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8C7" w:rsidRPr="00717205" w:rsidRDefault="007F78C7" w:rsidP="007F78C7">
      <w:pPr>
        <w:keepNext/>
        <w:suppressAutoHyphens/>
        <w:jc w:val="center"/>
        <w:outlineLvl w:val="0"/>
        <w:rPr>
          <w:b/>
          <w:sz w:val="28"/>
          <w:szCs w:val="28"/>
        </w:rPr>
      </w:pPr>
      <w:r w:rsidRPr="00717205">
        <w:rPr>
          <w:b/>
          <w:sz w:val="28"/>
          <w:szCs w:val="28"/>
        </w:rPr>
        <w:t xml:space="preserve">Извещение о проведении аукциона в электронной форме </w:t>
      </w:r>
      <w:r w:rsidRPr="00010477">
        <w:rPr>
          <w:b/>
          <w:sz w:val="28"/>
          <w:szCs w:val="28"/>
        </w:rPr>
        <w:t>по предоставлению земельного участка на праве аренды</w:t>
      </w:r>
      <w:r w:rsidRPr="00717205">
        <w:rPr>
          <w:b/>
          <w:sz w:val="28"/>
          <w:szCs w:val="28"/>
        </w:rPr>
        <w:t>, находящ</w:t>
      </w:r>
      <w:r>
        <w:rPr>
          <w:b/>
          <w:sz w:val="28"/>
          <w:szCs w:val="28"/>
        </w:rPr>
        <w:t>его</w:t>
      </w:r>
      <w:r w:rsidRPr="00717205">
        <w:rPr>
          <w:b/>
          <w:sz w:val="28"/>
          <w:szCs w:val="28"/>
        </w:rPr>
        <w:t xml:space="preserve">ся в государственной собственности, на территории муниципального </w:t>
      </w:r>
      <w:r>
        <w:rPr>
          <w:b/>
          <w:sz w:val="28"/>
          <w:szCs w:val="28"/>
        </w:rPr>
        <w:t>района</w:t>
      </w:r>
      <w:r w:rsidRPr="00717205">
        <w:rPr>
          <w:b/>
          <w:sz w:val="28"/>
          <w:szCs w:val="28"/>
        </w:rPr>
        <w:t xml:space="preserve"> «Ленский район»</w:t>
      </w:r>
      <w:r>
        <w:rPr>
          <w:b/>
          <w:sz w:val="28"/>
          <w:szCs w:val="28"/>
        </w:rPr>
        <w:t xml:space="preserve"> </w:t>
      </w:r>
      <w:r w:rsidRPr="00717205">
        <w:rPr>
          <w:b/>
          <w:sz w:val="28"/>
          <w:szCs w:val="28"/>
        </w:rPr>
        <w:t>Республики Саха (Якутия)</w:t>
      </w:r>
    </w:p>
    <w:p w:rsidR="002C70E9" w:rsidRDefault="002C70E9"/>
    <w:tbl>
      <w:tblPr>
        <w:tblW w:w="1063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7797"/>
      </w:tblGrid>
      <w:tr w:rsidR="007F78C7" w:rsidRPr="00717205" w:rsidTr="007F78C7">
        <w:trPr>
          <w:trHeight w:val="20"/>
        </w:trPr>
        <w:tc>
          <w:tcPr>
            <w:tcW w:w="567" w:type="dxa"/>
          </w:tcPr>
          <w:p w:rsidR="007F78C7" w:rsidRPr="00717205" w:rsidRDefault="007F78C7" w:rsidP="00E07EFC">
            <w:pPr>
              <w:tabs>
                <w:tab w:val="left" w:pos="1005"/>
              </w:tabs>
              <w:rPr>
                <w:sz w:val="24"/>
                <w:szCs w:val="24"/>
              </w:rPr>
            </w:pPr>
            <w:bookmarkStart w:id="0" w:name="_GoBack"/>
            <w:r w:rsidRPr="00717205">
              <w:rPr>
                <w:sz w:val="24"/>
                <w:szCs w:val="24"/>
              </w:rPr>
              <w:t xml:space="preserve">№ </w:t>
            </w:r>
            <w:proofErr w:type="spellStart"/>
            <w:r w:rsidRPr="00717205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268" w:type="dxa"/>
            <w:vAlign w:val="center"/>
          </w:tcPr>
          <w:p w:rsidR="007F78C7" w:rsidRPr="00717205" w:rsidRDefault="007F78C7" w:rsidP="00E07EFC">
            <w:pPr>
              <w:tabs>
                <w:tab w:val="left" w:pos="1005"/>
              </w:tabs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Форма торгов</w:t>
            </w:r>
          </w:p>
        </w:tc>
        <w:tc>
          <w:tcPr>
            <w:tcW w:w="7797" w:type="dxa"/>
            <w:vAlign w:val="center"/>
          </w:tcPr>
          <w:p w:rsidR="007F78C7" w:rsidRPr="001B7174" w:rsidRDefault="007F78C7" w:rsidP="00E07EFC">
            <w:pPr>
              <w:tabs>
                <w:tab w:val="left" w:pos="1005"/>
              </w:tabs>
              <w:jc w:val="center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Аукцион в электронной форме</w:t>
            </w:r>
          </w:p>
        </w:tc>
      </w:tr>
      <w:tr w:rsidR="007F78C7" w:rsidRPr="00717205" w:rsidTr="007F78C7">
        <w:trPr>
          <w:trHeight w:val="20"/>
        </w:trPr>
        <w:tc>
          <w:tcPr>
            <w:tcW w:w="567" w:type="dxa"/>
          </w:tcPr>
          <w:p w:rsidR="007F78C7" w:rsidRPr="00717205" w:rsidRDefault="007F78C7" w:rsidP="007F78C7">
            <w:pPr>
              <w:numPr>
                <w:ilvl w:val="0"/>
                <w:numId w:val="6"/>
              </w:numPr>
              <w:ind w:left="0"/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tabs>
                <w:tab w:val="left" w:pos="1005"/>
              </w:tabs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Наименование, место нахождения, почтовый адрес и адрес электронной почты, номер контактного телефона организатора аукциона в электронной форме</w:t>
            </w:r>
          </w:p>
        </w:tc>
        <w:tc>
          <w:tcPr>
            <w:tcW w:w="7797" w:type="dxa"/>
          </w:tcPr>
          <w:p w:rsidR="007F78C7" w:rsidRPr="001B7174" w:rsidRDefault="007F78C7" w:rsidP="00E07EFC">
            <w:pPr>
              <w:tabs>
                <w:tab w:val="left" w:pos="1005"/>
              </w:tabs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Муниципальное казенное учреждение «Комитет имущественных отношений» муниципального района «Ленский район» Республики Саха (Якутия);</w:t>
            </w:r>
          </w:p>
          <w:p w:rsidR="007F78C7" w:rsidRPr="001B7174" w:rsidRDefault="007F78C7" w:rsidP="00E07EFC">
            <w:pPr>
              <w:tabs>
                <w:tab w:val="left" w:pos="1005"/>
              </w:tabs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Адрес: 678144, Россия, Республика Саха (Якутия), г. Ленск, ул. Ленина, 65;</w:t>
            </w:r>
          </w:p>
          <w:p w:rsidR="007F78C7" w:rsidRPr="001B7174" w:rsidRDefault="007F78C7" w:rsidP="00E07EFC">
            <w:pPr>
              <w:tabs>
                <w:tab w:val="left" w:pos="1005"/>
              </w:tabs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Телефон: (41137) 3-00-8</w:t>
            </w:r>
            <w:r>
              <w:rPr>
                <w:sz w:val="24"/>
                <w:szCs w:val="24"/>
              </w:rPr>
              <w:t>5</w:t>
            </w:r>
            <w:r w:rsidRPr="001B7174">
              <w:rPr>
                <w:sz w:val="24"/>
                <w:szCs w:val="24"/>
              </w:rPr>
              <w:t xml:space="preserve">; </w:t>
            </w:r>
          </w:p>
          <w:p w:rsidR="007F78C7" w:rsidRPr="001B7174" w:rsidRDefault="007F78C7" w:rsidP="00E07EFC">
            <w:pPr>
              <w:tabs>
                <w:tab w:val="left" w:pos="1005"/>
              </w:tabs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Эл. почта: </w:t>
            </w:r>
            <w:proofErr w:type="spellStart"/>
            <w:r>
              <w:rPr>
                <w:sz w:val="24"/>
                <w:szCs w:val="24"/>
                <w:lang w:val="en-US"/>
              </w:rPr>
              <w:t>balaevakio</w:t>
            </w:r>
            <w:proofErr w:type="spellEnd"/>
            <w:r w:rsidRPr="001B7174">
              <w:rPr>
                <w:sz w:val="24"/>
                <w:szCs w:val="24"/>
              </w:rPr>
              <w:t>@</w:t>
            </w:r>
            <w:r w:rsidRPr="001B7174">
              <w:rPr>
                <w:sz w:val="24"/>
                <w:szCs w:val="24"/>
                <w:lang w:val="en-US"/>
              </w:rPr>
              <w:t>mail</w:t>
            </w:r>
            <w:r w:rsidRPr="001B7174">
              <w:rPr>
                <w:sz w:val="24"/>
                <w:szCs w:val="24"/>
              </w:rPr>
              <w:t>.</w:t>
            </w:r>
            <w:proofErr w:type="spellStart"/>
            <w:r w:rsidRPr="001B7174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1B7174">
              <w:rPr>
                <w:sz w:val="24"/>
                <w:szCs w:val="24"/>
              </w:rPr>
              <w:t>;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  <w:highlight w:val="cyan"/>
              </w:rPr>
            </w:pPr>
            <w:r w:rsidRPr="001B7174">
              <w:rPr>
                <w:sz w:val="24"/>
                <w:szCs w:val="24"/>
              </w:rPr>
              <w:t xml:space="preserve">Контактное  лицо – </w:t>
            </w:r>
            <w:r>
              <w:rPr>
                <w:sz w:val="24"/>
                <w:szCs w:val="24"/>
              </w:rPr>
              <w:t>Балаева Татьяна Сергеевна</w:t>
            </w:r>
            <w:r w:rsidRPr="001B7174">
              <w:rPr>
                <w:sz w:val="24"/>
                <w:szCs w:val="24"/>
              </w:rPr>
              <w:t>,</w:t>
            </w:r>
            <w:r w:rsidRPr="001B7174">
              <w:t xml:space="preserve"> </w:t>
            </w:r>
            <w:r w:rsidRPr="001B7174">
              <w:rPr>
                <w:sz w:val="24"/>
                <w:szCs w:val="24"/>
              </w:rPr>
              <w:t>(41137) 3-00-</w:t>
            </w:r>
            <w:r>
              <w:rPr>
                <w:sz w:val="24"/>
                <w:szCs w:val="24"/>
              </w:rPr>
              <w:t>85</w:t>
            </w:r>
            <w:r w:rsidRPr="001B7174">
              <w:rPr>
                <w:sz w:val="24"/>
                <w:szCs w:val="24"/>
              </w:rPr>
              <w:t>.</w:t>
            </w:r>
          </w:p>
        </w:tc>
      </w:tr>
      <w:tr w:rsidR="007F78C7" w:rsidRPr="00717205" w:rsidTr="007F78C7">
        <w:trPr>
          <w:trHeight w:val="1773"/>
        </w:trPr>
        <w:tc>
          <w:tcPr>
            <w:tcW w:w="567" w:type="dxa"/>
          </w:tcPr>
          <w:p w:rsidR="007F78C7" w:rsidRPr="00717205" w:rsidRDefault="007F78C7" w:rsidP="007F78C7">
            <w:pPr>
              <w:numPr>
                <w:ilvl w:val="0"/>
                <w:numId w:val="6"/>
              </w:numPr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Наименование органа местного самоуправления принявшего решение о проведении аукциона в электронной форме, реквизиты указанного решения</w:t>
            </w:r>
          </w:p>
        </w:tc>
        <w:tc>
          <w:tcPr>
            <w:tcW w:w="7797" w:type="dxa"/>
          </w:tcPr>
          <w:p w:rsidR="007F78C7" w:rsidRPr="001B7174" w:rsidRDefault="007F78C7" w:rsidP="00E07EFC">
            <w:pPr>
              <w:tabs>
                <w:tab w:val="left" w:pos="1005"/>
              </w:tabs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Администрация муниципального района «Ленский район» Республики Саха (Якутия);</w:t>
            </w:r>
          </w:p>
          <w:p w:rsidR="007F78C7" w:rsidRPr="001B7174" w:rsidRDefault="007F78C7" w:rsidP="00E07EFC">
            <w:pPr>
              <w:tabs>
                <w:tab w:val="left" w:pos="1005"/>
              </w:tabs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Адрес: 678144, Россия, Республика Саха (Якутия), г. Ленск, ул. Ленина, 65;</w:t>
            </w:r>
          </w:p>
          <w:p w:rsidR="007F78C7" w:rsidRPr="001B7174" w:rsidRDefault="007F78C7" w:rsidP="00E07EFC">
            <w:pPr>
              <w:tabs>
                <w:tab w:val="left" w:pos="1005"/>
              </w:tabs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Телефон: (41137) 3-00-8</w:t>
            </w:r>
            <w:r>
              <w:rPr>
                <w:sz w:val="24"/>
                <w:szCs w:val="24"/>
              </w:rPr>
              <w:t>5</w:t>
            </w:r>
            <w:r w:rsidRPr="001B7174">
              <w:rPr>
                <w:sz w:val="24"/>
                <w:szCs w:val="24"/>
              </w:rPr>
              <w:t>;</w:t>
            </w:r>
          </w:p>
          <w:p w:rsidR="007F78C7" w:rsidRPr="001B7174" w:rsidRDefault="007F78C7" w:rsidP="00E07EFC">
            <w:pPr>
              <w:tabs>
                <w:tab w:val="left" w:pos="1005"/>
              </w:tabs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- распоряжение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и.о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1B7174">
              <w:rPr>
                <w:sz w:val="24"/>
                <w:szCs w:val="24"/>
              </w:rPr>
              <w:t xml:space="preserve"> главы муниципального </w:t>
            </w:r>
            <w:r>
              <w:rPr>
                <w:sz w:val="24"/>
                <w:szCs w:val="24"/>
              </w:rPr>
              <w:t>района</w:t>
            </w:r>
            <w:r w:rsidRPr="001B7174">
              <w:rPr>
                <w:sz w:val="24"/>
                <w:szCs w:val="24"/>
              </w:rPr>
              <w:t xml:space="preserve"> «Ленский район» Республики Саха (Якутия) от </w:t>
            </w:r>
            <w:r>
              <w:rPr>
                <w:sz w:val="24"/>
                <w:szCs w:val="24"/>
              </w:rPr>
              <w:t>11.</w:t>
            </w:r>
            <w:r w:rsidRPr="0001047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1B717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  <w:r w:rsidRPr="001B7174">
              <w:rPr>
                <w:sz w:val="24"/>
                <w:szCs w:val="24"/>
              </w:rPr>
              <w:t xml:space="preserve"> г. № 01-04-</w:t>
            </w:r>
            <w:r>
              <w:rPr>
                <w:sz w:val="24"/>
                <w:szCs w:val="24"/>
              </w:rPr>
              <w:t>1272</w:t>
            </w:r>
            <w:r w:rsidRPr="001B7174">
              <w:rPr>
                <w:sz w:val="24"/>
                <w:szCs w:val="24"/>
              </w:rPr>
              <w:t>/</w:t>
            </w:r>
            <w:r w:rsidRPr="00010477">
              <w:rPr>
                <w:sz w:val="24"/>
                <w:szCs w:val="24"/>
              </w:rPr>
              <w:t>6</w:t>
            </w:r>
            <w:r w:rsidRPr="001B7174">
              <w:rPr>
                <w:sz w:val="24"/>
                <w:szCs w:val="24"/>
              </w:rPr>
              <w:t xml:space="preserve"> «</w:t>
            </w:r>
            <w:r w:rsidRPr="0017030E">
              <w:rPr>
                <w:sz w:val="24"/>
                <w:szCs w:val="24"/>
              </w:rPr>
              <w:t>О проведении аукциона на право заключения</w:t>
            </w:r>
            <w:r>
              <w:rPr>
                <w:sz w:val="24"/>
                <w:szCs w:val="24"/>
              </w:rPr>
              <w:t xml:space="preserve"> договора</w:t>
            </w:r>
            <w:r w:rsidRPr="0017030E">
              <w:rPr>
                <w:sz w:val="24"/>
                <w:szCs w:val="24"/>
              </w:rPr>
              <w:t xml:space="preserve"> </w:t>
            </w:r>
            <w:r w:rsidRPr="00010477">
              <w:rPr>
                <w:sz w:val="24"/>
                <w:szCs w:val="24"/>
              </w:rPr>
              <w:t>аренды земельного участка</w:t>
            </w:r>
            <w:r w:rsidRPr="0017030E">
              <w:rPr>
                <w:sz w:val="24"/>
                <w:szCs w:val="24"/>
              </w:rPr>
              <w:t>, находящ</w:t>
            </w:r>
            <w:r>
              <w:rPr>
                <w:sz w:val="24"/>
                <w:szCs w:val="24"/>
              </w:rPr>
              <w:t>его</w:t>
            </w:r>
            <w:r w:rsidRPr="0017030E">
              <w:rPr>
                <w:sz w:val="24"/>
                <w:szCs w:val="24"/>
              </w:rPr>
              <w:t>ся в государственной собственности, на территории муниципального района «Ленский район» Республики Саха (Якутия)</w:t>
            </w:r>
            <w:r>
              <w:rPr>
                <w:sz w:val="24"/>
                <w:szCs w:val="24"/>
              </w:rPr>
              <w:t>».</w:t>
            </w:r>
          </w:p>
          <w:p w:rsidR="007F78C7" w:rsidRPr="001B7174" w:rsidRDefault="007F78C7" w:rsidP="00E07EFC">
            <w:pPr>
              <w:tabs>
                <w:tab w:val="left" w:pos="1005"/>
              </w:tabs>
              <w:jc w:val="both"/>
              <w:rPr>
                <w:sz w:val="24"/>
                <w:szCs w:val="24"/>
              </w:rPr>
            </w:pPr>
          </w:p>
        </w:tc>
      </w:tr>
      <w:tr w:rsidR="007F78C7" w:rsidRPr="00717205" w:rsidTr="007F78C7">
        <w:trPr>
          <w:trHeight w:val="20"/>
        </w:trPr>
        <w:tc>
          <w:tcPr>
            <w:tcW w:w="567" w:type="dxa"/>
          </w:tcPr>
          <w:p w:rsidR="007F78C7" w:rsidRDefault="007F78C7" w:rsidP="007F78C7">
            <w:pPr>
              <w:numPr>
                <w:ilvl w:val="0"/>
                <w:numId w:val="6"/>
              </w:numPr>
              <w:ind w:left="0"/>
              <w:rPr>
                <w:sz w:val="24"/>
                <w:szCs w:val="24"/>
              </w:rPr>
            </w:pPr>
          </w:p>
          <w:p w:rsidR="007F78C7" w:rsidRPr="00776796" w:rsidRDefault="007F78C7" w:rsidP="00E07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Размещение информации о торгах</w:t>
            </w:r>
          </w:p>
        </w:tc>
        <w:tc>
          <w:tcPr>
            <w:tcW w:w="7797" w:type="dxa"/>
          </w:tcPr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Электронная торговая площадка Сбербанк - АСТ </w:t>
            </w:r>
            <w:hyperlink r:id="rId5" w:history="1">
              <w:r w:rsidRPr="001B7174">
                <w:rPr>
                  <w:color w:val="04348A"/>
                  <w:sz w:val="24"/>
                  <w:szCs w:val="24"/>
                  <w:u w:val="single"/>
                </w:rPr>
                <w:t>https://utp.sberbank-ast.ru/</w:t>
              </w:r>
            </w:hyperlink>
            <w:r w:rsidRPr="001B7174">
              <w:rPr>
                <w:sz w:val="24"/>
                <w:szCs w:val="24"/>
              </w:rPr>
              <w:t>;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Официальный сайт Российской Федерации</w:t>
            </w:r>
            <w:r>
              <w:rPr>
                <w:sz w:val="24"/>
                <w:szCs w:val="24"/>
              </w:rPr>
              <w:t>:</w:t>
            </w:r>
            <w:r w:rsidRPr="001B7174">
              <w:rPr>
                <w:sz w:val="24"/>
                <w:szCs w:val="24"/>
              </w:rPr>
              <w:t xml:space="preserve"> </w:t>
            </w:r>
            <w:hyperlink r:id="rId6" w:history="1">
              <w:r w:rsidRPr="001B7174">
                <w:rPr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Pr="001B7174">
                <w:rPr>
                  <w:color w:val="0000FF"/>
                  <w:sz w:val="24"/>
                  <w:szCs w:val="24"/>
                  <w:u w:val="single"/>
                </w:rPr>
                <w:t>.</w:t>
              </w:r>
              <w:r w:rsidRPr="001B7174">
                <w:rPr>
                  <w:color w:val="0000FF"/>
                  <w:sz w:val="24"/>
                  <w:szCs w:val="24"/>
                  <w:u w:val="single"/>
                  <w:lang w:val="en-US"/>
                </w:rPr>
                <w:t>torgi</w:t>
              </w:r>
              <w:r w:rsidRPr="001B7174">
                <w:rPr>
                  <w:color w:val="0000FF"/>
                  <w:sz w:val="24"/>
                  <w:szCs w:val="24"/>
                  <w:u w:val="single"/>
                </w:rPr>
                <w:t>.</w:t>
              </w:r>
              <w:r w:rsidRPr="001B7174">
                <w:rPr>
                  <w:color w:val="0000FF"/>
                  <w:sz w:val="24"/>
                  <w:szCs w:val="24"/>
                  <w:u w:val="single"/>
                  <w:lang w:val="en-US"/>
                </w:rPr>
                <w:t>gov</w:t>
              </w:r>
              <w:r w:rsidRPr="001B7174">
                <w:rPr>
                  <w:color w:val="0000FF"/>
                  <w:sz w:val="24"/>
                  <w:szCs w:val="24"/>
                  <w:u w:val="single"/>
                </w:rPr>
                <w:t>.</w:t>
              </w:r>
              <w:r w:rsidRPr="001B7174">
                <w:rPr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</w:hyperlink>
            <w:r w:rsidRPr="001B7174">
              <w:rPr>
                <w:sz w:val="24"/>
                <w:szCs w:val="24"/>
              </w:rPr>
              <w:t xml:space="preserve"> и о</w:t>
            </w:r>
            <w:r>
              <w:rPr>
                <w:sz w:val="24"/>
                <w:szCs w:val="24"/>
              </w:rPr>
              <w:t>фициальный сайт муниципального района</w:t>
            </w:r>
            <w:r w:rsidRPr="001B7174">
              <w:rPr>
                <w:sz w:val="24"/>
                <w:szCs w:val="24"/>
              </w:rPr>
              <w:t xml:space="preserve"> «Ленский район» </w:t>
            </w:r>
            <w:r>
              <w:rPr>
                <w:sz w:val="24"/>
                <w:szCs w:val="24"/>
              </w:rPr>
              <w:t>Республика Саха (Якутия):</w:t>
            </w:r>
            <w:r w:rsidRPr="001B7174">
              <w:rPr>
                <w:sz w:val="24"/>
                <w:szCs w:val="24"/>
              </w:rPr>
              <w:t xml:space="preserve"> </w:t>
            </w:r>
            <w:hyperlink r:id="rId7" w:history="1">
              <w:r w:rsidRPr="001B7174">
                <w:rPr>
                  <w:color w:val="04348A"/>
                  <w:sz w:val="24"/>
                  <w:szCs w:val="24"/>
                  <w:u w:val="single"/>
                </w:rPr>
                <w:t>http://lenskrayon.ru/</w:t>
              </w:r>
            </w:hyperlink>
            <w:r w:rsidRPr="001B7174">
              <w:rPr>
                <w:sz w:val="24"/>
                <w:szCs w:val="24"/>
              </w:rPr>
              <w:t>.</w:t>
            </w:r>
          </w:p>
        </w:tc>
      </w:tr>
      <w:tr w:rsidR="007F78C7" w:rsidRPr="00717205" w:rsidTr="007F78C7">
        <w:trPr>
          <w:trHeight w:val="20"/>
        </w:trPr>
        <w:tc>
          <w:tcPr>
            <w:tcW w:w="567" w:type="dxa"/>
          </w:tcPr>
          <w:p w:rsidR="007F78C7" w:rsidRPr="00717205" w:rsidRDefault="007F78C7" w:rsidP="007F78C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0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 xml:space="preserve">Предмет аукциона в электронной форме </w:t>
            </w:r>
          </w:p>
        </w:tc>
        <w:tc>
          <w:tcPr>
            <w:tcW w:w="7797" w:type="dxa"/>
          </w:tcPr>
          <w:p w:rsidR="007F78C7" w:rsidRPr="00F83955" w:rsidRDefault="007F78C7" w:rsidP="00E07EF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Лот № 1</w:t>
            </w:r>
            <w:r w:rsidRPr="00F83955">
              <w:rPr>
                <w:b/>
                <w:sz w:val="24"/>
                <w:szCs w:val="24"/>
              </w:rPr>
              <w:t xml:space="preserve"> 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Адрес: </w:t>
            </w:r>
            <w:r w:rsidRPr="00F32342">
              <w:rPr>
                <w:rFonts w:hint="eastAsia"/>
                <w:sz w:val="24"/>
                <w:szCs w:val="24"/>
              </w:rPr>
              <w:t>Республика</w:t>
            </w:r>
            <w:r w:rsidRPr="00F32342">
              <w:rPr>
                <w:sz w:val="24"/>
                <w:szCs w:val="24"/>
              </w:rPr>
              <w:t xml:space="preserve"> </w:t>
            </w:r>
            <w:r w:rsidRPr="00F32342">
              <w:rPr>
                <w:rFonts w:hint="eastAsia"/>
                <w:sz w:val="24"/>
                <w:szCs w:val="24"/>
              </w:rPr>
              <w:t>Саха</w:t>
            </w:r>
            <w:r w:rsidRPr="00F32342">
              <w:rPr>
                <w:sz w:val="24"/>
                <w:szCs w:val="24"/>
              </w:rPr>
              <w:t xml:space="preserve"> (</w:t>
            </w:r>
            <w:r w:rsidRPr="00F32342">
              <w:rPr>
                <w:rFonts w:hint="eastAsia"/>
                <w:sz w:val="24"/>
                <w:szCs w:val="24"/>
              </w:rPr>
              <w:t>Якутия</w:t>
            </w:r>
            <w:r w:rsidRPr="00F32342">
              <w:rPr>
                <w:sz w:val="24"/>
                <w:szCs w:val="24"/>
              </w:rPr>
              <w:t xml:space="preserve">), </w:t>
            </w:r>
            <w:r w:rsidRPr="00F32342">
              <w:rPr>
                <w:rFonts w:hint="eastAsia"/>
                <w:sz w:val="24"/>
                <w:szCs w:val="24"/>
              </w:rPr>
              <w:t>Ленский</w:t>
            </w:r>
            <w:r w:rsidRPr="00F32342">
              <w:rPr>
                <w:sz w:val="24"/>
                <w:szCs w:val="24"/>
              </w:rPr>
              <w:t xml:space="preserve"> </w:t>
            </w:r>
            <w:r w:rsidRPr="00F32342">
              <w:rPr>
                <w:rFonts w:hint="eastAsia"/>
                <w:sz w:val="24"/>
                <w:szCs w:val="24"/>
              </w:rPr>
              <w:t>район</w:t>
            </w:r>
            <w:r w:rsidRPr="00F32342">
              <w:rPr>
                <w:sz w:val="24"/>
                <w:szCs w:val="24"/>
              </w:rPr>
              <w:t xml:space="preserve">, </w:t>
            </w:r>
            <w:r w:rsidRPr="00F32342">
              <w:rPr>
                <w:rFonts w:hint="eastAsia"/>
                <w:sz w:val="24"/>
                <w:szCs w:val="24"/>
              </w:rPr>
              <w:t>в</w:t>
            </w:r>
            <w:r w:rsidRPr="00F32342">
              <w:rPr>
                <w:sz w:val="24"/>
                <w:szCs w:val="24"/>
              </w:rPr>
              <w:t xml:space="preserve"> </w:t>
            </w:r>
            <w:r w:rsidRPr="00F32342">
              <w:rPr>
                <w:rFonts w:hint="eastAsia"/>
                <w:sz w:val="24"/>
                <w:szCs w:val="24"/>
              </w:rPr>
              <w:t>районе</w:t>
            </w:r>
            <w:r w:rsidRPr="00F32342">
              <w:rPr>
                <w:sz w:val="24"/>
                <w:szCs w:val="24"/>
              </w:rPr>
              <w:t xml:space="preserve"> 2 </w:t>
            </w:r>
            <w:r w:rsidRPr="00F32342">
              <w:rPr>
                <w:rFonts w:hint="eastAsia"/>
                <w:sz w:val="24"/>
                <w:szCs w:val="24"/>
              </w:rPr>
              <w:t>км</w:t>
            </w:r>
            <w:r w:rsidRPr="00F32342">
              <w:rPr>
                <w:sz w:val="24"/>
                <w:szCs w:val="24"/>
              </w:rPr>
              <w:t xml:space="preserve">, </w:t>
            </w:r>
            <w:r w:rsidRPr="00F32342">
              <w:rPr>
                <w:rFonts w:hint="eastAsia"/>
                <w:sz w:val="24"/>
                <w:szCs w:val="24"/>
              </w:rPr>
              <w:t>автодороги</w:t>
            </w:r>
            <w:r w:rsidRPr="00F32342">
              <w:rPr>
                <w:sz w:val="24"/>
                <w:szCs w:val="24"/>
              </w:rPr>
              <w:t xml:space="preserve"> </w:t>
            </w:r>
            <w:r w:rsidRPr="00F32342">
              <w:rPr>
                <w:rFonts w:hint="eastAsia"/>
                <w:sz w:val="24"/>
                <w:szCs w:val="24"/>
              </w:rPr>
              <w:t>Ленск</w:t>
            </w:r>
            <w:r w:rsidRPr="00F32342">
              <w:rPr>
                <w:sz w:val="24"/>
                <w:szCs w:val="24"/>
              </w:rPr>
              <w:t xml:space="preserve"> - </w:t>
            </w:r>
            <w:r w:rsidRPr="00F32342">
              <w:rPr>
                <w:rFonts w:hint="eastAsia"/>
                <w:sz w:val="24"/>
                <w:szCs w:val="24"/>
              </w:rPr>
              <w:t>Нюя</w:t>
            </w:r>
            <w:r w:rsidRPr="001B7174">
              <w:rPr>
                <w:sz w:val="24"/>
                <w:szCs w:val="24"/>
              </w:rPr>
              <w:t xml:space="preserve">; 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Кадастровый номер</w:t>
            </w:r>
            <w:r>
              <w:rPr>
                <w:sz w:val="24"/>
                <w:szCs w:val="24"/>
              </w:rPr>
              <w:t>:</w:t>
            </w:r>
            <w:r w:rsidRPr="001B7174">
              <w:rPr>
                <w:sz w:val="24"/>
                <w:szCs w:val="24"/>
              </w:rPr>
              <w:t xml:space="preserve"> </w:t>
            </w:r>
            <w:r w:rsidRPr="00F32342">
              <w:rPr>
                <w:bCs/>
                <w:sz w:val="24"/>
                <w:szCs w:val="24"/>
              </w:rPr>
              <w:t>14:14:050115:256</w:t>
            </w:r>
            <w:r w:rsidRPr="001B7174">
              <w:rPr>
                <w:sz w:val="24"/>
                <w:szCs w:val="24"/>
              </w:rPr>
              <w:t>;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Площадь</w:t>
            </w:r>
            <w:r>
              <w:rPr>
                <w:sz w:val="24"/>
                <w:szCs w:val="24"/>
              </w:rPr>
              <w:t>:</w:t>
            </w:r>
            <w:r w:rsidRPr="001B717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19 398 </w:t>
            </w:r>
            <w:r w:rsidRPr="001B7174">
              <w:rPr>
                <w:sz w:val="24"/>
                <w:szCs w:val="24"/>
              </w:rPr>
              <w:t>кв.м.;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Вид разрешенного использования: </w:t>
            </w:r>
            <w:r w:rsidRPr="00F32342">
              <w:rPr>
                <w:sz w:val="24"/>
                <w:szCs w:val="24"/>
              </w:rPr>
              <w:t>производственная деятельность</w:t>
            </w:r>
            <w:r w:rsidRPr="001B7174">
              <w:rPr>
                <w:sz w:val="24"/>
                <w:szCs w:val="24"/>
              </w:rPr>
              <w:t>;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Начальная цена предмета аукциона – </w:t>
            </w:r>
            <w:r w:rsidRPr="00F32342">
              <w:rPr>
                <w:sz w:val="24"/>
                <w:szCs w:val="24"/>
              </w:rPr>
              <w:t>635 900</w:t>
            </w:r>
            <w:r w:rsidRPr="001B7174">
              <w:rPr>
                <w:sz w:val="24"/>
                <w:szCs w:val="24"/>
              </w:rPr>
              <w:t xml:space="preserve"> руб.</w:t>
            </w:r>
            <w:r w:rsidRPr="001B7174">
              <w:rPr>
                <w:sz w:val="24"/>
                <w:szCs w:val="24"/>
              </w:rPr>
              <w:tab/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Сумма задатка – </w:t>
            </w:r>
            <w:r w:rsidRPr="00F32342">
              <w:rPr>
                <w:sz w:val="24"/>
                <w:szCs w:val="24"/>
              </w:rPr>
              <w:t>127 180</w:t>
            </w:r>
            <w:r w:rsidRPr="001B7174">
              <w:rPr>
                <w:sz w:val="24"/>
                <w:szCs w:val="24"/>
              </w:rPr>
              <w:t xml:space="preserve"> руб.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Величина повышения начальной цены договора ("шаг аукциона") –  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19 077 </w:t>
            </w:r>
            <w:r w:rsidRPr="001B7174">
              <w:rPr>
                <w:sz w:val="24"/>
                <w:szCs w:val="24"/>
              </w:rPr>
              <w:t>руб.;</w:t>
            </w:r>
          </w:p>
          <w:p w:rsidR="007F78C7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Ограничения (обр</w:t>
            </w:r>
            <w:r>
              <w:rPr>
                <w:sz w:val="24"/>
                <w:szCs w:val="24"/>
              </w:rPr>
              <w:t>еменения) на земельном участке: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rFonts w:hint="eastAsia"/>
                <w:sz w:val="24"/>
                <w:szCs w:val="24"/>
              </w:rPr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границах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земельного участка запрещается</w:t>
            </w:r>
            <w:r w:rsidRPr="00471565">
              <w:rPr>
                <w:sz w:val="24"/>
                <w:szCs w:val="24"/>
              </w:rPr>
              <w:t>: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- </w:t>
            </w:r>
            <w:r w:rsidRPr="00471565">
              <w:rPr>
                <w:rFonts w:hint="eastAsia"/>
                <w:sz w:val="24"/>
                <w:szCs w:val="24"/>
              </w:rPr>
              <w:t>размещать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объекты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высота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которых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превышает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ограничения</w:t>
            </w:r>
            <w:r w:rsidRPr="00471565">
              <w:rPr>
                <w:sz w:val="24"/>
                <w:szCs w:val="24"/>
              </w:rPr>
              <w:t xml:space="preserve">. </w:t>
            </w:r>
            <w:r w:rsidRPr="00471565">
              <w:rPr>
                <w:rFonts w:hint="eastAsia"/>
                <w:sz w:val="24"/>
                <w:szCs w:val="24"/>
              </w:rPr>
              <w:t>Строительство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реконструкция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зданий</w:t>
            </w:r>
            <w:r w:rsidRPr="00471565">
              <w:rPr>
                <w:sz w:val="24"/>
                <w:szCs w:val="24"/>
              </w:rPr>
              <w:t xml:space="preserve">/сооружений разрешается </w:t>
            </w:r>
            <w:r w:rsidRPr="00471565">
              <w:rPr>
                <w:rFonts w:hint="eastAsia"/>
                <w:sz w:val="24"/>
                <w:szCs w:val="24"/>
              </w:rPr>
              <w:t>только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после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определения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максимально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допустимой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высоты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здания</w:t>
            </w:r>
            <w:r w:rsidRPr="00471565">
              <w:rPr>
                <w:sz w:val="24"/>
                <w:szCs w:val="24"/>
              </w:rPr>
              <w:t xml:space="preserve"> / </w:t>
            </w:r>
            <w:r w:rsidRPr="00471565">
              <w:rPr>
                <w:rFonts w:hint="eastAsia"/>
                <w:sz w:val="24"/>
                <w:szCs w:val="24"/>
              </w:rPr>
              <w:t>сооружения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зависимости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от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местоположения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путем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проведения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соответствующих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расчетов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соответствии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требованиями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ФАП</w:t>
            </w:r>
            <w:r w:rsidRPr="00471565">
              <w:rPr>
                <w:sz w:val="24"/>
                <w:szCs w:val="24"/>
              </w:rPr>
              <w:t xml:space="preserve">-262 </w:t>
            </w:r>
            <w:r w:rsidRPr="00471565">
              <w:rPr>
                <w:rFonts w:hint="eastAsia"/>
                <w:sz w:val="24"/>
                <w:szCs w:val="24"/>
              </w:rPr>
              <w:t>с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учетом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следующих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абсолютных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высот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ограничения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объектов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Балтийской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системе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высот</w:t>
            </w:r>
            <w:r w:rsidRPr="00471565">
              <w:rPr>
                <w:sz w:val="24"/>
                <w:szCs w:val="24"/>
              </w:rPr>
              <w:t xml:space="preserve"> 1977 </w:t>
            </w:r>
            <w:r w:rsidRPr="00471565">
              <w:rPr>
                <w:rFonts w:hint="eastAsia"/>
                <w:sz w:val="24"/>
                <w:szCs w:val="24"/>
              </w:rPr>
              <w:t>года</w:t>
            </w:r>
            <w:r w:rsidRPr="00471565">
              <w:rPr>
                <w:sz w:val="24"/>
                <w:szCs w:val="24"/>
              </w:rPr>
              <w:t>;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lastRenderedPageBreak/>
              <w:t xml:space="preserve">- </w:t>
            </w:r>
            <w:r w:rsidRPr="00471565">
              <w:rPr>
                <w:rFonts w:hint="eastAsia"/>
                <w:sz w:val="24"/>
                <w:szCs w:val="24"/>
              </w:rPr>
              <w:t>запрещается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размещать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объекты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создающие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помехи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работе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наземных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средств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систем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обслуживания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rFonts w:hint="eastAsia"/>
                <w:sz w:val="24"/>
                <w:szCs w:val="24"/>
              </w:rPr>
              <w:t>воздушного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движения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навигации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посадки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связи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предназначенных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для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организации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воздушного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rFonts w:hint="eastAsia"/>
                <w:sz w:val="24"/>
                <w:szCs w:val="24"/>
              </w:rPr>
              <w:t>движения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расположенных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вне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первой</w:t>
            </w:r>
            <w:r w:rsidRPr="00471565">
              <w:rPr>
                <w:sz w:val="24"/>
                <w:szCs w:val="24"/>
              </w:rPr>
              <w:t xml:space="preserve"> </w:t>
            </w:r>
            <w:proofErr w:type="spellStart"/>
            <w:r w:rsidRPr="00471565">
              <w:rPr>
                <w:rFonts w:hint="eastAsia"/>
                <w:sz w:val="24"/>
                <w:szCs w:val="24"/>
              </w:rPr>
              <w:t>подзоны</w:t>
            </w:r>
            <w:proofErr w:type="spellEnd"/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без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согласования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оператором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аэродрома</w:t>
            </w:r>
            <w:r w:rsidRPr="00471565">
              <w:rPr>
                <w:sz w:val="24"/>
                <w:szCs w:val="24"/>
              </w:rPr>
              <w:t>;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- </w:t>
            </w:r>
            <w:r w:rsidRPr="00471565">
              <w:rPr>
                <w:rFonts w:hint="eastAsia"/>
                <w:sz w:val="24"/>
                <w:szCs w:val="24"/>
              </w:rPr>
              <w:t>запрещается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размещать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опасные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производственные</w:t>
            </w:r>
          </w:p>
          <w:p w:rsidR="007F78C7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rFonts w:hint="eastAsia"/>
                <w:sz w:val="24"/>
                <w:szCs w:val="24"/>
              </w:rPr>
              <w:t>объекты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функционирование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которых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может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повлиять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на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безопасность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полетов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воздушных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судов</w:t>
            </w:r>
            <w:r w:rsidRPr="00471565">
              <w:rPr>
                <w:sz w:val="24"/>
                <w:szCs w:val="24"/>
              </w:rPr>
              <w:t>.</w:t>
            </w:r>
          </w:p>
          <w:p w:rsidR="007F78C7" w:rsidRDefault="007F78C7" w:rsidP="00E07EFC">
            <w:pPr>
              <w:jc w:val="both"/>
              <w:rPr>
                <w:sz w:val="24"/>
                <w:szCs w:val="24"/>
              </w:rPr>
            </w:pPr>
          </w:p>
          <w:p w:rsidR="007F78C7" w:rsidRPr="00F83955" w:rsidRDefault="007F78C7" w:rsidP="00E07EF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Лот № 2</w:t>
            </w:r>
            <w:r w:rsidRPr="00F83955">
              <w:rPr>
                <w:b/>
                <w:sz w:val="24"/>
                <w:szCs w:val="24"/>
              </w:rPr>
              <w:t xml:space="preserve"> 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>Адрес: Республика Саха /Якутия/, Ленский у., межселенная территория, в 3,5 км на северо-восток от начала</w:t>
            </w:r>
            <w:r>
              <w:rPr>
                <w:sz w:val="24"/>
                <w:szCs w:val="24"/>
              </w:rPr>
              <w:t xml:space="preserve"> </w:t>
            </w:r>
            <w:r w:rsidRPr="00471565">
              <w:rPr>
                <w:sz w:val="24"/>
                <w:szCs w:val="24"/>
              </w:rPr>
              <w:t xml:space="preserve">автодороги Ленск-Нюя; 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Кадастровый номер: </w:t>
            </w:r>
            <w:r w:rsidRPr="00471565">
              <w:rPr>
                <w:bCs/>
                <w:sz w:val="24"/>
                <w:szCs w:val="24"/>
              </w:rPr>
              <w:t>14:14:050114:10</w:t>
            </w:r>
            <w:r w:rsidRPr="00471565">
              <w:rPr>
                <w:sz w:val="24"/>
                <w:szCs w:val="24"/>
              </w:rPr>
              <w:t>;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Площадь: </w:t>
            </w:r>
            <w:r>
              <w:rPr>
                <w:sz w:val="24"/>
                <w:szCs w:val="24"/>
              </w:rPr>
              <w:t>7644</w:t>
            </w:r>
            <w:r w:rsidRPr="00471565">
              <w:rPr>
                <w:sz w:val="24"/>
                <w:szCs w:val="24"/>
              </w:rPr>
              <w:t xml:space="preserve"> кв.м.;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Вид разрешенного использования: </w:t>
            </w:r>
            <w:r>
              <w:rPr>
                <w:sz w:val="24"/>
                <w:szCs w:val="24"/>
              </w:rPr>
              <w:t>д</w:t>
            </w:r>
            <w:r w:rsidRPr="00471565">
              <w:rPr>
                <w:sz w:val="24"/>
                <w:szCs w:val="24"/>
              </w:rPr>
              <w:t>ля размещения складов ВВ Ленского отделения УМТС;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Начальная цена предмета аукциона – </w:t>
            </w:r>
            <w:r>
              <w:rPr>
                <w:sz w:val="24"/>
                <w:szCs w:val="24"/>
              </w:rPr>
              <w:t>322 100</w:t>
            </w:r>
            <w:r w:rsidRPr="00471565">
              <w:rPr>
                <w:sz w:val="24"/>
                <w:szCs w:val="24"/>
              </w:rPr>
              <w:t xml:space="preserve"> руб.</w:t>
            </w:r>
            <w:r w:rsidRPr="00471565">
              <w:rPr>
                <w:sz w:val="24"/>
                <w:szCs w:val="24"/>
              </w:rPr>
              <w:tab/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Сумма задатка – </w:t>
            </w:r>
            <w:r>
              <w:rPr>
                <w:sz w:val="24"/>
                <w:szCs w:val="24"/>
              </w:rPr>
              <w:t>64 420</w:t>
            </w:r>
            <w:r w:rsidRPr="00471565">
              <w:rPr>
                <w:sz w:val="24"/>
                <w:szCs w:val="24"/>
              </w:rPr>
              <w:t xml:space="preserve"> руб.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Величина повышения начальной цены договора ("шаг аукциона") –  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9 663</w:t>
            </w:r>
            <w:r w:rsidRPr="0047156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руб.; 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>Ограничения (обременения) на земельном участке:</w:t>
            </w:r>
          </w:p>
          <w:p w:rsidR="007F78C7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rFonts w:hint="eastAsia"/>
                <w:sz w:val="24"/>
                <w:szCs w:val="24"/>
              </w:rPr>
              <w:t>Не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допускается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использование</w:t>
            </w:r>
            <w:r w:rsidRPr="00471565">
              <w:rPr>
                <w:sz w:val="24"/>
                <w:szCs w:val="24"/>
              </w:rPr>
              <w:t xml:space="preserve"> з</w:t>
            </w:r>
            <w:r w:rsidRPr="00471565">
              <w:rPr>
                <w:rFonts w:hint="eastAsia"/>
                <w:sz w:val="24"/>
                <w:szCs w:val="24"/>
              </w:rPr>
              <w:t>емельного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участка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целях</w:t>
            </w:r>
            <w:r w:rsidRPr="00471565">
              <w:rPr>
                <w:sz w:val="24"/>
                <w:szCs w:val="24"/>
              </w:rPr>
              <w:t xml:space="preserve">: </w:t>
            </w:r>
            <w:r w:rsidRPr="00471565">
              <w:rPr>
                <w:rFonts w:hint="eastAsia"/>
                <w:sz w:val="24"/>
                <w:szCs w:val="24"/>
              </w:rPr>
              <w:t>а</w:t>
            </w:r>
            <w:r w:rsidRPr="00471565">
              <w:rPr>
                <w:sz w:val="24"/>
                <w:szCs w:val="24"/>
              </w:rPr>
              <w:t xml:space="preserve">) </w:t>
            </w:r>
            <w:r w:rsidRPr="00471565">
              <w:rPr>
                <w:rFonts w:hint="eastAsia"/>
                <w:sz w:val="24"/>
                <w:szCs w:val="24"/>
              </w:rPr>
              <w:t>размещения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жилой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застройки</w:t>
            </w:r>
            <w:r w:rsidRPr="00471565">
              <w:rPr>
                <w:sz w:val="24"/>
                <w:szCs w:val="24"/>
              </w:rPr>
              <w:t>,</w:t>
            </w:r>
            <w:r w:rsidRPr="00471565">
              <w:rPr>
                <w:rFonts w:hint="eastAsia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объектов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образовательного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медицинского</w:t>
            </w:r>
            <w:r w:rsidRPr="00471565">
              <w:rPr>
                <w:sz w:val="24"/>
                <w:szCs w:val="24"/>
              </w:rPr>
              <w:t xml:space="preserve"> назначения, спортивных </w:t>
            </w:r>
            <w:r w:rsidRPr="00471565">
              <w:rPr>
                <w:rFonts w:hint="eastAsia"/>
                <w:sz w:val="24"/>
                <w:szCs w:val="24"/>
              </w:rPr>
              <w:t>сооружений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открытого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типа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организаций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отдыха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детей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оздоровления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зон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рекреационного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назначения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для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ведения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дачного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хозяйства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садоводства</w:t>
            </w:r>
            <w:r w:rsidRPr="00471565">
              <w:rPr>
                <w:sz w:val="24"/>
                <w:szCs w:val="24"/>
              </w:rPr>
              <w:t xml:space="preserve">; </w:t>
            </w:r>
            <w:r w:rsidRPr="00471565">
              <w:rPr>
                <w:rFonts w:hint="eastAsia"/>
                <w:sz w:val="24"/>
                <w:szCs w:val="24"/>
              </w:rPr>
              <w:t>б</w:t>
            </w:r>
            <w:r w:rsidRPr="00471565">
              <w:rPr>
                <w:sz w:val="24"/>
                <w:szCs w:val="24"/>
              </w:rPr>
              <w:t>) р</w:t>
            </w:r>
            <w:r w:rsidRPr="00471565">
              <w:rPr>
                <w:rFonts w:hint="eastAsia"/>
                <w:sz w:val="24"/>
                <w:szCs w:val="24"/>
              </w:rPr>
              <w:t>азмещения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объектов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производства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хранения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лекарственных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средств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объектов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пищевых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отраслей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промышленности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оптовых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складов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продовольственного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сырья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пищевой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продукции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комплексов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водопроводных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сооружений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для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подготовки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хранения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питьевой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воды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использования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земельных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участков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целях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производства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хранения</w:t>
            </w:r>
            <w:r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переработки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сельскохозяйственной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продукции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предназначенной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для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дальнейшего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использования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качестве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пищевой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продукции</w:t>
            </w:r>
            <w:r w:rsidRPr="0047156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Запрещается</w:t>
            </w:r>
            <w:r w:rsidRPr="00471565">
              <w:rPr>
                <w:sz w:val="24"/>
                <w:szCs w:val="24"/>
              </w:rPr>
              <w:t xml:space="preserve">: - </w:t>
            </w:r>
            <w:r w:rsidRPr="00471565">
              <w:rPr>
                <w:rFonts w:hint="eastAsia"/>
                <w:sz w:val="24"/>
                <w:szCs w:val="24"/>
              </w:rPr>
              <w:t>размещать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объекты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способствующие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привлечению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массовому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скоплению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птиц</w:t>
            </w:r>
            <w:r w:rsidRPr="0047156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71565">
              <w:rPr>
                <w:sz w:val="24"/>
                <w:szCs w:val="24"/>
              </w:rPr>
              <w:t xml:space="preserve">- </w:t>
            </w:r>
            <w:r w:rsidRPr="00471565">
              <w:rPr>
                <w:rFonts w:hint="eastAsia"/>
                <w:sz w:val="24"/>
                <w:szCs w:val="24"/>
              </w:rPr>
              <w:t>размещать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объекты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создающие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помехи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работе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наземных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средств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систем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обслуживания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воздушного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движения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навигации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посадки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связи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предназначенных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для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организации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воздушного</w:t>
            </w:r>
            <w:r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Движения</w:t>
            </w:r>
            <w:r w:rsidRPr="00471565">
              <w:rPr>
                <w:sz w:val="24"/>
                <w:szCs w:val="24"/>
              </w:rPr>
              <w:t xml:space="preserve">; - </w:t>
            </w:r>
            <w:r w:rsidRPr="00471565">
              <w:rPr>
                <w:rFonts w:hint="eastAsia"/>
                <w:sz w:val="24"/>
                <w:szCs w:val="24"/>
              </w:rPr>
              <w:t>размещать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объекты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высота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которых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превышает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ограничения</w:t>
            </w:r>
            <w:r w:rsidRPr="00471565">
              <w:rPr>
                <w:sz w:val="24"/>
                <w:szCs w:val="24"/>
              </w:rPr>
              <w:t>.</w:t>
            </w:r>
          </w:p>
          <w:p w:rsidR="007F78C7" w:rsidRDefault="007F78C7" w:rsidP="00E07EFC">
            <w:pPr>
              <w:jc w:val="both"/>
              <w:rPr>
                <w:sz w:val="24"/>
                <w:szCs w:val="24"/>
              </w:rPr>
            </w:pPr>
          </w:p>
          <w:p w:rsidR="007F78C7" w:rsidRDefault="007F78C7" w:rsidP="00E07EF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Лот № 3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Адрес: </w:t>
            </w:r>
            <w:r w:rsidRPr="00471565">
              <w:rPr>
                <w:rFonts w:hint="eastAsia"/>
                <w:sz w:val="24"/>
                <w:szCs w:val="24"/>
              </w:rPr>
              <w:t>Республика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Саха</w:t>
            </w:r>
            <w:r w:rsidRPr="00471565">
              <w:rPr>
                <w:sz w:val="24"/>
                <w:szCs w:val="24"/>
              </w:rPr>
              <w:t xml:space="preserve"> (</w:t>
            </w:r>
            <w:r w:rsidRPr="00471565">
              <w:rPr>
                <w:rFonts w:hint="eastAsia"/>
                <w:sz w:val="24"/>
                <w:szCs w:val="24"/>
              </w:rPr>
              <w:t>Якутия</w:t>
            </w:r>
            <w:r w:rsidRPr="00471565">
              <w:rPr>
                <w:sz w:val="24"/>
                <w:szCs w:val="24"/>
              </w:rPr>
              <w:t xml:space="preserve">), </w:t>
            </w:r>
            <w:r w:rsidRPr="00471565">
              <w:rPr>
                <w:rFonts w:hint="eastAsia"/>
                <w:sz w:val="24"/>
                <w:szCs w:val="24"/>
              </w:rPr>
              <w:t>Ленский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район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межселенная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территория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районе</w:t>
            </w:r>
            <w:r w:rsidRPr="00471565">
              <w:rPr>
                <w:sz w:val="24"/>
                <w:szCs w:val="24"/>
              </w:rPr>
              <w:t xml:space="preserve"> 4 </w:t>
            </w:r>
            <w:r w:rsidRPr="00471565">
              <w:rPr>
                <w:rFonts w:hint="eastAsia"/>
                <w:sz w:val="24"/>
                <w:szCs w:val="24"/>
              </w:rPr>
              <w:t>км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автодороги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Ленск</w:t>
            </w:r>
            <w:r w:rsidRPr="00471565">
              <w:rPr>
                <w:sz w:val="24"/>
                <w:szCs w:val="24"/>
              </w:rPr>
              <w:t>-</w:t>
            </w:r>
            <w:r w:rsidRPr="00471565">
              <w:rPr>
                <w:rFonts w:hint="eastAsia"/>
                <w:sz w:val="24"/>
                <w:szCs w:val="24"/>
              </w:rPr>
              <w:t>Мирный</w:t>
            </w:r>
            <w:r w:rsidRPr="00471565">
              <w:rPr>
                <w:sz w:val="24"/>
                <w:szCs w:val="24"/>
              </w:rPr>
              <w:t xml:space="preserve">; 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Кадастровый номер: </w:t>
            </w:r>
            <w:r>
              <w:rPr>
                <w:bCs/>
                <w:sz w:val="24"/>
                <w:szCs w:val="24"/>
              </w:rPr>
              <w:t>14:14:050114:1</w:t>
            </w:r>
            <w:r w:rsidRPr="00471565">
              <w:rPr>
                <w:sz w:val="24"/>
                <w:szCs w:val="24"/>
              </w:rPr>
              <w:t>;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Площадь: </w:t>
            </w:r>
            <w:r>
              <w:rPr>
                <w:sz w:val="24"/>
                <w:szCs w:val="24"/>
              </w:rPr>
              <w:t xml:space="preserve">43 545 </w:t>
            </w:r>
            <w:r w:rsidRPr="00471565">
              <w:rPr>
                <w:sz w:val="24"/>
                <w:szCs w:val="24"/>
              </w:rPr>
              <w:t>кв.м.;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Вид разрешенного использования: </w:t>
            </w:r>
            <w:r>
              <w:rPr>
                <w:rFonts w:hint="eastAsia"/>
                <w:sz w:val="24"/>
                <w:szCs w:val="24"/>
              </w:rPr>
              <w:t>д</w:t>
            </w:r>
            <w:r w:rsidRPr="00471565">
              <w:rPr>
                <w:rFonts w:hint="eastAsia"/>
                <w:sz w:val="24"/>
                <w:szCs w:val="24"/>
              </w:rPr>
              <w:t>ля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размещения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подъездной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автодороги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к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складам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Ленского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отделения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УМТС</w:t>
            </w:r>
            <w:r w:rsidRPr="00471565">
              <w:rPr>
                <w:sz w:val="24"/>
                <w:szCs w:val="24"/>
              </w:rPr>
              <w:t>;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Начальная цена предмета аукциона – </w:t>
            </w:r>
            <w:r>
              <w:rPr>
                <w:sz w:val="24"/>
                <w:szCs w:val="24"/>
              </w:rPr>
              <w:t xml:space="preserve">124 100 </w:t>
            </w:r>
            <w:r w:rsidRPr="00471565">
              <w:rPr>
                <w:sz w:val="24"/>
                <w:szCs w:val="24"/>
              </w:rPr>
              <w:t>руб.</w:t>
            </w:r>
            <w:r w:rsidRPr="00471565">
              <w:rPr>
                <w:sz w:val="24"/>
                <w:szCs w:val="24"/>
              </w:rPr>
              <w:tab/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Сумма задатка – </w:t>
            </w:r>
            <w:r>
              <w:rPr>
                <w:sz w:val="24"/>
                <w:szCs w:val="24"/>
              </w:rPr>
              <w:t>24 820</w:t>
            </w:r>
            <w:r w:rsidRPr="00471565">
              <w:rPr>
                <w:sz w:val="24"/>
                <w:szCs w:val="24"/>
              </w:rPr>
              <w:t xml:space="preserve"> руб.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Величина повышения начальной цены договора ("шаг аукциона") –  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3 723</w:t>
            </w:r>
            <w:r w:rsidRPr="00471565">
              <w:rPr>
                <w:sz w:val="24"/>
                <w:szCs w:val="24"/>
              </w:rPr>
              <w:t xml:space="preserve"> руб.;</w:t>
            </w:r>
          </w:p>
          <w:p w:rsidR="007F78C7" w:rsidRPr="00471565" w:rsidRDefault="007F78C7" w:rsidP="00E07EFC">
            <w:pPr>
              <w:jc w:val="both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>Ограничения (обременения) на земельном участке:</w:t>
            </w:r>
          </w:p>
          <w:p w:rsidR="007F78C7" w:rsidRPr="00471565" w:rsidRDefault="007F78C7" w:rsidP="00E07E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71565">
              <w:rPr>
                <w:rFonts w:hint="eastAsia"/>
                <w:sz w:val="24"/>
                <w:szCs w:val="24"/>
              </w:rPr>
              <w:lastRenderedPageBreak/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границах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земельного участка запрещается</w:t>
            </w:r>
            <w:r w:rsidRPr="00471565">
              <w:rPr>
                <w:sz w:val="24"/>
                <w:szCs w:val="24"/>
              </w:rPr>
              <w:t>:</w:t>
            </w:r>
          </w:p>
          <w:p w:rsidR="007F78C7" w:rsidRPr="00471565" w:rsidRDefault="007F78C7" w:rsidP="00E07E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- </w:t>
            </w:r>
            <w:r w:rsidRPr="00471565">
              <w:rPr>
                <w:rFonts w:hint="eastAsia"/>
                <w:sz w:val="24"/>
                <w:szCs w:val="24"/>
              </w:rPr>
              <w:t>размещать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объекты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способствующие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привлечению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массовому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скоплению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птиц</w:t>
            </w:r>
            <w:r w:rsidRPr="00471565">
              <w:rPr>
                <w:sz w:val="24"/>
                <w:szCs w:val="24"/>
              </w:rPr>
              <w:t>;</w:t>
            </w:r>
          </w:p>
          <w:p w:rsidR="007F78C7" w:rsidRPr="00471565" w:rsidRDefault="007F78C7" w:rsidP="00E07E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- </w:t>
            </w:r>
            <w:r w:rsidRPr="00471565">
              <w:rPr>
                <w:rFonts w:hint="eastAsia"/>
                <w:sz w:val="24"/>
                <w:szCs w:val="24"/>
              </w:rPr>
              <w:t>размещать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объекты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создающие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помехи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работе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наземных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средств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систем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обслуживания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воздушного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движения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навигации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посадки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связи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предназначенных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для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организации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воздушного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движения</w:t>
            </w:r>
            <w:r w:rsidRPr="00471565">
              <w:rPr>
                <w:sz w:val="24"/>
                <w:szCs w:val="24"/>
              </w:rPr>
              <w:t>;</w:t>
            </w:r>
          </w:p>
          <w:p w:rsidR="007F78C7" w:rsidRPr="00471565" w:rsidRDefault="007F78C7" w:rsidP="00E07E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- </w:t>
            </w:r>
            <w:r w:rsidRPr="00471565">
              <w:rPr>
                <w:rFonts w:hint="eastAsia"/>
                <w:sz w:val="24"/>
                <w:szCs w:val="24"/>
              </w:rPr>
              <w:t>размещать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объекты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создающие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помехи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работе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наземных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объектов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средств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систем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обслуживания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воздушного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движения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навигации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посадки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связи</w:t>
            </w:r>
            <w:r w:rsidRPr="00471565">
              <w:rPr>
                <w:sz w:val="24"/>
                <w:szCs w:val="24"/>
              </w:rPr>
              <w:t>;</w:t>
            </w:r>
          </w:p>
          <w:p w:rsidR="007F78C7" w:rsidRPr="00471565" w:rsidRDefault="007F78C7" w:rsidP="00E07E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- </w:t>
            </w:r>
            <w:r w:rsidRPr="00471565">
              <w:rPr>
                <w:rFonts w:hint="eastAsia"/>
                <w:sz w:val="24"/>
                <w:szCs w:val="24"/>
              </w:rPr>
              <w:t>размещать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объекты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высота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которых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превышает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ограничения</w:t>
            </w:r>
            <w:r w:rsidRPr="00471565">
              <w:rPr>
                <w:sz w:val="24"/>
                <w:szCs w:val="24"/>
              </w:rPr>
              <w:t>;</w:t>
            </w:r>
          </w:p>
          <w:p w:rsidR="007F78C7" w:rsidRPr="00471565" w:rsidRDefault="007F78C7" w:rsidP="00E07E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>- с</w:t>
            </w:r>
            <w:r w:rsidRPr="00471565">
              <w:rPr>
                <w:rFonts w:hint="eastAsia"/>
                <w:sz w:val="24"/>
                <w:szCs w:val="24"/>
              </w:rPr>
              <w:t>троительство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реконструкция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зданий</w:t>
            </w:r>
            <w:r w:rsidRPr="00471565">
              <w:rPr>
                <w:sz w:val="24"/>
                <w:szCs w:val="24"/>
              </w:rPr>
              <w:t xml:space="preserve">/сооружений разрешается </w:t>
            </w:r>
            <w:r w:rsidRPr="00471565">
              <w:rPr>
                <w:rFonts w:hint="eastAsia"/>
                <w:sz w:val="24"/>
                <w:szCs w:val="24"/>
              </w:rPr>
              <w:t>только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после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определения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максимально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допустимой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высоты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здания</w:t>
            </w:r>
            <w:r w:rsidRPr="00471565">
              <w:rPr>
                <w:sz w:val="24"/>
                <w:szCs w:val="24"/>
              </w:rPr>
              <w:t xml:space="preserve"> / </w:t>
            </w:r>
            <w:r w:rsidRPr="00471565">
              <w:rPr>
                <w:rFonts w:hint="eastAsia"/>
                <w:sz w:val="24"/>
                <w:szCs w:val="24"/>
              </w:rPr>
              <w:t>сооружения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зависимости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от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местоположения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путем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проведения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соответствующих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расчетов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соответствии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требованиями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ФАП</w:t>
            </w:r>
            <w:r w:rsidRPr="00471565">
              <w:rPr>
                <w:sz w:val="24"/>
                <w:szCs w:val="24"/>
              </w:rPr>
              <w:t xml:space="preserve">-262 </w:t>
            </w:r>
            <w:r w:rsidRPr="00471565">
              <w:rPr>
                <w:rFonts w:hint="eastAsia"/>
                <w:sz w:val="24"/>
                <w:szCs w:val="24"/>
              </w:rPr>
              <w:t>с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учетом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следующих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абсолютных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высот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ограничения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объектов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Балтийской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системе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высот</w:t>
            </w:r>
            <w:r w:rsidRPr="00471565">
              <w:rPr>
                <w:sz w:val="24"/>
                <w:szCs w:val="24"/>
              </w:rPr>
              <w:t xml:space="preserve"> 1977 </w:t>
            </w:r>
            <w:r w:rsidRPr="00471565">
              <w:rPr>
                <w:rFonts w:hint="eastAsia"/>
                <w:sz w:val="24"/>
                <w:szCs w:val="24"/>
              </w:rPr>
              <w:t>года</w:t>
            </w:r>
            <w:r w:rsidRPr="00471565">
              <w:rPr>
                <w:sz w:val="24"/>
                <w:szCs w:val="24"/>
              </w:rPr>
              <w:t>;</w:t>
            </w:r>
          </w:p>
          <w:p w:rsidR="007F78C7" w:rsidRPr="00471565" w:rsidRDefault="007F78C7" w:rsidP="00E07EF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71565">
              <w:rPr>
                <w:sz w:val="24"/>
                <w:szCs w:val="24"/>
              </w:rPr>
              <w:t xml:space="preserve">- </w:t>
            </w:r>
            <w:r w:rsidRPr="00471565">
              <w:rPr>
                <w:rFonts w:hint="eastAsia"/>
                <w:sz w:val="24"/>
                <w:szCs w:val="24"/>
              </w:rPr>
              <w:t>размещать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опасные</w:t>
            </w:r>
            <w:r w:rsidRPr="00471565">
              <w:rPr>
                <w:sz w:val="24"/>
                <w:szCs w:val="24"/>
              </w:rPr>
              <w:t xml:space="preserve"> п</w:t>
            </w:r>
            <w:r w:rsidRPr="00471565">
              <w:rPr>
                <w:rFonts w:hint="eastAsia"/>
                <w:sz w:val="24"/>
                <w:szCs w:val="24"/>
              </w:rPr>
              <w:t>роизводственные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объекты</w:t>
            </w:r>
            <w:r w:rsidRPr="00471565">
              <w:rPr>
                <w:sz w:val="24"/>
                <w:szCs w:val="24"/>
              </w:rPr>
              <w:t xml:space="preserve">, </w:t>
            </w:r>
            <w:r w:rsidRPr="00471565">
              <w:rPr>
                <w:rFonts w:hint="eastAsia"/>
                <w:sz w:val="24"/>
                <w:szCs w:val="24"/>
              </w:rPr>
              <w:t>функционирование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которых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может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повлиять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на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безопасность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полетов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воздушных</w:t>
            </w:r>
            <w:r w:rsidRPr="00471565">
              <w:rPr>
                <w:sz w:val="24"/>
                <w:szCs w:val="24"/>
              </w:rPr>
              <w:t xml:space="preserve"> </w:t>
            </w:r>
            <w:r w:rsidRPr="00471565">
              <w:rPr>
                <w:rFonts w:hint="eastAsia"/>
                <w:sz w:val="24"/>
                <w:szCs w:val="24"/>
              </w:rPr>
              <w:t>судов</w:t>
            </w:r>
            <w:r w:rsidRPr="00471565">
              <w:rPr>
                <w:sz w:val="24"/>
                <w:szCs w:val="24"/>
              </w:rPr>
              <w:t>.</w:t>
            </w:r>
          </w:p>
          <w:p w:rsidR="007F78C7" w:rsidRPr="00471565" w:rsidRDefault="007F78C7" w:rsidP="00E07EFC">
            <w:pPr>
              <w:jc w:val="both"/>
              <w:rPr>
                <w:b/>
                <w:sz w:val="24"/>
                <w:szCs w:val="24"/>
              </w:rPr>
            </w:pP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</w:p>
        </w:tc>
      </w:tr>
      <w:tr w:rsidR="007F78C7" w:rsidRPr="00717205" w:rsidTr="007F78C7">
        <w:trPr>
          <w:trHeight w:val="20"/>
        </w:trPr>
        <w:tc>
          <w:tcPr>
            <w:tcW w:w="567" w:type="dxa"/>
          </w:tcPr>
          <w:p w:rsidR="007F78C7" w:rsidRDefault="007F78C7" w:rsidP="00E07EFC">
            <w:pPr>
              <w:rPr>
                <w:sz w:val="24"/>
                <w:szCs w:val="24"/>
              </w:rPr>
            </w:pPr>
          </w:p>
          <w:p w:rsidR="007F78C7" w:rsidRPr="00DA2168" w:rsidRDefault="007F78C7" w:rsidP="00E07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tabs>
                <w:tab w:val="left" w:pos="577"/>
              </w:tabs>
              <w:ind w:left="-61"/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Порядок внесения денежных средств в качестве задатка на участие в аукционе в электронной форме</w:t>
            </w:r>
          </w:p>
        </w:tc>
        <w:tc>
          <w:tcPr>
            <w:tcW w:w="7797" w:type="dxa"/>
          </w:tcPr>
          <w:p w:rsidR="007F78C7" w:rsidRPr="001B7174" w:rsidRDefault="007F78C7" w:rsidP="007F78C7">
            <w:pPr>
              <w:numPr>
                <w:ilvl w:val="0"/>
                <w:numId w:val="5"/>
              </w:numPr>
              <w:tabs>
                <w:tab w:val="left" w:pos="460"/>
              </w:tabs>
              <w:ind w:left="0" w:firstLine="74"/>
              <w:jc w:val="both"/>
              <w:rPr>
                <w:bCs/>
                <w:sz w:val="24"/>
                <w:szCs w:val="24"/>
                <w:lang w:bidi="ru-RU"/>
              </w:rPr>
            </w:pPr>
            <w:r w:rsidRPr="001B7174">
              <w:rPr>
                <w:bCs/>
                <w:sz w:val="24"/>
                <w:szCs w:val="24"/>
                <w:lang w:bidi="ru-RU"/>
              </w:rPr>
              <w:t>Задаток должен быть внесен Претендентом и поступить на указанный счет не позднее времени, даты рассмотрения заявок на участие в аукционе.</w:t>
            </w:r>
          </w:p>
          <w:p w:rsidR="007F78C7" w:rsidRPr="001B7174" w:rsidRDefault="007F78C7" w:rsidP="007F78C7">
            <w:pPr>
              <w:numPr>
                <w:ilvl w:val="0"/>
                <w:numId w:val="5"/>
              </w:numPr>
              <w:tabs>
                <w:tab w:val="left" w:pos="460"/>
              </w:tabs>
              <w:ind w:left="0" w:firstLine="74"/>
              <w:jc w:val="both"/>
              <w:rPr>
                <w:bCs/>
                <w:sz w:val="24"/>
                <w:szCs w:val="24"/>
                <w:lang w:bidi="ru-RU"/>
              </w:rPr>
            </w:pPr>
            <w:r w:rsidRPr="001B7174">
              <w:rPr>
                <w:bCs/>
                <w:sz w:val="24"/>
                <w:szCs w:val="24"/>
                <w:lang w:bidi="ru-RU"/>
              </w:rPr>
              <w:t>Подача Претендентом заявки и перечисление задатка на счет являются акцептом такой публичной оферты в соответствии со ст. 437 Гражданского кодекса Российской Федерации, и договор о задатке считается заключенным в установленном порядке.</w:t>
            </w:r>
          </w:p>
          <w:p w:rsidR="007F78C7" w:rsidRPr="001B7174" w:rsidRDefault="007F78C7" w:rsidP="007F78C7">
            <w:pPr>
              <w:numPr>
                <w:ilvl w:val="0"/>
                <w:numId w:val="5"/>
              </w:numPr>
              <w:tabs>
                <w:tab w:val="left" w:pos="460"/>
              </w:tabs>
              <w:ind w:left="0" w:firstLine="74"/>
              <w:jc w:val="both"/>
              <w:rPr>
                <w:bCs/>
                <w:sz w:val="24"/>
                <w:szCs w:val="24"/>
                <w:lang w:bidi="ru-RU"/>
              </w:rPr>
            </w:pPr>
            <w:r w:rsidRPr="001B7174">
              <w:rPr>
                <w:sz w:val="24"/>
                <w:szCs w:val="24"/>
              </w:rPr>
              <w:t>Задаток, перечисленный победителем аукциона</w:t>
            </w:r>
            <w:r>
              <w:rPr>
                <w:sz w:val="24"/>
                <w:szCs w:val="24"/>
              </w:rPr>
              <w:t>,</w:t>
            </w:r>
            <w:r w:rsidRPr="001B7174">
              <w:rPr>
                <w:sz w:val="24"/>
                <w:szCs w:val="24"/>
              </w:rPr>
              <w:t xml:space="preserve"> засчитывается в счет оплаты по договору </w:t>
            </w:r>
            <w:r>
              <w:rPr>
                <w:sz w:val="24"/>
                <w:szCs w:val="24"/>
              </w:rPr>
              <w:t>аренды</w:t>
            </w:r>
            <w:r w:rsidRPr="001B7174">
              <w:rPr>
                <w:sz w:val="24"/>
                <w:szCs w:val="24"/>
              </w:rPr>
              <w:t xml:space="preserve"> земельного участка.</w:t>
            </w:r>
          </w:p>
          <w:p w:rsidR="007F78C7" w:rsidRPr="001B7174" w:rsidRDefault="007F78C7" w:rsidP="007F78C7">
            <w:pPr>
              <w:numPr>
                <w:ilvl w:val="0"/>
                <w:numId w:val="5"/>
              </w:numPr>
              <w:tabs>
                <w:tab w:val="left" w:pos="460"/>
              </w:tabs>
              <w:ind w:left="0" w:firstLine="74"/>
              <w:jc w:val="both"/>
              <w:rPr>
                <w:bCs/>
                <w:sz w:val="24"/>
                <w:szCs w:val="24"/>
                <w:lang w:bidi="ru-RU"/>
              </w:rPr>
            </w:pPr>
            <w:r w:rsidRPr="001B7174">
              <w:rPr>
                <w:sz w:val="24"/>
                <w:szCs w:val="24"/>
              </w:rPr>
              <w:t xml:space="preserve">При уклонении или отказе победителя аукциона от заключения в установленный срок договора </w:t>
            </w:r>
            <w:r>
              <w:rPr>
                <w:sz w:val="24"/>
                <w:szCs w:val="24"/>
              </w:rPr>
              <w:t>аренды</w:t>
            </w:r>
            <w:r w:rsidRPr="001B7174">
              <w:rPr>
                <w:sz w:val="24"/>
                <w:szCs w:val="24"/>
              </w:rPr>
              <w:t xml:space="preserve"> земельного участка задаток ему не возвращается, и он утрачивает право на заключение указанного договора.</w:t>
            </w:r>
          </w:p>
          <w:p w:rsidR="007F78C7" w:rsidRPr="001B7174" w:rsidRDefault="007F78C7" w:rsidP="00E07EFC">
            <w:pPr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Реквизиты счета для перечисления задатка:</w:t>
            </w:r>
          </w:p>
          <w:p w:rsidR="007F78C7" w:rsidRPr="001B7174" w:rsidRDefault="007F78C7" w:rsidP="00E07EFC">
            <w:pPr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Получатель: ФИНУ МР «Ленский район» (МКУ «КИО» МР «Ленский район», л/</w:t>
            </w:r>
            <w:proofErr w:type="spellStart"/>
            <w:r w:rsidRPr="001B7174">
              <w:rPr>
                <w:bCs/>
                <w:sz w:val="24"/>
                <w:szCs w:val="24"/>
              </w:rPr>
              <w:t>сч</w:t>
            </w:r>
            <w:proofErr w:type="spellEnd"/>
            <w:r w:rsidRPr="001B7174">
              <w:rPr>
                <w:bCs/>
                <w:sz w:val="24"/>
                <w:szCs w:val="24"/>
              </w:rPr>
              <w:t xml:space="preserve"> 55701014068)</w:t>
            </w:r>
          </w:p>
          <w:p w:rsidR="007F78C7" w:rsidRPr="001B7174" w:rsidRDefault="007F78C7" w:rsidP="00E07EFC">
            <w:pPr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Банк получателя: Отделение – НБ Республика Саха (Якутия) Банка России//УФК по Республике Саха (Якутия) г. Якутск</w:t>
            </w:r>
          </w:p>
          <w:p w:rsidR="007F78C7" w:rsidRPr="001B7174" w:rsidRDefault="007F78C7" w:rsidP="00E07EFC">
            <w:pPr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ОКТМО 98627101</w:t>
            </w:r>
          </w:p>
          <w:p w:rsidR="007F78C7" w:rsidRPr="001B7174" w:rsidRDefault="007F78C7" w:rsidP="00E07EFC">
            <w:pPr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БИК 019805001</w:t>
            </w:r>
          </w:p>
          <w:p w:rsidR="007F78C7" w:rsidRPr="001B7174" w:rsidRDefault="007F78C7" w:rsidP="00E07EFC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1B7174">
              <w:rPr>
                <w:bCs/>
                <w:sz w:val="24"/>
                <w:szCs w:val="24"/>
              </w:rPr>
              <w:t>кор</w:t>
            </w:r>
            <w:r>
              <w:rPr>
                <w:bCs/>
                <w:sz w:val="24"/>
                <w:szCs w:val="24"/>
              </w:rPr>
              <w:t>р</w:t>
            </w:r>
            <w:proofErr w:type="spellEnd"/>
            <w:r w:rsidRPr="001B7174">
              <w:rPr>
                <w:bCs/>
                <w:sz w:val="24"/>
                <w:szCs w:val="24"/>
              </w:rPr>
              <w:t>/</w:t>
            </w:r>
            <w:proofErr w:type="spellStart"/>
            <w:r w:rsidRPr="001B7174">
              <w:rPr>
                <w:bCs/>
                <w:sz w:val="24"/>
                <w:szCs w:val="24"/>
              </w:rPr>
              <w:t>сч</w:t>
            </w:r>
            <w:proofErr w:type="spellEnd"/>
            <w:r w:rsidRPr="001B7174">
              <w:rPr>
                <w:bCs/>
                <w:sz w:val="24"/>
                <w:szCs w:val="24"/>
              </w:rPr>
              <w:t xml:space="preserve"> 40102810345370000085</w:t>
            </w:r>
          </w:p>
          <w:p w:rsidR="007F78C7" w:rsidRPr="001B7174" w:rsidRDefault="007F78C7" w:rsidP="00E07EFC">
            <w:pPr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р/</w:t>
            </w:r>
            <w:proofErr w:type="spellStart"/>
            <w:r w:rsidRPr="001B7174">
              <w:rPr>
                <w:bCs/>
                <w:sz w:val="24"/>
                <w:szCs w:val="24"/>
              </w:rPr>
              <w:t>сч</w:t>
            </w:r>
            <w:proofErr w:type="spellEnd"/>
            <w:r w:rsidRPr="001B7174">
              <w:rPr>
                <w:bCs/>
                <w:sz w:val="24"/>
                <w:szCs w:val="24"/>
              </w:rPr>
              <w:t xml:space="preserve"> 03232643986270001600</w:t>
            </w:r>
          </w:p>
          <w:p w:rsidR="007F78C7" w:rsidRPr="001B7174" w:rsidRDefault="007F78C7" w:rsidP="00E07EFC">
            <w:pPr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ИНН 1414010710 / КПП 141401001</w:t>
            </w:r>
          </w:p>
          <w:p w:rsidR="007F78C7" w:rsidRPr="001B7174" w:rsidRDefault="007F78C7" w:rsidP="00E07EFC">
            <w:pPr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КБК 70100000000000000145</w:t>
            </w:r>
          </w:p>
          <w:p w:rsidR="007F78C7" w:rsidRPr="001B7174" w:rsidRDefault="007F78C7" w:rsidP="00E07EFC">
            <w:pPr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Назначение платежа: Оплата задатка для участия в аукционе.</w:t>
            </w:r>
          </w:p>
        </w:tc>
      </w:tr>
      <w:tr w:rsidR="007F78C7" w:rsidRPr="00717205" w:rsidTr="007F78C7">
        <w:trPr>
          <w:trHeight w:val="20"/>
        </w:trPr>
        <w:tc>
          <w:tcPr>
            <w:tcW w:w="567" w:type="dxa"/>
          </w:tcPr>
          <w:p w:rsidR="007F78C7" w:rsidRPr="00717205" w:rsidRDefault="007F78C7" w:rsidP="007F78C7">
            <w:pPr>
              <w:numPr>
                <w:ilvl w:val="0"/>
                <w:numId w:val="6"/>
              </w:numPr>
              <w:tabs>
                <w:tab w:val="left" w:pos="1005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tabs>
                <w:tab w:val="left" w:pos="577"/>
              </w:tabs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Порядок возврата задатка</w:t>
            </w:r>
          </w:p>
        </w:tc>
        <w:tc>
          <w:tcPr>
            <w:tcW w:w="7797" w:type="dxa"/>
          </w:tcPr>
          <w:p w:rsidR="007F78C7" w:rsidRPr="001B7174" w:rsidRDefault="007F78C7" w:rsidP="007F78C7">
            <w:pPr>
              <w:numPr>
                <w:ilvl w:val="0"/>
                <w:numId w:val="1"/>
              </w:numPr>
              <w:tabs>
                <w:tab w:val="left" w:pos="360"/>
              </w:tabs>
              <w:ind w:left="0" w:firstLine="74"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Возврат задатка в течение 3 (трех) рабочих дней со дня поступления уведомления об отзыве заявки.</w:t>
            </w:r>
          </w:p>
          <w:p w:rsidR="007F78C7" w:rsidRPr="001B7174" w:rsidRDefault="007F78C7" w:rsidP="007F78C7">
            <w:pPr>
              <w:numPr>
                <w:ilvl w:val="0"/>
                <w:numId w:val="1"/>
              </w:numPr>
              <w:tabs>
                <w:tab w:val="left" w:pos="360"/>
              </w:tabs>
              <w:ind w:left="0" w:firstLine="74"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Возврат задатка лицам</w:t>
            </w:r>
            <w:r>
              <w:rPr>
                <w:bCs/>
                <w:sz w:val="24"/>
                <w:szCs w:val="24"/>
              </w:rPr>
              <w:t>,</w:t>
            </w:r>
            <w:r w:rsidRPr="001B7174">
              <w:rPr>
                <w:bCs/>
                <w:sz w:val="24"/>
                <w:szCs w:val="24"/>
              </w:rPr>
              <w:t xml:space="preserve"> не допущенным к участию в аукционе</w:t>
            </w:r>
            <w:r>
              <w:rPr>
                <w:bCs/>
                <w:sz w:val="24"/>
                <w:szCs w:val="24"/>
              </w:rPr>
              <w:t>,</w:t>
            </w:r>
            <w:r w:rsidRPr="001B7174">
              <w:rPr>
                <w:bCs/>
                <w:sz w:val="24"/>
                <w:szCs w:val="24"/>
              </w:rPr>
              <w:t xml:space="preserve"> в течение 3 (трех) рабочих дней со дня оформления протокола приема заявок на участие в аукционе. </w:t>
            </w:r>
          </w:p>
          <w:p w:rsidR="007F78C7" w:rsidRPr="001B7174" w:rsidRDefault="007F78C7" w:rsidP="007F78C7">
            <w:pPr>
              <w:numPr>
                <w:ilvl w:val="0"/>
                <w:numId w:val="1"/>
              </w:numPr>
              <w:tabs>
                <w:tab w:val="left" w:pos="360"/>
              </w:tabs>
              <w:ind w:left="0" w:firstLine="74"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 xml:space="preserve">Возврат задатка в течение 3 (трех) рабочих дней со дня подписания протокола о результатах аукциона лицам, участвовавшим в аукционе, но не победившим в нем.  </w:t>
            </w:r>
          </w:p>
        </w:tc>
      </w:tr>
      <w:tr w:rsidR="007F78C7" w:rsidRPr="00717205" w:rsidTr="007F78C7">
        <w:trPr>
          <w:trHeight w:val="20"/>
        </w:trPr>
        <w:tc>
          <w:tcPr>
            <w:tcW w:w="567" w:type="dxa"/>
          </w:tcPr>
          <w:p w:rsidR="007F78C7" w:rsidRDefault="007F78C7" w:rsidP="007F78C7">
            <w:pPr>
              <w:numPr>
                <w:ilvl w:val="0"/>
                <w:numId w:val="6"/>
              </w:numPr>
              <w:tabs>
                <w:tab w:val="left" w:pos="1005"/>
              </w:tabs>
              <w:ind w:left="0"/>
              <w:rPr>
                <w:sz w:val="24"/>
                <w:szCs w:val="24"/>
              </w:rPr>
            </w:pPr>
          </w:p>
          <w:p w:rsidR="007F78C7" w:rsidRPr="00DA2168" w:rsidRDefault="007F78C7" w:rsidP="00E07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tabs>
                <w:tab w:val="left" w:pos="1005"/>
              </w:tabs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Порядок подачи заявок на участие в аукционе в электронной форме</w:t>
            </w:r>
          </w:p>
        </w:tc>
        <w:tc>
          <w:tcPr>
            <w:tcW w:w="7797" w:type="dxa"/>
          </w:tcPr>
          <w:p w:rsidR="007F78C7" w:rsidRPr="001B7174" w:rsidRDefault="007F78C7" w:rsidP="00E07EFC">
            <w:pPr>
              <w:ind w:left="65" w:firstLine="9"/>
              <w:contextualSpacing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Для участия в аукционе в электронной форме участник, получивший аккредитацию и зарегистрированный на электронной площадке, подает заявку на участие в аукционе в электронной форме.</w:t>
            </w:r>
          </w:p>
          <w:p w:rsidR="007F78C7" w:rsidRPr="001B7174" w:rsidRDefault="007F78C7" w:rsidP="00E07EFC">
            <w:pPr>
              <w:ind w:left="65" w:firstLine="9"/>
              <w:contextualSpacing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Участник вправе подать заявку на участие в аукционе в электронной форме в пределах срока подачи заявок, указанного в извещении о проведении такого аукциона.</w:t>
            </w:r>
          </w:p>
          <w:p w:rsidR="007F78C7" w:rsidRPr="001B7174" w:rsidRDefault="007F78C7" w:rsidP="00E07EFC">
            <w:pPr>
              <w:ind w:left="65" w:firstLine="9"/>
              <w:contextualSpacing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Заявка на участие в аукционе в электронной форме направляется участником оператору электронной площадки.</w:t>
            </w:r>
          </w:p>
        </w:tc>
      </w:tr>
      <w:tr w:rsidR="007F78C7" w:rsidRPr="00717205" w:rsidTr="007F78C7">
        <w:trPr>
          <w:trHeight w:val="20"/>
        </w:trPr>
        <w:tc>
          <w:tcPr>
            <w:tcW w:w="567" w:type="dxa"/>
          </w:tcPr>
          <w:p w:rsidR="007F78C7" w:rsidRDefault="007F78C7" w:rsidP="007F78C7">
            <w:pPr>
              <w:numPr>
                <w:ilvl w:val="0"/>
                <w:numId w:val="7"/>
              </w:numPr>
              <w:tabs>
                <w:tab w:val="left" w:pos="1005"/>
              </w:tabs>
              <w:ind w:left="0"/>
              <w:rPr>
                <w:sz w:val="24"/>
                <w:szCs w:val="24"/>
              </w:rPr>
            </w:pPr>
          </w:p>
          <w:p w:rsidR="007F78C7" w:rsidRPr="00DA2168" w:rsidRDefault="007F78C7" w:rsidP="00E07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tabs>
                <w:tab w:val="left" w:pos="1005"/>
              </w:tabs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Дата и время начала приема заявок</w:t>
            </w:r>
          </w:p>
        </w:tc>
        <w:tc>
          <w:tcPr>
            <w:tcW w:w="7797" w:type="dxa"/>
          </w:tcPr>
          <w:p w:rsidR="007F78C7" w:rsidRPr="0082289A" w:rsidRDefault="007F78C7" w:rsidP="00E07EFC">
            <w:pPr>
              <w:tabs>
                <w:tab w:val="num" w:pos="108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Pr="0082289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09</w:t>
            </w:r>
            <w:r w:rsidRPr="0082289A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6</w:t>
            </w:r>
            <w:r w:rsidRPr="0082289A">
              <w:rPr>
                <w:b/>
                <w:sz w:val="24"/>
                <w:szCs w:val="24"/>
              </w:rPr>
              <w:t xml:space="preserve"> года с 09:00 часов</w:t>
            </w:r>
            <w:r w:rsidRPr="0082289A">
              <w:rPr>
                <w:sz w:val="24"/>
                <w:szCs w:val="24"/>
              </w:rPr>
              <w:t xml:space="preserve"> по местному времени (+7 </w:t>
            </w:r>
            <w:proofErr w:type="spellStart"/>
            <w:r w:rsidRPr="0082289A">
              <w:rPr>
                <w:sz w:val="24"/>
                <w:szCs w:val="24"/>
              </w:rPr>
              <w:t>мск</w:t>
            </w:r>
            <w:proofErr w:type="spellEnd"/>
            <w:r w:rsidRPr="0082289A">
              <w:rPr>
                <w:sz w:val="24"/>
                <w:szCs w:val="24"/>
              </w:rPr>
              <w:t>)</w:t>
            </w:r>
          </w:p>
          <w:p w:rsidR="007F78C7" w:rsidRPr="0082289A" w:rsidRDefault="007F78C7" w:rsidP="00E07EF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2289A">
              <w:rPr>
                <w:sz w:val="24"/>
                <w:szCs w:val="24"/>
              </w:rPr>
              <w:t xml:space="preserve">Прием заявок на участие в открытом аукционе в электронной форме осуществляется оператором электронной площадки по адресу: </w:t>
            </w:r>
            <w:hyperlink r:id="rId8" w:history="1">
              <w:r w:rsidRPr="0082289A">
                <w:rPr>
                  <w:sz w:val="24"/>
                  <w:szCs w:val="24"/>
                </w:rPr>
                <w:t>https://utp.sberbank-ast.ru/</w:t>
              </w:r>
            </w:hyperlink>
          </w:p>
        </w:tc>
      </w:tr>
      <w:tr w:rsidR="007F78C7" w:rsidRPr="00717205" w:rsidTr="007F78C7">
        <w:trPr>
          <w:trHeight w:val="20"/>
        </w:trPr>
        <w:tc>
          <w:tcPr>
            <w:tcW w:w="567" w:type="dxa"/>
          </w:tcPr>
          <w:p w:rsidR="007F78C7" w:rsidRDefault="007F78C7" w:rsidP="007F78C7">
            <w:pPr>
              <w:numPr>
                <w:ilvl w:val="0"/>
                <w:numId w:val="7"/>
              </w:numPr>
              <w:ind w:left="0"/>
              <w:rPr>
                <w:sz w:val="24"/>
                <w:szCs w:val="24"/>
              </w:rPr>
            </w:pPr>
          </w:p>
          <w:p w:rsidR="007F78C7" w:rsidRPr="00DA2168" w:rsidRDefault="007F78C7" w:rsidP="00E07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Дата и время окончания приема заявок</w:t>
            </w:r>
          </w:p>
        </w:tc>
        <w:tc>
          <w:tcPr>
            <w:tcW w:w="7797" w:type="dxa"/>
          </w:tcPr>
          <w:p w:rsidR="007F78C7" w:rsidRPr="0082289A" w:rsidRDefault="007F78C7" w:rsidP="00E07EFC">
            <w:pPr>
              <w:tabs>
                <w:tab w:val="num" w:pos="108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 w:rsidRPr="0082289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09</w:t>
            </w:r>
            <w:r w:rsidRPr="0082289A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6</w:t>
            </w:r>
            <w:r w:rsidRPr="0082289A">
              <w:rPr>
                <w:b/>
                <w:sz w:val="24"/>
                <w:szCs w:val="24"/>
              </w:rPr>
              <w:t xml:space="preserve"> года в 17:00 часов</w:t>
            </w:r>
            <w:r w:rsidRPr="0082289A">
              <w:rPr>
                <w:sz w:val="24"/>
                <w:szCs w:val="24"/>
              </w:rPr>
              <w:t xml:space="preserve"> (+7 </w:t>
            </w:r>
            <w:proofErr w:type="spellStart"/>
            <w:r w:rsidRPr="0082289A">
              <w:rPr>
                <w:sz w:val="24"/>
                <w:szCs w:val="24"/>
              </w:rPr>
              <w:t>мск</w:t>
            </w:r>
            <w:proofErr w:type="spellEnd"/>
            <w:r w:rsidRPr="0082289A">
              <w:rPr>
                <w:sz w:val="24"/>
                <w:szCs w:val="24"/>
              </w:rPr>
              <w:t>)</w:t>
            </w:r>
          </w:p>
        </w:tc>
      </w:tr>
      <w:tr w:rsidR="007F78C7" w:rsidRPr="00717205" w:rsidTr="007F78C7">
        <w:trPr>
          <w:trHeight w:val="1994"/>
        </w:trPr>
        <w:tc>
          <w:tcPr>
            <w:tcW w:w="567" w:type="dxa"/>
          </w:tcPr>
          <w:p w:rsidR="007F78C7" w:rsidRPr="00717205" w:rsidRDefault="007F78C7" w:rsidP="007F78C7">
            <w:pPr>
              <w:numPr>
                <w:ilvl w:val="0"/>
                <w:numId w:val="7"/>
              </w:numPr>
              <w:tabs>
                <w:tab w:val="left" w:pos="1005"/>
                <w:tab w:val="right" w:pos="3564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tabs>
                <w:tab w:val="left" w:pos="1005"/>
                <w:tab w:val="right" w:pos="3564"/>
              </w:tabs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Дата, место и время рассмотрения заявок на участие в аукционе в электронной форме</w:t>
            </w:r>
          </w:p>
        </w:tc>
        <w:tc>
          <w:tcPr>
            <w:tcW w:w="7797" w:type="dxa"/>
          </w:tcPr>
          <w:p w:rsidR="007F78C7" w:rsidRPr="0082289A" w:rsidRDefault="007F78C7" w:rsidP="00E07EFC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  <w:r w:rsidRPr="0082289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10</w:t>
            </w:r>
            <w:r w:rsidRPr="0082289A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6</w:t>
            </w:r>
            <w:r w:rsidRPr="0082289A">
              <w:rPr>
                <w:b/>
                <w:sz w:val="24"/>
                <w:szCs w:val="24"/>
              </w:rPr>
              <w:t xml:space="preserve"> года в 14:00 часов</w:t>
            </w:r>
            <w:r w:rsidRPr="0082289A">
              <w:rPr>
                <w:sz w:val="24"/>
                <w:szCs w:val="24"/>
              </w:rPr>
              <w:t xml:space="preserve"> (+7 </w:t>
            </w:r>
            <w:proofErr w:type="spellStart"/>
            <w:r w:rsidRPr="0082289A">
              <w:rPr>
                <w:sz w:val="24"/>
                <w:szCs w:val="24"/>
              </w:rPr>
              <w:t>мск</w:t>
            </w:r>
            <w:proofErr w:type="spellEnd"/>
            <w:r w:rsidRPr="0082289A">
              <w:rPr>
                <w:sz w:val="24"/>
                <w:szCs w:val="24"/>
              </w:rPr>
              <w:t>)</w:t>
            </w:r>
          </w:p>
          <w:p w:rsidR="007F78C7" w:rsidRPr="0082289A" w:rsidRDefault="007F78C7" w:rsidP="00E07EFC">
            <w:pPr>
              <w:jc w:val="both"/>
              <w:rPr>
                <w:sz w:val="24"/>
                <w:szCs w:val="24"/>
              </w:rPr>
            </w:pPr>
            <w:r w:rsidRPr="0082289A">
              <w:rPr>
                <w:bCs/>
                <w:sz w:val="24"/>
                <w:szCs w:val="24"/>
              </w:rPr>
              <w:t xml:space="preserve">678144, Россия, Республика Саха (Якутия), г. Ленск, ул. Ленина, 65, </w:t>
            </w:r>
            <w:proofErr w:type="spellStart"/>
            <w:r w:rsidRPr="0082289A">
              <w:rPr>
                <w:bCs/>
                <w:sz w:val="24"/>
                <w:szCs w:val="24"/>
              </w:rPr>
              <w:t>каб</w:t>
            </w:r>
            <w:proofErr w:type="spellEnd"/>
            <w:r w:rsidRPr="0082289A">
              <w:rPr>
                <w:bCs/>
                <w:sz w:val="24"/>
                <w:szCs w:val="24"/>
              </w:rPr>
              <w:t>. 215</w:t>
            </w:r>
          </w:p>
        </w:tc>
      </w:tr>
      <w:tr w:rsidR="007F78C7" w:rsidRPr="00717205" w:rsidTr="007F78C7">
        <w:trPr>
          <w:trHeight w:val="20"/>
        </w:trPr>
        <w:tc>
          <w:tcPr>
            <w:tcW w:w="567" w:type="dxa"/>
          </w:tcPr>
          <w:p w:rsidR="007F78C7" w:rsidRDefault="007F78C7" w:rsidP="007F78C7">
            <w:pPr>
              <w:numPr>
                <w:ilvl w:val="0"/>
                <w:numId w:val="7"/>
              </w:numPr>
              <w:tabs>
                <w:tab w:val="left" w:pos="1005"/>
              </w:tabs>
              <w:ind w:left="0"/>
              <w:rPr>
                <w:sz w:val="24"/>
                <w:szCs w:val="24"/>
              </w:rPr>
            </w:pPr>
          </w:p>
          <w:p w:rsidR="007F78C7" w:rsidRPr="00DA2168" w:rsidRDefault="007F78C7" w:rsidP="00E07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tabs>
                <w:tab w:val="left" w:pos="1005"/>
              </w:tabs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Место, дата и время проведения аукциона в электронной форме</w:t>
            </w:r>
          </w:p>
        </w:tc>
        <w:tc>
          <w:tcPr>
            <w:tcW w:w="7797" w:type="dxa"/>
          </w:tcPr>
          <w:p w:rsidR="007F78C7" w:rsidRPr="0082289A" w:rsidRDefault="007F78C7" w:rsidP="00E07EFC">
            <w:pPr>
              <w:tabs>
                <w:tab w:val="num" w:pos="108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</w:t>
            </w:r>
            <w:r w:rsidRPr="0082289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10</w:t>
            </w:r>
            <w:r w:rsidRPr="0082289A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6</w:t>
            </w:r>
            <w:r w:rsidRPr="0082289A">
              <w:rPr>
                <w:b/>
                <w:sz w:val="24"/>
                <w:szCs w:val="24"/>
              </w:rPr>
              <w:t xml:space="preserve"> года в 11:00 часов</w:t>
            </w:r>
            <w:r w:rsidRPr="0082289A">
              <w:rPr>
                <w:sz w:val="24"/>
                <w:szCs w:val="24"/>
              </w:rPr>
              <w:t xml:space="preserve"> (+7 </w:t>
            </w:r>
            <w:proofErr w:type="spellStart"/>
            <w:r w:rsidRPr="0082289A">
              <w:rPr>
                <w:sz w:val="24"/>
                <w:szCs w:val="24"/>
              </w:rPr>
              <w:t>мск</w:t>
            </w:r>
            <w:proofErr w:type="spellEnd"/>
            <w:r w:rsidRPr="0082289A">
              <w:rPr>
                <w:sz w:val="24"/>
                <w:szCs w:val="24"/>
              </w:rPr>
              <w:t>)</w:t>
            </w:r>
          </w:p>
          <w:p w:rsidR="007F78C7" w:rsidRPr="0082289A" w:rsidRDefault="007F78C7" w:rsidP="00E07EFC">
            <w:pPr>
              <w:tabs>
                <w:tab w:val="num" w:pos="1080"/>
              </w:tabs>
              <w:jc w:val="both"/>
              <w:rPr>
                <w:i/>
                <w:sz w:val="24"/>
                <w:szCs w:val="24"/>
              </w:rPr>
            </w:pPr>
            <w:r w:rsidRPr="0082289A">
              <w:rPr>
                <w:sz w:val="24"/>
                <w:szCs w:val="24"/>
              </w:rPr>
              <w:t xml:space="preserve">Открытый аукцион в электронной форме проводится оператором электронной площадки по адресу </w:t>
            </w:r>
            <w:hyperlink r:id="rId9" w:history="1">
              <w:r w:rsidRPr="0082289A">
                <w:rPr>
                  <w:sz w:val="24"/>
                  <w:szCs w:val="24"/>
                  <w:u w:val="single"/>
                </w:rPr>
                <w:t>https://utp.sberbank-ast.ru/</w:t>
              </w:r>
            </w:hyperlink>
            <w:r w:rsidRPr="0082289A">
              <w:rPr>
                <w:sz w:val="24"/>
                <w:szCs w:val="24"/>
              </w:rPr>
              <w:t>.</w:t>
            </w:r>
          </w:p>
        </w:tc>
      </w:tr>
      <w:tr w:rsidR="007F78C7" w:rsidRPr="00717205" w:rsidTr="007F78C7">
        <w:trPr>
          <w:trHeight w:val="556"/>
        </w:trPr>
        <w:tc>
          <w:tcPr>
            <w:tcW w:w="567" w:type="dxa"/>
          </w:tcPr>
          <w:p w:rsidR="007F78C7" w:rsidRPr="00DA2168" w:rsidRDefault="007F78C7" w:rsidP="00E07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Перечень документов, прилагаемых претендентом к заявке для участия в аукционе электронной форме.</w:t>
            </w:r>
          </w:p>
          <w:p w:rsidR="007F78C7" w:rsidRPr="00717205" w:rsidRDefault="007F78C7" w:rsidP="00E07EFC">
            <w:pPr>
              <w:rPr>
                <w:sz w:val="24"/>
                <w:szCs w:val="24"/>
              </w:rPr>
            </w:pPr>
          </w:p>
        </w:tc>
        <w:tc>
          <w:tcPr>
            <w:tcW w:w="7797" w:type="dxa"/>
          </w:tcPr>
          <w:p w:rsidR="007F78C7" w:rsidRPr="001B7174" w:rsidRDefault="007F78C7" w:rsidP="00E07EF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Для участия в аукционе в электронной форме заявители представляют в установленный в извещении о проведении аукциона срок следующие документы:</w:t>
            </w:r>
          </w:p>
          <w:p w:rsidR="007F78C7" w:rsidRPr="001B7174" w:rsidRDefault="007F78C7" w:rsidP="007F78C7">
            <w:pPr>
              <w:numPr>
                <w:ilvl w:val="0"/>
                <w:numId w:val="2"/>
              </w:numPr>
              <w:ind w:left="0" w:firstLine="74"/>
              <w:contextualSpacing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 xml:space="preserve">заявка на участие в аукционе в электронной форме с указанием банковских реквизитов для возврата задатка. Заявка в том числе должна содержать согласие участника: </w:t>
            </w:r>
          </w:p>
          <w:p w:rsidR="007F78C7" w:rsidRPr="001B7174" w:rsidRDefault="007F78C7" w:rsidP="007F78C7">
            <w:pPr>
              <w:numPr>
                <w:ilvl w:val="0"/>
                <w:numId w:val="3"/>
              </w:numPr>
              <w:ind w:left="358" w:hanging="295"/>
              <w:contextualSpacing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на обработку персональных данных;</w:t>
            </w:r>
          </w:p>
          <w:p w:rsidR="007F78C7" w:rsidRPr="001B7174" w:rsidRDefault="007F78C7" w:rsidP="007F78C7">
            <w:pPr>
              <w:numPr>
                <w:ilvl w:val="0"/>
                <w:numId w:val="3"/>
              </w:numPr>
              <w:tabs>
                <w:tab w:val="left" w:pos="318"/>
              </w:tabs>
              <w:ind w:left="34" w:firstLine="40"/>
              <w:contextualSpacing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 xml:space="preserve">о принятии на себя обязательства в случае признания победителем аукциона в электронной форме заключить с муниципальным </w:t>
            </w:r>
            <w:r>
              <w:rPr>
                <w:bCs/>
                <w:sz w:val="24"/>
                <w:szCs w:val="24"/>
              </w:rPr>
              <w:t>районом</w:t>
            </w:r>
            <w:r w:rsidRPr="001B7174">
              <w:rPr>
                <w:bCs/>
                <w:sz w:val="24"/>
                <w:szCs w:val="24"/>
              </w:rPr>
              <w:t xml:space="preserve"> «Ленский район» РС(Я) договор </w:t>
            </w:r>
            <w:r>
              <w:rPr>
                <w:bCs/>
                <w:sz w:val="24"/>
                <w:szCs w:val="24"/>
              </w:rPr>
              <w:t>аренды</w:t>
            </w:r>
            <w:r w:rsidRPr="001B7174">
              <w:rPr>
                <w:bCs/>
                <w:sz w:val="24"/>
                <w:szCs w:val="24"/>
              </w:rPr>
              <w:t xml:space="preserve"> земельного участка не ранее чем через 10 (десять) дней со дня размещения информации о результатах такого аукциона на официальном сайте Российской Федерации </w:t>
            </w:r>
            <w:hyperlink r:id="rId10" w:history="1">
              <w:r w:rsidRPr="001B7174">
                <w:rPr>
                  <w:bCs/>
                  <w:sz w:val="24"/>
                  <w:szCs w:val="24"/>
                </w:rPr>
                <w:t>www.torgi.gov</w:t>
              </w:r>
            </w:hyperlink>
            <w:r w:rsidRPr="001B7174">
              <w:rPr>
                <w:bCs/>
                <w:sz w:val="24"/>
                <w:szCs w:val="24"/>
              </w:rPr>
              <w:t xml:space="preserve">, на официальном сайте  муниципального </w:t>
            </w:r>
            <w:r>
              <w:rPr>
                <w:bCs/>
                <w:sz w:val="24"/>
                <w:szCs w:val="24"/>
              </w:rPr>
              <w:t>района</w:t>
            </w:r>
            <w:r w:rsidRPr="001B7174">
              <w:rPr>
                <w:bCs/>
                <w:sz w:val="24"/>
                <w:szCs w:val="24"/>
              </w:rPr>
              <w:t xml:space="preserve"> «Ленский район» </w:t>
            </w:r>
            <w:r>
              <w:rPr>
                <w:bCs/>
                <w:sz w:val="24"/>
                <w:szCs w:val="24"/>
              </w:rPr>
              <w:t>Республики Саха (Якутия)</w:t>
            </w:r>
            <w:r w:rsidRPr="001B7174">
              <w:rPr>
                <w:bCs/>
                <w:sz w:val="24"/>
                <w:szCs w:val="24"/>
              </w:rPr>
              <w:t xml:space="preserve"> </w:t>
            </w:r>
            <w:hyperlink r:id="rId11" w:history="1">
              <w:r w:rsidRPr="001B7174">
                <w:rPr>
                  <w:bCs/>
                  <w:color w:val="04348A"/>
                  <w:sz w:val="24"/>
                  <w:szCs w:val="24"/>
                  <w:u w:val="single"/>
                </w:rPr>
                <w:t>http://lenskrayon.ru/</w:t>
              </w:r>
            </w:hyperlink>
            <w:r w:rsidRPr="001B7174">
              <w:rPr>
                <w:bCs/>
                <w:sz w:val="24"/>
                <w:szCs w:val="24"/>
              </w:rPr>
              <w:t>, и на электронно-торговой площадке, на которой проводились торги;</w:t>
            </w:r>
          </w:p>
          <w:p w:rsidR="007F78C7" w:rsidRPr="001B7174" w:rsidRDefault="007F78C7" w:rsidP="007F78C7">
            <w:pPr>
              <w:numPr>
                <w:ilvl w:val="0"/>
                <w:numId w:val="2"/>
              </w:numPr>
              <w:ind w:left="0" w:firstLine="74"/>
              <w:contextualSpacing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копии документов, удостоверяющих личность заявителя (для физических лиц);</w:t>
            </w:r>
          </w:p>
          <w:p w:rsidR="007F78C7" w:rsidRPr="001B7174" w:rsidRDefault="007F78C7" w:rsidP="007F78C7">
            <w:pPr>
              <w:numPr>
                <w:ilvl w:val="0"/>
                <w:numId w:val="2"/>
              </w:numPr>
              <w:ind w:left="0" w:firstLine="74"/>
              <w:contextualSpacing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документы, подтверждающие внесение задатка.</w:t>
            </w:r>
          </w:p>
          <w:p w:rsidR="007F78C7" w:rsidRPr="001B7174" w:rsidRDefault="007F78C7" w:rsidP="00E07EFC">
            <w:pPr>
              <w:rPr>
                <w:sz w:val="24"/>
                <w:szCs w:val="24"/>
              </w:rPr>
            </w:pPr>
          </w:p>
        </w:tc>
      </w:tr>
      <w:tr w:rsidR="007F78C7" w:rsidRPr="00717205" w:rsidTr="007F78C7">
        <w:trPr>
          <w:trHeight w:val="1228"/>
        </w:trPr>
        <w:tc>
          <w:tcPr>
            <w:tcW w:w="567" w:type="dxa"/>
          </w:tcPr>
          <w:p w:rsidR="007F78C7" w:rsidRPr="00DA2168" w:rsidRDefault="007F78C7" w:rsidP="00E07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Рассмотрение заявок</w:t>
            </w:r>
          </w:p>
        </w:tc>
        <w:tc>
          <w:tcPr>
            <w:tcW w:w="7797" w:type="dxa"/>
          </w:tcPr>
          <w:p w:rsidR="007F78C7" w:rsidRPr="001B7174" w:rsidRDefault="007F78C7" w:rsidP="00E07EFC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 xml:space="preserve">Комиссией принимается решение об отказе к участию в аукционе </w:t>
            </w:r>
            <w:r w:rsidRPr="001B7174">
              <w:rPr>
                <w:rFonts w:eastAsia="Calibri"/>
                <w:sz w:val="24"/>
                <w:szCs w:val="24"/>
              </w:rPr>
              <w:t xml:space="preserve">в следующих </w:t>
            </w:r>
            <w:r w:rsidRPr="001B7174">
              <w:rPr>
                <w:bCs/>
                <w:sz w:val="24"/>
                <w:szCs w:val="24"/>
              </w:rPr>
              <w:t>случаях:</w:t>
            </w:r>
          </w:p>
          <w:p w:rsidR="007F78C7" w:rsidRPr="001B7174" w:rsidRDefault="007F78C7" w:rsidP="007F78C7">
            <w:pPr>
              <w:numPr>
                <w:ilvl w:val="0"/>
                <w:numId w:val="4"/>
              </w:numPr>
              <w:ind w:left="0" w:firstLine="141"/>
              <w:contextualSpacing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Непредставление необходимых для участия в аукционе в электронной форме документов в электронной форме или представление недостоверных сведений;</w:t>
            </w:r>
          </w:p>
          <w:p w:rsidR="007F78C7" w:rsidRPr="001B7174" w:rsidRDefault="007F78C7" w:rsidP="007F78C7">
            <w:pPr>
              <w:numPr>
                <w:ilvl w:val="0"/>
                <w:numId w:val="4"/>
              </w:numPr>
              <w:ind w:left="0" w:firstLine="141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Непоступление</w:t>
            </w:r>
            <w:r w:rsidRPr="001B7174">
              <w:rPr>
                <w:bCs/>
                <w:sz w:val="24"/>
                <w:szCs w:val="24"/>
              </w:rPr>
              <w:t xml:space="preserve"> задатка на дату рассмотрения заявок на участие в аукционе в электронной форме;</w:t>
            </w:r>
          </w:p>
          <w:p w:rsidR="007F78C7" w:rsidRPr="001B7174" w:rsidRDefault="007F78C7" w:rsidP="007F78C7">
            <w:pPr>
              <w:numPr>
                <w:ilvl w:val="0"/>
                <w:numId w:val="4"/>
              </w:numPr>
              <w:ind w:left="0" w:firstLine="141"/>
              <w:contextualSpacing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lastRenderedPageBreak/>
              <w:t xml:space="preserve">Подачи заявки на участие в аукционе в электронной форме лицом, которое в соответствии с Земельным кодексом </w:t>
            </w:r>
            <w:r>
              <w:rPr>
                <w:bCs/>
                <w:sz w:val="24"/>
                <w:szCs w:val="24"/>
              </w:rPr>
              <w:t>Российской Федерации</w:t>
            </w:r>
            <w:r w:rsidRPr="001B7174">
              <w:rPr>
                <w:bCs/>
                <w:sz w:val="24"/>
                <w:szCs w:val="24"/>
              </w:rPr>
              <w:t xml:space="preserve"> и другими Федеральными законами не имеет права быть участником конкретного аукциона в электронной форме, покупателем земельного участка или приобрести земельный участок в аренду;</w:t>
            </w:r>
          </w:p>
          <w:p w:rsidR="007F78C7" w:rsidRPr="001B7174" w:rsidRDefault="007F78C7" w:rsidP="007F78C7">
            <w:pPr>
              <w:numPr>
                <w:ilvl w:val="0"/>
                <w:numId w:val="4"/>
              </w:numPr>
              <w:ind w:left="0" w:firstLine="141"/>
              <w:contextualSpacing/>
              <w:jc w:val="both"/>
              <w:rPr>
                <w:bCs/>
                <w:sz w:val="24"/>
                <w:szCs w:val="24"/>
              </w:rPr>
            </w:pPr>
            <w:r w:rsidRPr="001B7174">
              <w:rPr>
                <w:bCs/>
                <w:sz w:val="24"/>
                <w:szCs w:val="24"/>
              </w:rPr>
              <w:t>Наличия сведений о заявителе, об учредителях (участниках), о членах коллегиальных исполнительных органов</w:t>
            </w:r>
            <w:r w:rsidRPr="001B7174">
              <w:rPr>
                <w:sz w:val="28"/>
                <w:szCs w:val="28"/>
              </w:rPr>
              <w:t xml:space="preserve"> </w:t>
            </w:r>
            <w:r w:rsidRPr="001B7174">
              <w:rPr>
                <w:sz w:val="24"/>
                <w:szCs w:val="28"/>
              </w:rPr>
              <w:t>заявителя, лицах</w:t>
            </w:r>
            <w:r w:rsidRPr="001B7174">
              <w:rPr>
                <w:sz w:val="28"/>
                <w:szCs w:val="28"/>
              </w:rPr>
              <w:t xml:space="preserve">, </w:t>
            </w:r>
            <w:r w:rsidRPr="001B7174">
              <w:rPr>
                <w:bCs/>
                <w:sz w:val="24"/>
                <w:szCs w:val="24"/>
              </w:rPr>
              <w:t>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      </w:r>
          </w:p>
        </w:tc>
      </w:tr>
      <w:tr w:rsidR="007F78C7" w:rsidRPr="00717205" w:rsidTr="007F78C7">
        <w:trPr>
          <w:trHeight w:val="693"/>
        </w:trPr>
        <w:tc>
          <w:tcPr>
            <w:tcW w:w="567" w:type="dxa"/>
          </w:tcPr>
          <w:p w:rsidR="007F78C7" w:rsidRPr="00717205" w:rsidRDefault="007F78C7" w:rsidP="007F78C7">
            <w:pPr>
              <w:numPr>
                <w:ilvl w:val="0"/>
                <w:numId w:val="7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Порядок проведения аукциона, определения его победителя и место подведения итогов аукциона</w:t>
            </w:r>
          </w:p>
        </w:tc>
        <w:tc>
          <w:tcPr>
            <w:tcW w:w="7797" w:type="dxa"/>
          </w:tcPr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Аукцион проводится в указанные в извещении о проведении аукциона день и час путем последовательного повышения участниками начальной цены земельного участка на величину, равную либо кратную величине «шага аукциона».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«Шаг аукциона» составляет 3 % (три процента) начальной цены, указанной в извещении о проведении аукциона. «Шаг аукциона» не изменяется в течение всего аукциона. Форма подачи предложений о цене открытая.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Со времени начала проведения процедуры аукциона Оператором размещается: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- в открытой части электронной площадки - информация о начале проведения процедуры аукциона с указанием наименования предмета аукциона, начальной цены и текущего «шага аукциона»;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- в закрытой части электронной площадки - помимо информации, указанной в открытой части электронной площадки, также предложения о цене предмета аукциона и время их поступления, величина повышения начальной цены («шаг аукциона»), время, оставшееся до окончания приема предложений о цене предмета аукциона.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В течение одного часа со времени начала проведения процедуры аукциона участникам предлагается заявить о заключении договора </w:t>
            </w:r>
            <w:r>
              <w:rPr>
                <w:sz w:val="24"/>
                <w:szCs w:val="24"/>
              </w:rPr>
              <w:t>аренды</w:t>
            </w:r>
            <w:r w:rsidRPr="001B7174">
              <w:rPr>
                <w:sz w:val="24"/>
                <w:szCs w:val="24"/>
              </w:rPr>
              <w:t xml:space="preserve"> земельного участка по начальной цене предмета аукциона. В случае, если в течение указанного времени: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- поступило предложение о начальной цене предмета аукциона, то время для представления следующих предложений об увеличенной на «шаг аукциона» цена предмета аукциона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</w:t>
            </w:r>
            <w:r>
              <w:rPr>
                <w:sz w:val="24"/>
                <w:szCs w:val="24"/>
              </w:rPr>
              <w:t>аренды</w:t>
            </w:r>
            <w:r w:rsidRPr="001B7174">
              <w:rPr>
                <w:sz w:val="24"/>
                <w:szCs w:val="24"/>
              </w:rPr>
              <w:t xml:space="preserve"> земельного участка следующее предложение не поступило, аукцион с помощью программно-аппаратных средств электронной площадки завершается;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- не поступило ни одного предложения о начальной цене предмета аукциона,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предмета аукциона является время завершения аукциона.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Во время проведения процедуры аукциона программными средствами электронной площадки обеспечивается: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lastRenderedPageBreak/>
              <w:t>- исключение возможности подачи участником предложения о цене предмета аукциона, не соответствующего увеличению текущей цены на величину «шага аукциона»;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- 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участником.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Победителем аукциона признается участник, предложивший наибольший размер цены земельного участка.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предмета аукциона для подведения итогов аукциона путем оформления протокола об итогах аукциона.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Процедура аукциона считается завершенной со времени подписания продавцом протокола об итогах аукциона. 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Аукцион признается несостоявшимся в следующих случаях: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- не было подано ни одной заявки на участие либо ни один из претендентов не признан участником;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- принято решение о признании только одного претендента участником;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- ни один из участников не сделал предложение о начальной цене предмета аукциона.</w:t>
            </w:r>
          </w:p>
          <w:p w:rsidR="007F78C7" w:rsidRPr="001B7174" w:rsidRDefault="007F78C7" w:rsidP="00E07EFC">
            <w:pPr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Решение о признании аукциона несостоявшимся оформляется протоколом об итогах аукциона.</w:t>
            </w:r>
          </w:p>
        </w:tc>
      </w:tr>
      <w:tr w:rsidR="007F78C7" w:rsidRPr="00717205" w:rsidTr="007F78C7">
        <w:trPr>
          <w:trHeight w:val="1228"/>
        </w:trPr>
        <w:tc>
          <w:tcPr>
            <w:tcW w:w="567" w:type="dxa"/>
          </w:tcPr>
          <w:p w:rsidR="007F78C7" w:rsidRPr="00717205" w:rsidRDefault="007F78C7" w:rsidP="007F78C7">
            <w:pPr>
              <w:numPr>
                <w:ilvl w:val="0"/>
                <w:numId w:val="7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Условия заключения договора при несостоявшемся аукционе в электронной форме</w:t>
            </w:r>
          </w:p>
        </w:tc>
        <w:tc>
          <w:tcPr>
            <w:tcW w:w="7797" w:type="dxa"/>
          </w:tcPr>
          <w:p w:rsidR="007F78C7" w:rsidRPr="001B7174" w:rsidRDefault="007F78C7" w:rsidP="00E07EFC">
            <w:pPr>
              <w:keepNext/>
              <w:tabs>
                <w:tab w:val="left" w:pos="1134"/>
              </w:tabs>
              <w:jc w:val="both"/>
              <w:outlineLvl w:val="1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По результатам аукциона в электронной форме договор </w:t>
            </w:r>
            <w:r>
              <w:rPr>
                <w:sz w:val="24"/>
                <w:szCs w:val="24"/>
              </w:rPr>
              <w:t>аренды</w:t>
            </w:r>
            <w:r w:rsidRPr="001B7174">
              <w:rPr>
                <w:sz w:val="24"/>
                <w:szCs w:val="24"/>
              </w:rPr>
              <w:t xml:space="preserve"> земельного участка может быть заключен с победителем аукциона в электронной форме, а в случаях, предусмотренных </w:t>
            </w:r>
            <w:hyperlink r:id="rId12" w:history="1">
              <w:r w:rsidRPr="001B7174">
                <w:rPr>
                  <w:color w:val="04348A"/>
                  <w:sz w:val="24"/>
                  <w:szCs w:val="24"/>
                  <w:u w:val="single"/>
                </w:rPr>
                <w:t>пунктом 13</w:t>
              </w:r>
            </w:hyperlink>
            <w:r w:rsidRPr="001B7174">
              <w:rPr>
                <w:sz w:val="24"/>
                <w:szCs w:val="24"/>
              </w:rPr>
              <w:t xml:space="preserve">, </w:t>
            </w:r>
            <w:hyperlink r:id="rId13" w:history="1">
              <w:r w:rsidRPr="001B7174">
                <w:rPr>
                  <w:color w:val="04348A"/>
                  <w:sz w:val="24"/>
                  <w:szCs w:val="24"/>
                  <w:u w:val="single"/>
                </w:rPr>
                <w:t>14</w:t>
              </w:r>
            </w:hyperlink>
            <w:r w:rsidRPr="001B7174">
              <w:rPr>
                <w:sz w:val="24"/>
                <w:szCs w:val="24"/>
              </w:rPr>
              <w:t xml:space="preserve"> или </w:t>
            </w:r>
            <w:hyperlink r:id="rId14" w:history="1">
              <w:r w:rsidRPr="001B7174">
                <w:rPr>
                  <w:color w:val="04348A"/>
                  <w:sz w:val="24"/>
                  <w:szCs w:val="24"/>
                  <w:u w:val="single"/>
                </w:rPr>
                <w:t>20 статьи 39.12</w:t>
              </w:r>
            </w:hyperlink>
            <w:r w:rsidRPr="001B7174">
              <w:rPr>
                <w:sz w:val="24"/>
                <w:szCs w:val="24"/>
              </w:rPr>
              <w:t xml:space="preserve">, с иным участником аукциона, заявка на участие в аукционе в электронной форме которого признана соответствующей требованиям, установленным извещением о проведении аукциона в электронной форме.  </w:t>
            </w:r>
          </w:p>
          <w:p w:rsidR="007F78C7" w:rsidRPr="001B7174" w:rsidRDefault="007F78C7" w:rsidP="00E07EFC">
            <w:pPr>
              <w:keepNext/>
              <w:tabs>
                <w:tab w:val="left" w:pos="1134"/>
              </w:tabs>
              <w:jc w:val="both"/>
              <w:outlineLvl w:val="1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Уполномоченный орган в течение пяти дней со дня размещения на электронной площадке протокола проведения аукциона в электронной форме направляет участнику, заявка на участие в аукционе в электронной форме которого признана соответствующей требованиям, проект договора </w:t>
            </w:r>
            <w:r>
              <w:rPr>
                <w:sz w:val="24"/>
                <w:szCs w:val="24"/>
              </w:rPr>
              <w:t xml:space="preserve">аренды </w:t>
            </w:r>
            <w:r w:rsidRPr="001B7174">
              <w:rPr>
                <w:sz w:val="24"/>
                <w:szCs w:val="24"/>
              </w:rPr>
              <w:t>земельного участка, который составляется путем включения цены договора, предложенной участником аукциона, с которым заключается договор, в проект договора, прилагаемого к извещению о проведении аукциона в электронной форме.</w:t>
            </w:r>
          </w:p>
        </w:tc>
      </w:tr>
      <w:tr w:rsidR="007F78C7" w:rsidRPr="00717205" w:rsidTr="007F78C7">
        <w:trPr>
          <w:trHeight w:val="1228"/>
        </w:trPr>
        <w:tc>
          <w:tcPr>
            <w:tcW w:w="567" w:type="dxa"/>
          </w:tcPr>
          <w:p w:rsidR="007F78C7" w:rsidRPr="00717205" w:rsidRDefault="007F78C7" w:rsidP="007F78C7">
            <w:pPr>
              <w:numPr>
                <w:ilvl w:val="0"/>
                <w:numId w:val="7"/>
              </w:numPr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 xml:space="preserve">Плата взимаемая с победителя электронного аукциона оператором электронной площадки </w:t>
            </w:r>
          </w:p>
        </w:tc>
        <w:tc>
          <w:tcPr>
            <w:tcW w:w="7797" w:type="dxa"/>
          </w:tcPr>
          <w:p w:rsidR="007F78C7" w:rsidRPr="001B7174" w:rsidRDefault="007F78C7" w:rsidP="00E07EFC">
            <w:pPr>
              <w:tabs>
                <w:tab w:val="num" w:pos="1080"/>
              </w:tabs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Оператор электронной площадки вправе в соответствии с Правилами, утвержденными постановлением Правительства РФ от 10.05.2018 N 564, взимать с победителя аукциона или иного лица, с которыми в соответствии с пунктами 13, 14, 20 и 25 статьи 39.12 Земельного кодекса Российской Федерации заключается договор </w:t>
            </w:r>
            <w:r>
              <w:rPr>
                <w:sz w:val="24"/>
                <w:szCs w:val="24"/>
              </w:rPr>
              <w:t>аренды</w:t>
            </w:r>
            <w:r w:rsidRPr="001B7174">
              <w:rPr>
                <w:sz w:val="24"/>
                <w:szCs w:val="24"/>
              </w:rPr>
              <w:t xml:space="preserve"> земельного участка, находящегося в государственной или муниципальной собственности, либо договор аренды такого участка, плату за участие в аукционе в размере, не превышающем предельный размер, установленный пунктом 2 постановления Правительства РФ от 10.05.2018 N 564. При этом:</w:t>
            </w:r>
          </w:p>
          <w:p w:rsidR="007F78C7" w:rsidRPr="001B7174" w:rsidRDefault="007F78C7" w:rsidP="00E07EFC">
            <w:pPr>
              <w:tabs>
                <w:tab w:val="num" w:pos="1080"/>
              </w:tabs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>- размер платы исчисляется в процентах начальной цены предмета аукциона;</w:t>
            </w:r>
          </w:p>
          <w:p w:rsidR="007F78C7" w:rsidRPr="001B7174" w:rsidRDefault="007F78C7" w:rsidP="00E07EFC">
            <w:pPr>
              <w:tabs>
                <w:tab w:val="num" w:pos="1080"/>
              </w:tabs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- предусмотренный пунктом 2 постановления Правительства РФ от 10.05.2018 N 564 предельный размер платы, не превышающий 2 тыс. рублей, применяется в случае проведения аукциона на право заключения договора аренды земельного участка, находящегося в государственной </w:t>
            </w:r>
            <w:r w:rsidRPr="001B7174">
              <w:rPr>
                <w:sz w:val="24"/>
                <w:szCs w:val="24"/>
              </w:rPr>
              <w:lastRenderedPageBreak/>
              <w:t>или муниципальной собственности, включенного в перечень государственного имущества или перечень муниципального имущества, предусмотренные частью 4 статьи 18 Федерального закона "О развитии малого и среднего предпринимательства в Российской Федерации", а также в случае, если лицом, с которым заключается договор по результатам аукциона, проводимого в случае, предусмотренном пунктом 7 статьи 39.18 Земельного кодекса Российской Федерации, является гражданин;</w:t>
            </w:r>
          </w:p>
          <w:p w:rsidR="007F78C7" w:rsidRPr="001B7174" w:rsidRDefault="007F78C7" w:rsidP="00E07EFC">
            <w:pPr>
              <w:tabs>
                <w:tab w:val="num" w:pos="1080"/>
              </w:tabs>
              <w:jc w:val="both"/>
              <w:rPr>
                <w:sz w:val="24"/>
                <w:szCs w:val="24"/>
              </w:rPr>
            </w:pPr>
            <w:r w:rsidRPr="001B7174">
              <w:rPr>
                <w:sz w:val="24"/>
                <w:szCs w:val="24"/>
              </w:rPr>
              <w:t xml:space="preserve">- оператор электронной площадки вправе осуществлять действия, предусмотренные пунктами 7 и 8 Правил, утвержденных постановлением Правительства РФ от 10.05.2018 N 564, в течение одного рабочего дня, следующего за днем заключения в соответствии Земельным кодексом Российской Федерации договора </w:t>
            </w:r>
            <w:r>
              <w:rPr>
                <w:sz w:val="24"/>
                <w:szCs w:val="24"/>
              </w:rPr>
              <w:t>аренды</w:t>
            </w:r>
            <w:r w:rsidRPr="001B7174">
              <w:rPr>
                <w:sz w:val="24"/>
                <w:szCs w:val="24"/>
              </w:rPr>
              <w:t xml:space="preserve"> земельного участка, находящегося в государственной или муниципальной собственности, либо договора аренды такого участка.</w:t>
            </w:r>
          </w:p>
        </w:tc>
      </w:tr>
      <w:tr w:rsidR="007F78C7" w:rsidRPr="00717205" w:rsidTr="007F78C7">
        <w:trPr>
          <w:trHeight w:val="20"/>
        </w:trPr>
        <w:tc>
          <w:tcPr>
            <w:tcW w:w="567" w:type="dxa"/>
          </w:tcPr>
          <w:p w:rsidR="007F78C7" w:rsidRPr="00717205" w:rsidRDefault="007F78C7" w:rsidP="00E07EF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Вид приобретаемого права</w:t>
            </w:r>
          </w:p>
        </w:tc>
        <w:tc>
          <w:tcPr>
            <w:tcW w:w="7797" w:type="dxa"/>
          </w:tcPr>
          <w:p w:rsidR="007F78C7" w:rsidRPr="001B7174" w:rsidRDefault="007F78C7" w:rsidP="00E07EFC">
            <w:pPr>
              <w:tabs>
                <w:tab w:val="num" w:pos="1080"/>
              </w:tabs>
              <w:jc w:val="both"/>
              <w:rPr>
                <w:sz w:val="24"/>
                <w:szCs w:val="24"/>
                <w:highlight w:val="cyan"/>
              </w:rPr>
            </w:pPr>
            <w:r>
              <w:rPr>
                <w:sz w:val="24"/>
                <w:szCs w:val="24"/>
              </w:rPr>
              <w:t>Аренда</w:t>
            </w:r>
          </w:p>
        </w:tc>
      </w:tr>
      <w:tr w:rsidR="007F78C7" w:rsidRPr="00717205" w:rsidTr="007F78C7">
        <w:trPr>
          <w:trHeight w:val="20"/>
        </w:trPr>
        <w:tc>
          <w:tcPr>
            <w:tcW w:w="567" w:type="dxa"/>
          </w:tcPr>
          <w:p w:rsidR="007F78C7" w:rsidRDefault="007F78C7" w:rsidP="00E07EF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аренды</w:t>
            </w:r>
          </w:p>
        </w:tc>
        <w:tc>
          <w:tcPr>
            <w:tcW w:w="7797" w:type="dxa"/>
          </w:tcPr>
          <w:p w:rsidR="007F78C7" w:rsidRPr="001B7174" w:rsidRDefault="007F78C7" w:rsidP="00E07EFC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5 лет</w:t>
            </w:r>
          </w:p>
        </w:tc>
      </w:tr>
      <w:tr w:rsidR="007F78C7" w:rsidRPr="00717205" w:rsidTr="007F78C7">
        <w:trPr>
          <w:trHeight w:val="20"/>
        </w:trPr>
        <w:tc>
          <w:tcPr>
            <w:tcW w:w="567" w:type="dxa"/>
          </w:tcPr>
          <w:p w:rsidR="007F78C7" w:rsidRPr="00717205" w:rsidRDefault="007F78C7" w:rsidP="00E07EF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Технические условия подключения объекта к сетям инженерно-технического обеспечения и информация о плате за подключение</w:t>
            </w:r>
          </w:p>
        </w:tc>
        <w:tc>
          <w:tcPr>
            <w:tcW w:w="7797" w:type="dxa"/>
          </w:tcPr>
          <w:p w:rsidR="007F78C7" w:rsidRPr="001B7174" w:rsidRDefault="007F78C7" w:rsidP="00E07EFC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18"/>
                <w:szCs w:val="18"/>
              </w:rPr>
            </w:pPr>
            <w:r w:rsidRPr="001B7174">
              <w:rPr>
                <w:rFonts w:eastAsia="Calibri"/>
                <w:bCs/>
                <w:sz w:val="24"/>
                <w:szCs w:val="24"/>
              </w:rPr>
              <w:t xml:space="preserve">Техническая возможность подключения к инженерным сетям </w:t>
            </w:r>
            <w:proofErr w:type="spellStart"/>
            <w:r w:rsidRPr="001B7174">
              <w:rPr>
                <w:rFonts w:eastAsia="Calibri"/>
                <w:bCs/>
                <w:sz w:val="24"/>
                <w:szCs w:val="24"/>
              </w:rPr>
              <w:t>газо</w:t>
            </w:r>
            <w:proofErr w:type="spellEnd"/>
            <w:r w:rsidRPr="001B7174">
              <w:rPr>
                <w:rFonts w:eastAsia="Calibri"/>
                <w:bCs/>
                <w:sz w:val="24"/>
                <w:szCs w:val="24"/>
              </w:rPr>
              <w:t>/</w:t>
            </w:r>
            <w:proofErr w:type="spellStart"/>
            <w:r w:rsidRPr="001B7174">
              <w:rPr>
                <w:rFonts w:eastAsia="Calibri"/>
                <w:bCs/>
                <w:sz w:val="24"/>
                <w:szCs w:val="24"/>
              </w:rPr>
              <w:t>водо</w:t>
            </w:r>
            <w:proofErr w:type="spellEnd"/>
            <w:r w:rsidRPr="001B7174">
              <w:rPr>
                <w:rFonts w:eastAsia="Calibri"/>
                <w:bCs/>
                <w:sz w:val="24"/>
                <w:szCs w:val="24"/>
              </w:rPr>
              <w:t xml:space="preserve">/теплоснабжения отсутствует. </w:t>
            </w:r>
          </w:p>
          <w:p w:rsidR="007F78C7" w:rsidRPr="001B7174" w:rsidRDefault="007F78C7" w:rsidP="00E07EFC">
            <w:pPr>
              <w:autoSpaceDE w:val="0"/>
              <w:autoSpaceDN w:val="0"/>
              <w:adjustRightInd w:val="0"/>
              <w:ind w:left="74"/>
              <w:jc w:val="both"/>
              <w:rPr>
                <w:rFonts w:eastAsia="Calibri"/>
                <w:bCs/>
                <w:sz w:val="18"/>
                <w:szCs w:val="18"/>
              </w:rPr>
            </w:pPr>
          </w:p>
        </w:tc>
      </w:tr>
      <w:tr w:rsidR="007F78C7" w:rsidRPr="00717205" w:rsidTr="007F78C7">
        <w:trPr>
          <w:trHeight w:val="698"/>
        </w:trPr>
        <w:tc>
          <w:tcPr>
            <w:tcW w:w="567" w:type="dxa"/>
          </w:tcPr>
          <w:p w:rsidR="007F78C7" w:rsidRPr="00717205" w:rsidRDefault="007F78C7" w:rsidP="00E07E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7F78C7" w:rsidRPr="00717205" w:rsidRDefault="007F78C7" w:rsidP="00E07EFC">
            <w:pPr>
              <w:rPr>
                <w:sz w:val="24"/>
                <w:szCs w:val="24"/>
              </w:rPr>
            </w:pPr>
            <w:r w:rsidRPr="00717205">
              <w:rPr>
                <w:sz w:val="24"/>
                <w:szCs w:val="24"/>
              </w:rPr>
              <w:t>Информация о приложениях к извещению</w:t>
            </w:r>
          </w:p>
        </w:tc>
        <w:tc>
          <w:tcPr>
            <w:tcW w:w="7797" w:type="dxa"/>
          </w:tcPr>
          <w:p w:rsidR="007F78C7" w:rsidRPr="001B7174" w:rsidRDefault="007F78C7" w:rsidP="00E07EFC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1B7174">
              <w:rPr>
                <w:rFonts w:eastAsia="Calibri"/>
                <w:bCs/>
                <w:sz w:val="24"/>
                <w:szCs w:val="24"/>
              </w:rPr>
              <w:t>Приложение 1. Шаблоны документов для подачи заявки;</w:t>
            </w:r>
          </w:p>
          <w:p w:rsidR="007F78C7" w:rsidRPr="00903845" w:rsidRDefault="007F78C7" w:rsidP="00E07EFC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1B7174">
              <w:rPr>
                <w:rFonts w:eastAsia="Calibri"/>
                <w:bCs/>
                <w:sz w:val="24"/>
                <w:szCs w:val="24"/>
              </w:rPr>
              <w:t xml:space="preserve">Приложение 2. </w:t>
            </w:r>
            <w:r>
              <w:rPr>
                <w:rFonts w:eastAsia="Calibri"/>
                <w:bCs/>
                <w:sz w:val="24"/>
                <w:szCs w:val="24"/>
              </w:rPr>
              <w:t>Р</w:t>
            </w:r>
            <w:r w:rsidRPr="001B7174">
              <w:rPr>
                <w:rFonts w:eastAsia="Calibri"/>
                <w:bCs/>
                <w:sz w:val="24"/>
                <w:szCs w:val="24"/>
              </w:rPr>
              <w:t>аспоряжение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24"/>
                <w:szCs w:val="24"/>
              </w:rPr>
              <w:t>и.о</w:t>
            </w:r>
            <w:proofErr w:type="spellEnd"/>
            <w:r>
              <w:rPr>
                <w:rFonts w:eastAsia="Calibri"/>
                <w:bCs/>
                <w:sz w:val="24"/>
                <w:szCs w:val="24"/>
              </w:rPr>
              <w:t>.</w:t>
            </w:r>
            <w:r w:rsidRPr="001B7174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DC5A84">
              <w:rPr>
                <w:rFonts w:eastAsia="Calibri"/>
                <w:bCs/>
                <w:sz w:val="24"/>
                <w:szCs w:val="24"/>
              </w:rPr>
              <w:t>главы муниципального района «Ленский райо</w:t>
            </w:r>
            <w:r>
              <w:rPr>
                <w:rFonts w:eastAsia="Calibri"/>
                <w:bCs/>
                <w:sz w:val="24"/>
                <w:szCs w:val="24"/>
              </w:rPr>
              <w:t xml:space="preserve">н» Республики Саха (Якутия) </w:t>
            </w:r>
            <w:r w:rsidRPr="00903845">
              <w:rPr>
                <w:rFonts w:eastAsia="Calibri"/>
                <w:bCs/>
                <w:sz w:val="24"/>
                <w:szCs w:val="24"/>
              </w:rPr>
              <w:t xml:space="preserve">от </w:t>
            </w:r>
            <w:r>
              <w:rPr>
                <w:rFonts w:eastAsia="Calibri"/>
                <w:bCs/>
                <w:sz w:val="24"/>
                <w:szCs w:val="24"/>
              </w:rPr>
              <w:t>11</w:t>
            </w:r>
            <w:r w:rsidRPr="00903845">
              <w:rPr>
                <w:rFonts w:eastAsia="Calibri"/>
                <w:bCs/>
                <w:sz w:val="24"/>
                <w:szCs w:val="24"/>
              </w:rPr>
              <w:t>.0</w:t>
            </w:r>
            <w:r>
              <w:rPr>
                <w:rFonts w:eastAsia="Calibri"/>
                <w:bCs/>
                <w:sz w:val="24"/>
                <w:szCs w:val="24"/>
              </w:rPr>
              <w:t>9</w:t>
            </w:r>
            <w:r w:rsidRPr="00903845">
              <w:rPr>
                <w:rFonts w:eastAsia="Calibri"/>
                <w:bCs/>
                <w:sz w:val="24"/>
                <w:szCs w:val="24"/>
              </w:rPr>
              <w:t>.2026 г. № 01-04-</w:t>
            </w:r>
            <w:r>
              <w:rPr>
                <w:rFonts w:eastAsia="Calibri"/>
                <w:bCs/>
                <w:sz w:val="24"/>
                <w:szCs w:val="24"/>
              </w:rPr>
              <w:t>1272</w:t>
            </w:r>
            <w:r w:rsidRPr="00903845">
              <w:rPr>
                <w:rFonts w:eastAsia="Calibri"/>
                <w:bCs/>
                <w:sz w:val="24"/>
                <w:szCs w:val="24"/>
              </w:rPr>
              <w:t xml:space="preserve">/6 «О проведении аукциона на право заключения </w:t>
            </w:r>
            <w:r>
              <w:rPr>
                <w:rFonts w:eastAsia="Calibri"/>
                <w:bCs/>
                <w:sz w:val="24"/>
                <w:szCs w:val="24"/>
              </w:rPr>
              <w:t xml:space="preserve">договора </w:t>
            </w:r>
            <w:r w:rsidRPr="00903845">
              <w:rPr>
                <w:rFonts w:eastAsia="Calibri"/>
                <w:bCs/>
                <w:sz w:val="24"/>
                <w:szCs w:val="24"/>
              </w:rPr>
              <w:t>аренды земельного участка, находящегося в государственной собственности, на территории муниципального района «Ленский район» Республики Саха (Якутия)».</w:t>
            </w:r>
          </w:p>
          <w:p w:rsidR="007F78C7" w:rsidRPr="001B7174" w:rsidRDefault="007F78C7" w:rsidP="00E07EFC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1B7174">
              <w:rPr>
                <w:rFonts w:eastAsia="Calibri"/>
                <w:bCs/>
                <w:sz w:val="24"/>
                <w:szCs w:val="24"/>
              </w:rPr>
              <w:t xml:space="preserve">Приложение </w:t>
            </w:r>
            <w:r>
              <w:rPr>
                <w:rFonts w:eastAsia="Calibri"/>
                <w:bCs/>
                <w:sz w:val="24"/>
                <w:szCs w:val="24"/>
              </w:rPr>
              <w:t>3</w:t>
            </w:r>
            <w:r w:rsidRPr="001B7174">
              <w:rPr>
                <w:rFonts w:eastAsia="Calibri"/>
                <w:bCs/>
                <w:sz w:val="24"/>
                <w:szCs w:val="24"/>
              </w:rPr>
              <w:t>. Выписка из ЕГРН;</w:t>
            </w:r>
          </w:p>
          <w:p w:rsidR="007F78C7" w:rsidRPr="001B7174" w:rsidRDefault="007F78C7" w:rsidP="00E07EFC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1B7174">
              <w:rPr>
                <w:rFonts w:eastAsia="Calibri"/>
                <w:bCs/>
                <w:sz w:val="24"/>
                <w:szCs w:val="24"/>
              </w:rPr>
              <w:t xml:space="preserve">Приложение </w:t>
            </w:r>
            <w:r>
              <w:rPr>
                <w:rFonts w:eastAsia="Calibri"/>
                <w:bCs/>
                <w:sz w:val="24"/>
                <w:szCs w:val="24"/>
              </w:rPr>
              <w:t>4</w:t>
            </w:r>
            <w:r w:rsidRPr="001B7174">
              <w:rPr>
                <w:rFonts w:eastAsia="Calibri"/>
                <w:bCs/>
                <w:sz w:val="24"/>
                <w:szCs w:val="24"/>
              </w:rPr>
              <w:t xml:space="preserve">. Форма договора </w:t>
            </w:r>
            <w:r>
              <w:rPr>
                <w:rFonts w:eastAsia="Calibri"/>
                <w:bCs/>
                <w:sz w:val="24"/>
                <w:szCs w:val="24"/>
              </w:rPr>
              <w:t>аренды земельного участка</w:t>
            </w:r>
            <w:r w:rsidRPr="001B7174">
              <w:rPr>
                <w:rFonts w:eastAsia="Calibri"/>
                <w:bCs/>
                <w:sz w:val="24"/>
                <w:szCs w:val="24"/>
              </w:rPr>
              <w:t>.</w:t>
            </w:r>
          </w:p>
        </w:tc>
      </w:tr>
      <w:bookmarkEnd w:id="0"/>
    </w:tbl>
    <w:p w:rsidR="007F78C7" w:rsidRDefault="007F78C7"/>
    <w:sectPr w:rsidR="007F78C7" w:rsidSect="007F78C7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6117"/>
    <w:multiLevelType w:val="hybridMultilevel"/>
    <w:tmpl w:val="1284D472"/>
    <w:lvl w:ilvl="0" w:tplc="4D7CFC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A87768"/>
    <w:multiLevelType w:val="hybridMultilevel"/>
    <w:tmpl w:val="32D81968"/>
    <w:lvl w:ilvl="0" w:tplc="0B02C4C8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96966C9"/>
    <w:multiLevelType w:val="hybridMultilevel"/>
    <w:tmpl w:val="1D14FBE0"/>
    <w:lvl w:ilvl="0" w:tplc="0419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29A446B"/>
    <w:multiLevelType w:val="hybridMultilevel"/>
    <w:tmpl w:val="BAB8A7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BD68E3"/>
    <w:multiLevelType w:val="hybridMultilevel"/>
    <w:tmpl w:val="162E4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0C6531"/>
    <w:multiLevelType w:val="hybridMultilevel"/>
    <w:tmpl w:val="1D081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3C0367"/>
    <w:multiLevelType w:val="hybridMultilevel"/>
    <w:tmpl w:val="1D081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BEF"/>
    <w:rsid w:val="002C70E9"/>
    <w:rsid w:val="007F78C7"/>
    <w:rsid w:val="008A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25D58"/>
  <w15:chartTrackingRefBased/>
  <w15:docId w15:val="{9212FF01-6C40-4FBC-9790-4EFD334EF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8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p.sberbank-ast.ru/" TargetMode="External"/><Relationship Id="rId13" Type="http://schemas.openxmlformats.org/officeDocument/2006/relationships/hyperlink" Target="consultantplus://offline/ref=F09DDFB8B2C7D11242E7E79CFC47A0CE2922522918E68B4B722A176D02695DCFF7F67F1BF135C10B024F3307086FA01015AF0C81E0GEOE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nskrayon.ru/" TargetMode="External"/><Relationship Id="rId12" Type="http://schemas.openxmlformats.org/officeDocument/2006/relationships/hyperlink" Target="consultantplus://offline/ref=F09DDFB8B2C7D11242E7E79CFC47A0CE2922522918E68B4B722A176D02695DCFF7F67F1BF03CC10B024F3307086FA01015AF0C81E0GEOE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hyperlink" Target="http://lenskrayon.ru/" TargetMode="External"/><Relationship Id="rId5" Type="http://schemas.openxmlformats.org/officeDocument/2006/relationships/hyperlink" Target="https://utp.sberbank-ast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torgi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p.sberbank-ast.ru/" TargetMode="External"/><Relationship Id="rId14" Type="http://schemas.openxmlformats.org/officeDocument/2006/relationships/hyperlink" Target="consultantplus://offline/ref=F09DDFB8B2C7D11242E7E79CFC47A0CE2922522918E68B4B722A176D02695DCFF7F67F1AF837C10B024F3307086FA01015AF0C81E0GEO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2819</Words>
  <Characters>16070</Characters>
  <Application>Microsoft Office Word</Application>
  <DocSecurity>0</DocSecurity>
  <Lines>133</Lines>
  <Paragraphs>37</Paragraphs>
  <ScaleCrop>false</ScaleCrop>
  <Company/>
  <LinksUpToDate>false</LinksUpToDate>
  <CharactersWithSpaces>18852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214 k</dc:creator>
  <cp:keywords/>
  <dc:description/>
  <cp:lastModifiedBy>214 k</cp:lastModifiedBy>
  <cp:revision>2</cp:revision>
  <dcterms:created xsi:type="dcterms:W3CDTF">2026-09-14T02:27:00Z</dcterms:created>
  <dcterms:modified xsi:type="dcterms:W3CDTF">2026-09-14T02:28:00Z</dcterms:modified>
</cp:coreProperties>
</file>