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5216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21621">
        <w:rPr>
          <w:rFonts w:ascii="Arial" w:hAnsi="Arial" w:cs="Arial"/>
          <w:sz w:val="24"/>
          <w:szCs w:val="24"/>
          <w:u w:val="single"/>
        </w:rPr>
        <w:t>«Куст скважин 13». Южно-</w:t>
      </w:r>
      <w:proofErr w:type="spellStart"/>
      <w:r w:rsidRPr="00521621">
        <w:rPr>
          <w:rFonts w:ascii="Arial" w:hAnsi="Arial" w:cs="Arial"/>
          <w:sz w:val="24"/>
          <w:szCs w:val="24"/>
          <w:u w:val="single"/>
        </w:rPr>
        <w:t>Талаканское</w:t>
      </w:r>
      <w:proofErr w:type="spellEnd"/>
      <w:r w:rsidRPr="00521621">
        <w:rPr>
          <w:rFonts w:ascii="Arial" w:hAnsi="Arial" w:cs="Arial"/>
          <w:sz w:val="24"/>
          <w:szCs w:val="24"/>
          <w:u w:val="single"/>
        </w:rPr>
        <w:t xml:space="preserve"> нефтегазоконденсатное месторождение (шифр 20273)</w:t>
      </w:r>
      <w:r w:rsidR="007650B7">
        <w:rPr>
          <w:rFonts w:ascii="Arial" w:hAnsi="Arial" w:cs="Arial"/>
          <w:sz w:val="24"/>
          <w:szCs w:val="24"/>
          <w:u w:val="single"/>
        </w:rPr>
        <w:tab/>
      </w:r>
    </w:p>
    <w:p w:rsidR="00521621" w:rsidRPr="007650B7" w:rsidRDefault="005216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6</cp:revision>
  <dcterms:created xsi:type="dcterms:W3CDTF">2024-02-16T04:03:00Z</dcterms:created>
  <dcterms:modified xsi:type="dcterms:W3CDTF">2024-06-21T10:26:00Z</dcterms:modified>
</cp:coreProperties>
</file>