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46B6E" w14:textId="77777777" w:rsidR="0077447D" w:rsidRPr="00B20220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Pr="00B20220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227828AE" w:rsidR="00760A5B" w:rsidRPr="00B20220" w:rsidRDefault="003F0820" w:rsidP="000E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760A5B" w:rsidRPr="00B20220">
        <w:rPr>
          <w:rFonts w:ascii="Times New Roman" w:hAnsi="Times New Roman" w:cs="Times New Roman"/>
          <w:sz w:val="24"/>
          <w:szCs w:val="24"/>
        </w:rPr>
        <w:t>»</w:t>
      </w:r>
      <w:r w:rsidR="008E766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Pr="00B20220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 w:rsidR="00F7196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E2E90" w:rsidRPr="00B20220">
        <w:rPr>
          <w:rFonts w:ascii="Times New Roman" w:hAnsi="Times New Roman" w:cs="Times New Roman"/>
          <w:sz w:val="24"/>
          <w:szCs w:val="24"/>
        </w:rPr>
        <w:t xml:space="preserve">МО «Ленский район» Республики Саха (Якутия) 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B20220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 w:rsidRPr="00B20220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B20220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E2E90" w:rsidRPr="00B20220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Тымпучиканского нефтегазоконденсатного месторождения. Куст скважин № 254-01</w:t>
      </w:r>
      <w:r w:rsidR="00693307" w:rsidRPr="00B2022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 w:rsidRPr="00B20220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Pr="00B20220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14931537" w:rsidR="00321246" w:rsidRPr="00B20220" w:rsidRDefault="00321246" w:rsidP="0048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</w:t>
      </w:r>
      <w:r w:rsidR="004878AA" w:rsidRPr="00B20220">
        <w:rPr>
          <w:rFonts w:ascii="Times New Roman" w:hAnsi="Times New Roman" w:cs="Times New Roman"/>
          <w:sz w:val="24"/>
          <w:szCs w:val="24"/>
        </w:rPr>
        <w:t>ченной ответственностью «</w:t>
      </w:r>
      <w:proofErr w:type="spellStart"/>
      <w:r w:rsidR="004878AA" w:rsidRPr="00B20220">
        <w:rPr>
          <w:rFonts w:ascii="Times New Roman" w:hAnsi="Times New Roman" w:cs="Times New Roman"/>
          <w:sz w:val="24"/>
          <w:szCs w:val="24"/>
        </w:rPr>
        <w:t>Газпромнефть</w:t>
      </w:r>
      <w:proofErr w:type="spellEnd"/>
      <w:r w:rsidR="004878AA" w:rsidRPr="00B20220">
        <w:rPr>
          <w:rFonts w:ascii="Times New Roman" w:hAnsi="Times New Roman" w:cs="Times New Roman"/>
          <w:sz w:val="24"/>
          <w:szCs w:val="24"/>
        </w:rPr>
        <w:t>-Развитие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4878AA" w:rsidRPr="00B20220">
        <w:rPr>
          <w:rFonts w:ascii="Times New Roman" w:hAnsi="Times New Roman" w:cs="Times New Roman"/>
          <w:sz w:val="24"/>
          <w:szCs w:val="24"/>
        </w:rPr>
        <w:t>197198, Санкт-Петербург, Зоологический переулок, д. 2-4, лит. Б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1077762622574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4878AA" w:rsidRPr="00B20220">
        <w:rPr>
          <w:rFonts w:ascii="Times New Roman" w:hAnsi="Times New Roman" w:cs="Times New Roman"/>
          <w:sz w:val="24"/>
          <w:szCs w:val="24"/>
        </w:rPr>
        <w:t>7728639370</w:t>
      </w:r>
      <w:r w:rsidR="00314E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4878AA" w:rsidRPr="00B20220">
        <w:rPr>
          <w:rFonts w:ascii="Times New Roman" w:hAnsi="Times New Roman" w:cs="Times New Roman"/>
          <w:sz w:val="24"/>
          <w:szCs w:val="24"/>
        </w:rPr>
        <w:t>+7 (3452) 59-34-00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gpn</w:t>
        </w:r>
        <w:r w:rsidR="004878AA" w:rsidRPr="00B20220">
          <w:rPr>
            <w:rStyle w:val="a6"/>
            <w:rFonts w:ascii="Times New Roman" w:hAnsi="Times New Roman" w:cs="Times New Roman"/>
            <w:sz w:val="24"/>
            <w:szCs w:val="24"/>
          </w:rPr>
          <w:t>-development@gazprom-neft.ru</w:t>
        </w:r>
      </w:hyperlink>
      <w:r w:rsidR="004878AA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2F0C8" w14:textId="00EB37CF" w:rsidR="00321246" w:rsidRPr="00B20220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702B9" w:rsidRPr="008702B9">
        <w:rPr>
          <w:rFonts w:ascii="Times New Roman" w:hAnsi="Times New Roman" w:cs="Times New Roman"/>
          <w:sz w:val="24"/>
          <w:szCs w:val="24"/>
        </w:rPr>
        <w:t>начальник управления по проектированию Крупного проекта «</w:t>
      </w:r>
      <w:proofErr w:type="spellStart"/>
      <w:r w:rsidR="008702B9" w:rsidRPr="008702B9">
        <w:rPr>
          <w:rFonts w:ascii="Times New Roman" w:hAnsi="Times New Roman" w:cs="Times New Roman"/>
          <w:sz w:val="24"/>
          <w:szCs w:val="24"/>
        </w:rPr>
        <w:t>Чона</w:t>
      </w:r>
      <w:proofErr w:type="spellEnd"/>
      <w:r w:rsidR="008702B9" w:rsidRPr="008702B9">
        <w:rPr>
          <w:rFonts w:ascii="Times New Roman" w:hAnsi="Times New Roman" w:cs="Times New Roman"/>
          <w:sz w:val="24"/>
          <w:szCs w:val="24"/>
        </w:rPr>
        <w:t xml:space="preserve"> газ»</w:t>
      </w:r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13742B" w:rsidRPr="00B20220">
        <w:rPr>
          <w:rFonts w:ascii="Times New Roman" w:hAnsi="Times New Roman" w:cs="Times New Roman"/>
          <w:sz w:val="24"/>
          <w:szCs w:val="24"/>
        </w:rPr>
        <w:t>ООО «ГПН-Развитие</w:t>
      </w:r>
      <w:r w:rsidR="00404A29" w:rsidRPr="00B20220">
        <w:rPr>
          <w:rFonts w:ascii="Times New Roman" w:hAnsi="Times New Roman" w:cs="Times New Roman"/>
          <w:sz w:val="24"/>
          <w:szCs w:val="24"/>
        </w:rPr>
        <w:t>» Д.В. Парфенов</w:t>
      </w:r>
      <w:r w:rsidR="0013742B" w:rsidRPr="00B20220">
        <w:rPr>
          <w:rFonts w:ascii="Times New Roman" w:hAnsi="Times New Roman" w:cs="Times New Roman"/>
          <w:sz w:val="24"/>
          <w:szCs w:val="24"/>
        </w:rPr>
        <w:t>, +7 (3452) 59</w:t>
      </w:r>
      <w:r w:rsidR="00404A29" w:rsidRPr="00B20220">
        <w:rPr>
          <w:rFonts w:ascii="Times New Roman" w:hAnsi="Times New Roman" w:cs="Times New Roman"/>
          <w:sz w:val="24"/>
          <w:szCs w:val="24"/>
        </w:rPr>
        <w:t>-3</w:t>
      </w:r>
      <w:r w:rsidR="0013742B" w:rsidRPr="00B20220">
        <w:rPr>
          <w:rFonts w:ascii="Times New Roman" w:hAnsi="Times New Roman" w:cs="Times New Roman"/>
          <w:sz w:val="24"/>
          <w:szCs w:val="24"/>
        </w:rPr>
        <w:t>4</w:t>
      </w:r>
      <w:r w:rsidR="00404A29" w:rsidRPr="00B20220">
        <w:rPr>
          <w:rFonts w:ascii="Times New Roman" w:hAnsi="Times New Roman" w:cs="Times New Roman"/>
          <w:sz w:val="24"/>
          <w:szCs w:val="24"/>
        </w:rPr>
        <w:t>-00 (доб. 70074</w:t>
      </w:r>
      <w:r w:rsidR="0013742B" w:rsidRPr="00B20220">
        <w:rPr>
          <w:rFonts w:ascii="Times New Roman" w:hAnsi="Times New Roman" w:cs="Times New Roman"/>
          <w:sz w:val="24"/>
          <w:szCs w:val="24"/>
        </w:rPr>
        <w:t>)</w:t>
      </w:r>
      <w:r w:rsidR="00404A29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04A29" w:rsidRPr="00B20220">
          <w:rPr>
            <w:rStyle w:val="a6"/>
            <w:rFonts w:ascii="Times New Roman" w:hAnsi="Times New Roman" w:cs="Times New Roman"/>
            <w:sz w:val="24"/>
            <w:szCs w:val="24"/>
          </w:rPr>
          <w:t>Parfenov.DV@qazprom-neft.ru</w:t>
        </w:r>
      </w:hyperlink>
      <w:r w:rsidR="00404A29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0618" w14:textId="77777777" w:rsidR="0025142B" w:rsidRPr="00B20220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6F83583B" w:rsidR="00321246" w:rsidRPr="00B20220" w:rsidRDefault="00321246" w:rsidP="0073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335CB" w:rsidRPr="00B20220">
        <w:rPr>
          <w:rFonts w:ascii="Times New Roman" w:hAnsi="Times New Roman" w:cs="Times New Roman"/>
          <w:sz w:val="24"/>
          <w:szCs w:val="24"/>
        </w:rPr>
        <w:t xml:space="preserve"> Акционерное общество «Гипровостокнефть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335CB" w:rsidRPr="00B20220">
        <w:rPr>
          <w:rFonts w:ascii="Times New Roman" w:hAnsi="Times New Roman" w:cs="Times New Roman"/>
          <w:sz w:val="24"/>
          <w:szCs w:val="24"/>
        </w:rPr>
        <w:t>443041, Российская Федерация, Самарская область, г. Самара, ул. Красноармейская, д. 93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ОГРН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1026300961422</w:t>
      </w:r>
      <w:r w:rsidRPr="00B2022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7335CB" w:rsidRPr="00B20220">
        <w:rPr>
          <w:rFonts w:ascii="Times New Roman" w:hAnsi="Times New Roman" w:cs="Times New Roman"/>
          <w:sz w:val="24"/>
          <w:szCs w:val="24"/>
        </w:rPr>
        <w:t>6315200011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7335CB" w:rsidRPr="00B20220">
        <w:rPr>
          <w:rFonts w:ascii="Times New Roman" w:hAnsi="Times New Roman" w:cs="Times New Roman"/>
          <w:sz w:val="24"/>
          <w:szCs w:val="24"/>
        </w:rPr>
        <w:t>+7 (846) 276-26-30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35CB" w:rsidRPr="00B20220">
          <w:rPr>
            <w:rStyle w:val="a6"/>
            <w:rFonts w:ascii="Times New Roman" w:hAnsi="Times New Roman" w:cs="Times New Roman"/>
            <w:sz w:val="24"/>
            <w:szCs w:val="24"/>
          </w:rPr>
          <w:t>gipvn@gipvn.ru</w:t>
        </w:r>
      </w:hyperlink>
      <w:r w:rsidR="007335CB" w:rsidRPr="00B2022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36BC6ABB" w:rsidR="00321246" w:rsidRPr="00B20220" w:rsidRDefault="003C46BA" w:rsidP="00055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 w:rsidRPr="00B20220">
        <w:rPr>
          <w:rFonts w:ascii="Times New Roman" w:hAnsi="Times New Roman" w:cs="Times New Roman"/>
          <w:sz w:val="24"/>
          <w:szCs w:val="24"/>
        </w:rPr>
        <w:t>–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055B27" w:rsidRPr="00B20220">
        <w:rPr>
          <w:rFonts w:ascii="Times New Roman" w:hAnsi="Times New Roman" w:cs="Times New Roman"/>
          <w:sz w:val="24"/>
          <w:szCs w:val="24"/>
        </w:rPr>
        <w:t>начальник отдела ТЭИПП АО «Гипровостокнефть</w:t>
      </w:r>
      <w:r w:rsidR="00232F45"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055B27" w:rsidRPr="00B20220">
        <w:rPr>
          <w:rFonts w:ascii="Times New Roman" w:hAnsi="Times New Roman" w:cs="Times New Roman"/>
          <w:sz w:val="24"/>
          <w:szCs w:val="24"/>
        </w:rPr>
        <w:br/>
        <w:t>П.А. Зуев</w:t>
      </w:r>
      <w:r w:rsidR="00232F45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055B27" w:rsidRPr="00B20220">
        <w:rPr>
          <w:rFonts w:ascii="Times New Roman" w:hAnsi="Times New Roman" w:cs="Times New Roman"/>
          <w:sz w:val="24"/>
          <w:szCs w:val="24"/>
        </w:rPr>
        <w:t xml:space="preserve">+7 (846) 276-24-90, </w:t>
      </w:r>
      <w:hyperlink r:id="rId9" w:history="1">
        <w:r w:rsidR="00055B27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055B27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889CF" w14:textId="77777777" w:rsidR="00321246" w:rsidRPr="00B20220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5B4CAC92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</w:t>
      </w:r>
      <w:r w:rsidR="00EC194C" w:rsidRPr="00B20220">
        <w:rPr>
          <w:rFonts w:ascii="Times New Roman" w:hAnsi="Times New Roman" w:cs="Times New Roman"/>
          <w:sz w:val="24"/>
          <w:szCs w:val="24"/>
        </w:rPr>
        <w:t>венностью «Технологии проектирования</w:t>
      </w:r>
      <w:r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EC194C" w:rsidRPr="00B20220">
        <w:rPr>
          <w:rFonts w:ascii="Times New Roman" w:hAnsi="Times New Roman" w:cs="Times New Roman"/>
          <w:sz w:val="24"/>
          <w:szCs w:val="24"/>
        </w:rPr>
        <w:t>625019, Россия, г. Тюмень, ул. Республики, 209</w:t>
      </w:r>
      <w:r w:rsidRPr="00B20220">
        <w:rPr>
          <w:rFonts w:ascii="Times New Roman" w:hAnsi="Times New Roman" w:cs="Times New Roman"/>
          <w:sz w:val="24"/>
          <w:szCs w:val="24"/>
        </w:rPr>
        <w:t>,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 оф. 416,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>ОГРН – 1137232016382, ИНН – 7202244972, +7 (3452) 500-405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C194C" w:rsidRPr="00B20220">
          <w:rPr>
            <w:rStyle w:val="a6"/>
            <w:rFonts w:ascii="Times New Roman" w:hAnsi="Times New Roman" w:cs="Times New Roman"/>
            <w:sz w:val="24"/>
            <w:szCs w:val="24"/>
          </w:rPr>
          <w:t>office@t-proekt.pro</w:t>
        </w:r>
      </w:hyperlink>
      <w:r w:rsidR="00EC194C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1E517BE8" w:rsidR="00321246" w:rsidRPr="00B20220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 w:rsidRPr="00B20220">
        <w:rPr>
          <w:rFonts w:ascii="Times New Roman" w:hAnsi="Times New Roman" w:cs="Times New Roman"/>
          <w:sz w:val="24"/>
          <w:szCs w:val="24"/>
        </w:rPr>
        <w:t>–</w:t>
      </w:r>
      <w:r w:rsidR="002471F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C194C" w:rsidRPr="00B20220">
        <w:rPr>
          <w:rFonts w:ascii="Times New Roman" w:hAnsi="Times New Roman" w:cs="Times New Roman"/>
          <w:sz w:val="24"/>
          <w:szCs w:val="24"/>
        </w:rPr>
        <w:t xml:space="preserve">главный инженер ООО "Технологии проектирования" </w:t>
      </w:r>
      <w:r w:rsidR="00EC194C" w:rsidRPr="00B20220">
        <w:rPr>
          <w:rFonts w:ascii="Times New Roman" w:hAnsi="Times New Roman" w:cs="Times New Roman"/>
          <w:sz w:val="24"/>
          <w:szCs w:val="24"/>
        </w:rPr>
        <w:br/>
        <w:t>С.Ю. Ткаченко</w:t>
      </w:r>
      <w:r w:rsidR="00526688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C194C" w:rsidRPr="00B20220">
        <w:rPr>
          <w:rFonts w:ascii="Times New Roman" w:hAnsi="Times New Roman" w:cs="Times New Roman"/>
          <w:sz w:val="24"/>
          <w:szCs w:val="24"/>
        </w:rPr>
        <w:t>+7(3452)500-405 (доб.109)</w:t>
      </w:r>
      <w:r w:rsidR="00630A3A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EC194C" w:rsidRPr="00B20220">
          <w:rPr>
            <w:rStyle w:val="a6"/>
            <w:rFonts w:ascii="Times New Roman" w:hAnsi="Times New Roman" w:cs="Times New Roman"/>
            <w:sz w:val="24"/>
          </w:rPr>
          <w:t>tkachenkosy@t-proekt.pro</w:t>
        </w:r>
      </w:hyperlink>
      <w:r w:rsidR="00EC194C" w:rsidRPr="00B20220">
        <w:rPr>
          <w:rFonts w:ascii="Times New Roman" w:hAnsi="Times New Roman" w:cs="Times New Roman"/>
          <w:sz w:val="24"/>
        </w:rPr>
        <w:t xml:space="preserve"> </w:t>
      </w:r>
    </w:p>
    <w:p w14:paraId="5477412C" w14:textId="4DE1FD60" w:rsidR="005E79A8" w:rsidRPr="00B20220" w:rsidRDefault="005E79A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B3B1B" w14:textId="0837C9EA" w:rsidR="005E79A8" w:rsidRPr="00B20220" w:rsidRDefault="00E92890" w:rsidP="005E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Организация, </w:t>
      </w:r>
      <w:r w:rsidR="005E79A8" w:rsidRPr="00B20220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документацию: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F86F1F" w:rsidRPr="00B20220">
        <w:rPr>
          <w:rFonts w:ascii="Times New Roman" w:hAnsi="Times New Roman" w:cs="Times New Roman"/>
          <w:sz w:val="24"/>
          <w:szCs w:val="24"/>
        </w:rPr>
        <w:t>Акционерное общество «Институт «</w:t>
      </w:r>
      <w:proofErr w:type="spellStart"/>
      <w:r w:rsidR="00F86F1F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="00F86F1F" w:rsidRPr="00B20220">
        <w:rPr>
          <w:rFonts w:ascii="Times New Roman" w:hAnsi="Times New Roman" w:cs="Times New Roman"/>
          <w:sz w:val="24"/>
          <w:szCs w:val="24"/>
        </w:rPr>
        <w:t xml:space="preserve">», 625019, Россия, г. Тюмень, ул. Республики, 209, </w:t>
      </w:r>
      <w:r w:rsidR="00F86F1F" w:rsidRPr="00B20220">
        <w:rPr>
          <w:rFonts w:ascii="Times New Roman" w:hAnsi="Times New Roman" w:cs="Times New Roman"/>
          <w:sz w:val="24"/>
          <w:szCs w:val="24"/>
        </w:rPr>
        <w:br/>
      </w:r>
      <w:r w:rsidR="004E7277" w:rsidRPr="00B20220">
        <w:rPr>
          <w:rFonts w:ascii="Times New Roman" w:hAnsi="Times New Roman" w:cs="Times New Roman"/>
          <w:sz w:val="24"/>
          <w:szCs w:val="24"/>
        </w:rPr>
        <w:t>ОГРН – 1027200794785, ИНН – 7203001122</w:t>
      </w:r>
      <w:r w:rsidR="00F86F1F" w:rsidRPr="00B20220">
        <w:rPr>
          <w:rFonts w:ascii="Times New Roman" w:hAnsi="Times New Roman" w:cs="Times New Roman"/>
          <w:sz w:val="24"/>
          <w:szCs w:val="24"/>
        </w:rPr>
        <w:t>, +7 (3452) 68-86-01</w:t>
      </w:r>
      <w:r w:rsidR="004E7277"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ngp@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ingp</w:t>
        </w:r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7277" w:rsidRPr="00B2022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7277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5E79A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23153" w14:textId="76DF3A62" w:rsidR="005E79A8" w:rsidRPr="00B20220" w:rsidRDefault="005E79A8" w:rsidP="0012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</w:t>
      </w:r>
      <w:r w:rsidR="001258B6" w:rsidRPr="00B20220">
        <w:rPr>
          <w:rFonts w:ascii="Times New Roman" w:hAnsi="Times New Roman" w:cs="Times New Roman"/>
          <w:sz w:val="24"/>
          <w:szCs w:val="24"/>
        </w:rPr>
        <w:t>АО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1258B6" w:rsidRPr="00B20220">
        <w:rPr>
          <w:rFonts w:ascii="Times New Roman" w:hAnsi="Times New Roman" w:cs="Times New Roman"/>
          <w:sz w:val="24"/>
          <w:szCs w:val="24"/>
        </w:rPr>
        <w:t>«Институт «</w:t>
      </w:r>
      <w:proofErr w:type="spellStart"/>
      <w:r w:rsidR="001258B6" w:rsidRPr="00B20220">
        <w:rPr>
          <w:rFonts w:ascii="Times New Roman" w:hAnsi="Times New Roman" w:cs="Times New Roman"/>
          <w:sz w:val="24"/>
          <w:szCs w:val="24"/>
        </w:rPr>
        <w:t>Нефтегазпроект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» </w:t>
      </w:r>
      <w:r w:rsidR="001258B6" w:rsidRPr="00B20220">
        <w:rPr>
          <w:rFonts w:ascii="Times New Roman" w:hAnsi="Times New Roman" w:cs="Times New Roman"/>
          <w:sz w:val="24"/>
          <w:szCs w:val="24"/>
        </w:rPr>
        <w:br/>
        <w:t xml:space="preserve">О.Н. </w:t>
      </w:r>
      <w:proofErr w:type="spellStart"/>
      <w:r w:rsidR="001258B6" w:rsidRPr="00B20220"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1258B6" w:rsidRPr="00B20220">
        <w:rPr>
          <w:rFonts w:ascii="Times New Roman" w:hAnsi="Times New Roman" w:cs="Times New Roman"/>
          <w:sz w:val="24"/>
          <w:szCs w:val="24"/>
        </w:rPr>
        <w:t>+7(3452)68-86-01 (доб.03-01)</w:t>
      </w:r>
      <w:r w:rsidRPr="00B2022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1258B6" w:rsidRPr="00B20220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1258B6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85E02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00F236E0" w:rsidR="00321246" w:rsidRPr="00B20220" w:rsidRDefault="00321246" w:rsidP="007D3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 </w:t>
      </w:r>
      <w:r w:rsidRPr="00B20220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7D3978" w:rsidRPr="00B2022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Муниципальное Образование «Ленский район» Республики Саха (Якутия), 678144, Республика Саха (Якутия), г. Ленск, ул. Ленина, д. 65, +7(411-37) 3-00-12, 3-00-18, </w:t>
      </w:r>
      <w:hyperlink r:id="rId14" w:history="1">
        <w:r w:rsidR="007D3978" w:rsidRPr="00B20220">
          <w:rPr>
            <w:rStyle w:val="a6"/>
            <w:rFonts w:ascii="Times New Roman" w:hAnsi="Times New Roman" w:cs="Times New Roman"/>
            <w:sz w:val="24"/>
            <w:szCs w:val="24"/>
          </w:rPr>
          <w:t>admin@lenskrayon.ru</w:t>
        </w:r>
      </w:hyperlink>
      <w:r w:rsidR="007D3978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4EB0" w14:textId="427F7667" w:rsidR="00321246" w:rsidRPr="00B20220" w:rsidRDefault="00556D7B" w:rsidP="0082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2119D" w:rsidRPr="00B20220">
        <w:rPr>
          <w:rFonts w:ascii="Times New Roman" w:hAnsi="Times New Roman" w:cs="Times New Roman"/>
          <w:sz w:val="24"/>
          <w:szCs w:val="24"/>
        </w:rPr>
        <w:t xml:space="preserve">ведущий специалист по охране окружающей среды муниципального казенного учреждения «Комитет имущественных отношений муниципального образования «Ленский район» Республики Саха (Якутия) Администрации А.А. Иннокентьева, +7 (41137) 3-00-84, </w:t>
      </w:r>
      <w:hyperlink r:id="rId15" w:history="1">
        <w:r w:rsidR="0082119D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82119D" w:rsidRPr="00B2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BC77" w14:textId="19592E6B" w:rsidR="00A94FDA" w:rsidRPr="00B20220" w:rsidRDefault="00A94FDA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749BF57C" w:rsidR="00760A5B" w:rsidRPr="00B20220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B20220">
        <w:rPr>
          <w:rFonts w:ascii="Times New Roman" w:hAnsi="Times New Roman" w:cs="Times New Roman"/>
          <w:sz w:val="24"/>
          <w:szCs w:val="24"/>
        </w:rPr>
        <w:t>«</w:t>
      </w:r>
      <w:r w:rsidR="00A94FDA" w:rsidRPr="00B20220">
        <w:rPr>
          <w:rFonts w:ascii="Times New Roman" w:hAnsi="Times New Roman" w:cs="Times New Roman"/>
          <w:sz w:val="24"/>
          <w:szCs w:val="24"/>
        </w:rPr>
        <w:t>Обустройство Тымпучиканского нефтегазоконденсатного месторождения. Куст скважин № 254-01</w:t>
      </w:r>
      <w:r w:rsidR="00297489" w:rsidRPr="00B20220">
        <w:rPr>
          <w:rFonts w:ascii="Times New Roman" w:hAnsi="Times New Roman" w:cs="Times New Roman"/>
          <w:sz w:val="24"/>
          <w:szCs w:val="24"/>
        </w:rPr>
        <w:t xml:space="preserve">», </w:t>
      </w:r>
      <w:r w:rsidR="007F61E9" w:rsidRPr="00B20220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 «</w:t>
      </w:r>
      <w:r w:rsidR="00A94FDA" w:rsidRPr="00B20220">
        <w:rPr>
          <w:rFonts w:ascii="Times New Roman" w:hAnsi="Times New Roman" w:cs="Times New Roman"/>
          <w:sz w:val="24"/>
          <w:szCs w:val="24"/>
        </w:rPr>
        <w:t>Обустройство Тымпучиканского нефтегазоконденсатного месторождения. Куст скважин № 254-01</w:t>
      </w:r>
      <w:r w:rsidR="007F61E9" w:rsidRPr="00B20220">
        <w:rPr>
          <w:rFonts w:ascii="Times New Roman" w:hAnsi="Times New Roman" w:cs="Times New Roman"/>
          <w:sz w:val="24"/>
          <w:szCs w:val="24"/>
        </w:rPr>
        <w:t>»</w:t>
      </w:r>
    </w:p>
    <w:p w14:paraId="58A7F05D" w14:textId="77777777" w:rsidR="00A94FDA" w:rsidRPr="00B20220" w:rsidRDefault="00A94FDA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755DE" w14:textId="002D6FAE" w:rsidR="00232F45" w:rsidRPr="00B20220" w:rsidRDefault="00CC499B" w:rsidP="00232F45">
      <w:pPr>
        <w:pStyle w:val="a8"/>
        <w:spacing w:line="240" w:lineRule="auto"/>
        <w:rPr>
          <w:rFonts w:eastAsiaTheme="minorHAnsi"/>
          <w:lang w:eastAsia="en-US"/>
        </w:rPr>
      </w:pPr>
      <w:r w:rsidRPr="00B20220">
        <w:rPr>
          <w:b/>
          <w:u w:val="single"/>
        </w:rPr>
        <w:lastRenderedPageBreak/>
        <w:t xml:space="preserve">Место </w:t>
      </w:r>
      <w:r w:rsidR="00167D5B" w:rsidRPr="00B20220">
        <w:rPr>
          <w:b/>
          <w:u w:val="single"/>
        </w:rPr>
        <w:t>реализации,</w:t>
      </w:r>
      <w:r w:rsidRPr="00B20220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B20220">
        <w:rPr>
          <w:b/>
          <w:u w:val="single"/>
        </w:rPr>
        <w:t>:</w:t>
      </w:r>
      <w:r w:rsidR="00731ABA" w:rsidRPr="00B20220">
        <w:t xml:space="preserve"> </w:t>
      </w:r>
      <w:r w:rsidR="00964A50" w:rsidRPr="00B20220">
        <w:rPr>
          <w:rFonts w:eastAsiaTheme="minorHAnsi"/>
          <w:lang w:eastAsia="en-US"/>
        </w:rPr>
        <w:t xml:space="preserve">в административном отношении район работ расположен в Республике Саха (Якутия), Ленском районе, </w:t>
      </w:r>
      <w:proofErr w:type="spellStart"/>
      <w:r w:rsidR="00964A50" w:rsidRPr="00B20220">
        <w:rPr>
          <w:rFonts w:eastAsiaTheme="minorHAnsi"/>
          <w:lang w:eastAsia="en-US"/>
        </w:rPr>
        <w:t>Тымпучиканском</w:t>
      </w:r>
      <w:proofErr w:type="spellEnd"/>
      <w:r w:rsidR="00964A50" w:rsidRPr="00B20220">
        <w:rPr>
          <w:rFonts w:eastAsiaTheme="minorHAnsi"/>
          <w:lang w:eastAsia="en-US"/>
        </w:rPr>
        <w:t xml:space="preserve"> лицензионном участке.</w:t>
      </w:r>
    </w:p>
    <w:p w14:paraId="4EBAEED9" w14:textId="1130600F" w:rsidR="00321246" w:rsidRPr="00B20220" w:rsidRDefault="00964A50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B20220">
        <w:rPr>
          <w:rFonts w:eastAsiaTheme="minorHAnsi"/>
          <w:lang w:eastAsia="en-US"/>
        </w:rPr>
        <w:t xml:space="preserve">Куст скважин № 254-01 расположен в 277,28 км на юго-запад от г. Ленск, в 172,72 км на северо-запад от </w:t>
      </w:r>
      <w:proofErr w:type="spellStart"/>
      <w:r w:rsidRPr="00B20220">
        <w:rPr>
          <w:rFonts w:eastAsiaTheme="minorHAnsi"/>
          <w:lang w:eastAsia="en-US"/>
        </w:rPr>
        <w:t>пгт</w:t>
      </w:r>
      <w:proofErr w:type="spellEnd"/>
      <w:r w:rsidRPr="00B20220">
        <w:rPr>
          <w:rFonts w:eastAsiaTheme="minorHAnsi"/>
          <w:lang w:eastAsia="en-US"/>
        </w:rPr>
        <w:t>. Витим, в 107,34 км на северо-восток от с. Преображенка.</w:t>
      </w:r>
    </w:p>
    <w:p w14:paraId="07E1DF24" w14:textId="77777777" w:rsidR="00964A50" w:rsidRPr="00B20220" w:rsidRDefault="00964A50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38EB0A2B" w:rsidR="00393998" w:rsidRPr="00B20220" w:rsidRDefault="00AC2362" w:rsidP="00360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B20220">
        <w:rPr>
          <w:rFonts w:ascii="Times New Roman" w:hAnsi="Times New Roman" w:cs="Times New Roman"/>
          <w:sz w:val="24"/>
          <w:szCs w:val="24"/>
        </w:rPr>
        <w:t xml:space="preserve">: </w:t>
      </w:r>
      <w:r w:rsidR="00360E3C" w:rsidRPr="00B20220">
        <w:rPr>
          <w:rFonts w:ascii="Times New Roman" w:hAnsi="Times New Roman" w:cs="Times New Roman"/>
          <w:sz w:val="24"/>
          <w:szCs w:val="24"/>
        </w:rPr>
        <w:br/>
        <w:t>2 квартал 2024 года – 3 квартал 2024 года.</w:t>
      </w:r>
    </w:p>
    <w:p w14:paraId="1DF35AEC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468F85A3" w:rsidR="00FD050E" w:rsidRPr="00B20220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B20220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60E3C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</w:t>
      </w:r>
      <w:r w:rsidR="00D40E64" w:rsidRPr="00B20220">
        <w:rPr>
          <w:rFonts w:ascii="Times New Roman" w:hAnsi="Times New Roman" w:cs="Times New Roman"/>
          <w:sz w:val="24"/>
          <w:szCs w:val="24"/>
        </w:rPr>
        <w:t>.24</w:t>
      </w:r>
      <w:r w:rsidR="000C05E0" w:rsidRPr="00B20220">
        <w:rPr>
          <w:rFonts w:ascii="Times New Roman" w:hAnsi="Times New Roman" w:cs="Times New Roman"/>
          <w:sz w:val="24"/>
          <w:szCs w:val="24"/>
        </w:rPr>
        <w:t xml:space="preserve"> г.</w:t>
      </w:r>
      <w:r w:rsidR="00360E3C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</w:t>
      </w:r>
      <w:r w:rsidR="00D40E64" w:rsidRPr="00B20220">
        <w:rPr>
          <w:rFonts w:ascii="Times New Roman" w:hAnsi="Times New Roman" w:cs="Times New Roman"/>
          <w:sz w:val="24"/>
          <w:szCs w:val="24"/>
        </w:rPr>
        <w:t>.24</w:t>
      </w:r>
      <w:r w:rsidR="00C90FC3" w:rsidRPr="00B2022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B20220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B20220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Pr="00B2022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20220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B20220">
        <w:rPr>
          <w:rFonts w:ascii="Times New Roman" w:hAnsi="Times New Roman" w:cs="Times New Roman"/>
          <w:sz w:val="24"/>
          <w:szCs w:val="24"/>
        </w:rPr>
        <w:t>, электронная</w:t>
      </w:r>
      <w:r w:rsidRPr="00B20220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B20220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5FEFC3CB" w:rsidR="00CC7E55" w:rsidRPr="00B20220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B20220">
        <w:rPr>
          <w:u w:val="single"/>
        </w:rPr>
        <w:t xml:space="preserve"> </w:t>
      </w:r>
      <w:r w:rsidR="00AC2362" w:rsidRPr="00B20220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 w:rsidRPr="00B2022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B20220">
        <w:rPr>
          <w:rFonts w:ascii="Times New Roman" w:hAnsi="Times New Roman" w:cs="Times New Roman"/>
          <w:sz w:val="24"/>
          <w:szCs w:val="24"/>
        </w:rPr>
        <w:t>(проектной документаци</w:t>
      </w:r>
      <w:r w:rsidR="0012238C" w:rsidRPr="00B20220">
        <w:rPr>
          <w:rFonts w:ascii="Times New Roman" w:hAnsi="Times New Roman" w:cs="Times New Roman"/>
          <w:sz w:val="24"/>
          <w:szCs w:val="24"/>
        </w:rPr>
        <w:t>ей</w:t>
      </w:r>
      <w:r w:rsidR="006E62F4" w:rsidRPr="00B20220">
        <w:rPr>
          <w:rFonts w:ascii="Times New Roman" w:hAnsi="Times New Roman" w:cs="Times New Roman"/>
          <w:sz w:val="24"/>
          <w:szCs w:val="24"/>
        </w:rPr>
        <w:t xml:space="preserve">, </w:t>
      </w:r>
      <w:r w:rsidR="00EB450E" w:rsidRPr="00B20220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среду)</w:t>
      </w:r>
      <w:r w:rsidR="00C418BC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E00BCB" w:rsidRPr="00B20220">
        <w:rPr>
          <w:rFonts w:ascii="Times New Roman" w:hAnsi="Times New Roman" w:cs="Times New Roman"/>
          <w:sz w:val="24"/>
          <w:szCs w:val="24"/>
        </w:rPr>
        <w:t>в электронном виде можно по ссылке</w:t>
      </w:r>
      <w:r w:rsidR="004A260A">
        <w:rPr>
          <w:color w:val="1F497D"/>
        </w:rPr>
        <w:t xml:space="preserve"> </w:t>
      </w:r>
      <w:hyperlink r:id="rId16" w:history="1">
        <w:r w:rsidR="004A260A" w:rsidRPr="002C4B96">
          <w:rPr>
            <w:rStyle w:val="a6"/>
          </w:rPr>
          <w:t>https://www.gipvn.ru/materialy-k-obshchestvennym-slushaniyam/</w:t>
        </w:r>
      </w:hyperlink>
      <w:r w:rsidR="004A260A">
        <w:rPr>
          <w:color w:val="1F497D"/>
        </w:rPr>
        <w:t xml:space="preserve"> </w:t>
      </w:r>
      <w:r w:rsidR="00287792" w:rsidRPr="00B20220">
        <w:rPr>
          <w:rFonts w:ascii="Times New Roman" w:hAnsi="Times New Roman"/>
          <w:sz w:val="24"/>
          <w:szCs w:val="24"/>
        </w:rPr>
        <w:t>в</w:t>
      </w:r>
      <w:r w:rsidR="00874002" w:rsidRPr="00B20220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C27444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</w:t>
      </w:r>
      <w:r w:rsidR="00D40E64" w:rsidRPr="00B20220">
        <w:rPr>
          <w:rFonts w:ascii="Times New Roman" w:hAnsi="Times New Roman" w:cs="Times New Roman"/>
          <w:sz w:val="24"/>
          <w:szCs w:val="24"/>
        </w:rPr>
        <w:t>.24 г.</w:t>
      </w:r>
      <w:r w:rsidR="00C27444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</w:t>
      </w:r>
      <w:r w:rsidR="00D40E64" w:rsidRPr="00B20220">
        <w:rPr>
          <w:rFonts w:ascii="Times New Roman" w:hAnsi="Times New Roman" w:cs="Times New Roman"/>
          <w:sz w:val="24"/>
          <w:szCs w:val="24"/>
        </w:rPr>
        <w:t>.24 г.</w:t>
      </w:r>
    </w:p>
    <w:p w14:paraId="1DCE1723" w14:textId="77777777" w:rsidR="00321246" w:rsidRPr="00B20220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5F3C04F8" w14:textId="77CBD9EF" w:rsidR="003D6282" w:rsidRPr="00B20220" w:rsidRDefault="003D6282" w:rsidP="003D6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>Журнал учета замечаний и предложений доступен в здании администрации МО «Ленский район» по адресу: Республика Саха (Якутия), г. Ленск, ул. Ленина, д.</w:t>
      </w:r>
      <w:r w:rsidR="00E779D3">
        <w:rPr>
          <w:rFonts w:ascii="Times New Roman" w:hAnsi="Times New Roman"/>
          <w:sz w:val="24"/>
          <w:szCs w:val="24"/>
        </w:rPr>
        <w:t xml:space="preserve"> </w:t>
      </w:r>
      <w:r w:rsidRPr="00B20220">
        <w:rPr>
          <w:rFonts w:ascii="Times New Roman" w:hAnsi="Times New Roman"/>
          <w:sz w:val="24"/>
          <w:szCs w:val="24"/>
        </w:rPr>
        <w:t xml:space="preserve">65, </w:t>
      </w:r>
      <w:proofErr w:type="spellStart"/>
      <w:r w:rsidRPr="00B20220">
        <w:rPr>
          <w:rFonts w:ascii="Times New Roman" w:hAnsi="Times New Roman"/>
          <w:sz w:val="24"/>
          <w:szCs w:val="24"/>
        </w:rPr>
        <w:t>каб</w:t>
      </w:r>
      <w:proofErr w:type="spellEnd"/>
      <w:r w:rsidRPr="00B20220">
        <w:rPr>
          <w:rFonts w:ascii="Times New Roman" w:hAnsi="Times New Roman"/>
          <w:sz w:val="24"/>
          <w:szCs w:val="24"/>
        </w:rPr>
        <w:t>.</w:t>
      </w:r>
      <w:r w:rsidR="00E779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20220">
        <w:rPr>
          <w:rFonts w:ascii="Times New Roman" w:hAnsi="Times New Roman"/>
          <w:sz w:val="24"/>
          <w:szCs w:val="24"/>
        </w:rPr>
        <w:t>221 в течение всего срока проведения общественных обсуждений и 10 календарных дней после окончания срока общественных обсуждений – с 28.08.2024 г. по 29.09.2024 г. Время приема замечаний и предложений с 9.00 часов до 17.00 часов, кроме выходных и праздничных дней.</w:t>
      </w:r>
    </w:p>
    <w:p w14:paraId="54AE7BAD" w14:textId="7E527C54" w:rsidR="00321246" w:rsidRPr="00B20220" w:rsidRDefault="00321246" w:rsidP="003D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B20220">
        <w:rPr>
          <w:rFonts w:ascii="Times New Roman" w:hAnsi="Times New Roman"/>
          <w:sz w:val="24"/>
          <w:szCs w:val="24"/>
        </w:rPr>
        <w:t xml:space="preserve">Администрацию </w:t>
      </w:r>
      <w:r w:rsidR="003D6282" w:rsidRPr="00B20220">
        <w:rPr>
          <w:rFonts w:ascii="Times New Roman" w:hAnsi="Times New Roman" w:cs="Times New Roman"/>
          <w:sz w:val="24"/>
          <w:szCs w:val="24"/>
        </w:rPr>
        <w:t>МО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«Ленский район» </w:t>
      </w:r>
      <w:r w:rsidR="003A7A30" w:rsidRPr="00B2022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D6282" w:rsidRPr="00B20220">
        <w:rPr>
          <w:rFonts w:ascii="Times New Roman" w:hAnsi="Times New Roman" w:cs="Times New Roman"/>
          <w:sz w:val="24"/>
          <w:szCs w:val="24"/>
        </w:rPr>
        <w:t xml:space="preserve">678144, Республика Саха (Якутия), </w:t>
      </w:r>
      <w:r w:rsidR="003D6282" w:rsidRPr="00B20220">
        <w:rPr>
          <w:rFonts w:ascii="Times New Roman" w:hAnsi="Times New Roman" w:cs="Times New Roman"/>
          <w:sz w:val="24"/>
          <w:szCs w:val="24"/>
        </w:rPr>
        <w:br/>
        <w:t xml:space="preserve">г. Ленск, ул. Ленина, д. 65, получатель: Иннокентьева А.А. или в электронном виде по адресам: </w:t>
      </w:r>
      <w:hyperlink r:id="rId17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3D6282" w:rsidRPr="00B20220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="003D6282" w:rsidRPr="00B20220">
          <w:rPr>
            <w:rStyle w:val="a6"/>
            <w:rFonts w:ascii="Times New Roman" w:hAnsi="Times New Roman" w:cs="Times New Roman"/>
            <w:sz w:val="24"/>
            <w:szCs w:val="24"/>
          </w:rPr>
          <w:t>Pavel.Zuev@giprovostokneft.ru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="008702B9" w:rsidRPr="002075BE">
          <w:rPr>
            <w:rStyle w:val="a6"/>
            <w:rFonts w:ascii="Times New Roman" w:hAnsi="Times New Roman" w:cs="Times New Roman"/>
            <w:sz w:val="24"/>
            <w:szCs w:val="24"/>
          </w:rPr>
          <w:t>efanovon@ingp.ru</w:t>
        </w:r>
      </w:hyperlink>
      <w:r w:rsidR="008702B9">
        <w:rPr>
          <w:rFonts w:ascii="Times New Roman" w:hAnsi="Times New Roman" w:cs="Times New Roman"/>
          <w:sz w:val="24"/>
          <w:szCs w:val="24"/>
        </w:rPr>
        <w:t xml:space="preserve"> </w:t>
      </w:r>
      <w:r w:rsidR="003D6282" w:rsidRPr="00B20220">
        <w:rPr>
          <w:rFonts w:ascii="Times New Roman" w:hAnsi="Times New Roman" w:cs="Times New Roman"/>
          <w:sz w:val="24"/>
          <w:szCs w:val="24"/>
        </w:rPr>
        <w:t>в период с 28.08.2024 г. по 29.09.2024 г.</w:t>
      </w:r>
    </w:p>
    <w:p w14:paraId="44CB6C8C" w14:textId="77777777" w:rsidR="00321246" w:rsidRPr="00B20220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513A7BF9" w:rsidR="001F7E18" w:rsidRPr="00B20220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20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B2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0F" w:rsidRPr="00B20220">
        <w:rPr>
          <w:rFonts w:ascii="Times New Roman" w:hAnsi="Times New Roman" w:cs="Times New Roman"/>
          <w:sz w:val="24"/>
          <w:szCs w:val="24"/>
        </w:rPr>
        <w:t>28</w:t>
      </w:r>
      <w:r w:rsidR="004E0523" w:rsidRPr="00B20220">
        <w:rPr>
          <w:rFonts w:ascii="Times New Roman" w:hAnsi="Times New Roman" w:cs="Times New Roman"/>
          <w:sz w:val="24"/>
          <w:szCs w:val="24"/>
        </w:rPr>
        <w:t>.08.24 г.</w:t>
      </w:r>
      <w:r w:rsidR="00314B0F" w:rsidRPr="00B20220">
        <w:rPr>
          <w:rFonts w:ascii="Times New Roman" w:hAnsi="Times New Roman" w:cs="Times New Roman"/>
          <w:sz w:val="24"/>
          <w:szCs w:val="24"/>
        </w:rPr>
        <w:t xml:space="preserve"> – 29</w:t>
      </w:r>
      <w:r w:rsidR="004E0523" w:rsidRPr="00B20220">
        <w:rPr>
          <w:rFonts w:ascii="Times New Roman" w:hAnsi="Times New Roman" w:cs="Times New Roman"/>
          <w:sz w:val="24"/>
          <w:szCs w:val="24"/>
        </w:rPr>
        <w:t>.09.24 г.</w:t>
      </w:r>
    </w:p>
    <w:p w14:paraId="40386D67" w14:textId="77777777" w:rsidR="002F59A9" w:rsidRPr="00B20220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1A33A61A" w:rsidR="000C4CAA" w:rsidRPr="00B20220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B20220">
        <w:t xml:space="preserve"> </w:t>
      </w:r>
      <w:r w:rsidRPr="00B20220">
        <w:rPr>
          <w:rFonts w:ascii="Times New Roman" w:hAnsi="Times New Roman"/>
          <w:sz w:val="24"/>
          <w:szCs w:val="24"/>
        </w:rPr>
        <w:t xml:space="preserve">по объекту </w:t>
      </w:r>
      <w:r w:rsidR="00DF04B3" w:rsidRPr="00B20220">
        <w:rPr>
          <w:rFonts w:ascii="Times New Roman" w:hAnsi="Times New Roman"/>
          <w:sz w:val="24"/>
          <w:szCs w:val="24"/>
        </w:rPr>
        <w:t>г</w:t>
      </w:r>
      <w:r w:rsidRPr="00B20220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«</w:t>
      </w:r>
      <w:r w:rsidR="008C215D" w:rsidRPr="00B20220">
        <w:rPr>
          <w:rFonts w:ascii="Times New Roman" w:hAnsi="Times New Roman" w:cs="Times New Roman"/>
          <w:b/>
          <w:sz w:val="24"/>
          <w:szCs w:val="24"/>
        </w:rPr>
        <w:t>Обустройство Тымпучиканского нефтегазоконденсатного месторождения. Куст скважин № 254-01</w:t>
      </w:r>
      <w:r w:rsidR="00693307" w:rsidRPr="00B20220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B20220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8C215D" w:rsidRPr="00B20220">
        <w:rPr>
          <w:rFonts w:ascii="Times New Roman" w:hAnsi="Times New Roman" w:cs="Times New Roman"/>
          <w:b/>
          <w:sz w:val="24"/>
          <w:szCs w:val="24"/>
          <w:u w:val="single"/>
        </w:rPr>
        <w:t>17.09</w:t>
      </w:r>
      <w:r w:rsidR="00656B11" w:rsidRPr="00B2022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 w:rsidRPr="00B2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B20220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B202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B20220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8C215D" w:rsidRPr="00B20220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 w:rsidRPr="00B20220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B20220">
        <w:rPr>
          <w:rFonts w:ascii="Times New Roman" w:hAnsi="Times New Roman" w:cs="Times New Roman"/>
          <w:sz w:val="24"/>
          <w:szCs w:val="24"/>
        </w:rPr>
        <w:t xml:space="preserve"> </w:t>
      </w:r>
      <w:r w:rsidR="0031047E">
        <w:rPr>
          <w:rFonts w:ascii="Times New Roman" w:hAnsi="Times New Roman" w:cs="Times New Roman"/>
          <w:sz w:val="24"/>
          <w:szCs w:val="24"/>
        </w:rPr>
        <w:t>по якутскому</w:t>
      </w:r>
      <w:r w:rsidR="00D66677" w:rsidRPr="00B20220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32D7D3CA" w14:textId="35E1759B" w:rsidR="008C215D" w:rsidRPr="00B20220" w:rsidRDefault="00F171F1" w:rsidP="0042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</w:t>
      </w:r>
      <w:r w:rsidR="008C215D" w:rsidRPr="00B20220">
        <w:rPr>
          <w:rFonts w:ascii="Times New Roman" w:hAnsi="Times New Roman" w:cs="Times New Roman"/>
          <w:sz w:val="24"/>
          <w:szCs w:val="24"/>
        </w:rPr>
        <w:t xml:space="preserve">по адресу: Республика Саха (Якутия), г. Ленск, ул. Ленина, д. 65, администрация МО «Ленский район», </w:t>
      </w:r>
      <w:proofErr w:type="spellStart"/>
      <w:r w:rsidR="008C215D" w:rsidRPr="00B202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C215D" w:rsidRPr="00B20220">
        <w:rPr>
          <w:rFonts w:ascii="Times New Roman" w:hAnsi="Times New Roman" w:cs="Times New Roman"/>
          <w:sz w:val="24"/>
          <w:szCs w:val="24"/>
        </w:rPr>
        <w:t>. 120 в форме ВКС.</w:t>
      </w:r>
    </w:p>
    <w:p w14:paraId="0C22905F" w14:textId="1AF90D00" w:rsidR="00FB581E" w:rsidRPr="00B20220" w:rsidRDefault="00F171F1" w:rsidP="008C215D">
      <w:pPr>
        <w:spacing w:after="0" w:line="240" w:lineRule="auto"/>
        <w:ind w:firstLine="709"/>
        <w:jc w:val="both"/>
      </w:pPr>
      <w:r w:rsidRPr="00B20220">
        <w:rPr>
          <w:rFonts w:ascii="Times New Roman" w:hAnsi="Times New Roman" w:cs="Times New Roman"/>
          <w:sz w:val="24"/>
          <w:szCs w:val="24"/>
        </w:rPr>
        <w:t xml:space="preserve">Подключиться к </w:t>
      </w:r>
      <w:r w:rsidR="00301134" w:rsidRPr="00B20220">
        <w:rPr>
          <w:rFonts w:ascii="Times New Roman" w:hAnsi="Times New Roman" w:cs="Times New Roman"/>
          <w:sz w:val="24"/>
          <w:szCs w:val="24"/>
        </w:rPr>
        <w:t>ВКС</w:t>
      </w:r>
      <w:r w:rsidR="00F40537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20" w:history="1">
        <w:r w:rsidR="00F40537" w:rsidRPr="00025B0B">
          <w:rPr>
            <w:rStyle w:val="a6"/>
            <w:rFonts w:ascii="Times New Roman" w:hAnsi="Times New Roman" w:cs="Times New Roman"/>
            <w:sz w:val="24"/>
            <w:szCs w:val="24"/>
          </w:rPr>
          <w:t>https://telemost.yandex.ru/j/34559475450135</w:t>
        </w:r>
      </w:hyperlink>
      <w:r w:rsidR="00F40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A27E" w14:textId="341A7FF6" w:rsidR="008C215D" w:rsidRPr="00B20220" w:rsidRDefault="008C215D" w:rsidP="008C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9465C" w14:textId="77777777" w:rsidR="00AC60EB" w:rsidRPr="00760A5B" w:rsidRDefault="00760A5B" w:rsidP="008C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20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B20220">
        <w:rPr>
          <w:rFonts w:ascii="Times New Roman" w:hAnsi="Times New Roman" w:cs="Times New Roman"/>
          <w:sz w:val="24"/>
          <w:szCs w:val="24"/>
        </w:rPr>
        <w:t xml:space="preserve">все </w:t>
      </w:r>
      <w:r w:rsidRPr="00B20220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 w:rsidSect="00A94F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55B27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2E90"/>
    <w:rsid w:val="000E31F8"/>
    <w:rsid w:val="000E5A3D"/>
    <w:rsid w:val="000F0EDB"/>
    <w:rsid w:val="00102758"/>
    <w:rsid w:val="0012183F"/>
    <w:rsid w:val="0012238C"/>
    <w:rsid w:val="00123A4D"/>
    <w:rsid w:val="001258B6"/>
    <w:rsid w:val="00131699"/>
    <w:rsid w:val="0013742B"/>
    <w:rsid w:val="00140E15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4AEA"/>
    <w:rsid w:val="001C7AD9"/>
    <w:rsid w:val="001E0E73"/>
    <w:rsid w:val="001E3375"/>
    <w:rsid w:val="001F7E18"/>
    <w:rsid w:val="00210771"/>
    <w:rsid w:val="00217330"/>
    <w:rsid w:val="00232D15"/>
    <w:rsid w:val="00232F4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84C00"/>
    <w:rsid w:val="00287792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E2B7F"/>
    <w:rsid w:val="002F025F"/>
    <w:rsid w:val="002F59A9"/>
    <w:rsid w:val="002F752E"/>
    <w:rsid w:val="00301134"/>
    <w:rsid w:val="00307DE2"/>
    <w:rsid w:val="0031047E"/>
    <w:rsid w:val="00310BF9"/>
    <w:rsid w:val="00311621"/>
    <w:rsid w:val="003125EA"/>
    <w:rsid w:val="00314B0F"/>
    <w:rsid w:val="00314E77"/>
    <w:rsid w:val="003169B9"/>
    <w:rsid w:val="00321246"/>
    <w:rsid w:val="0034125E"/>
    <w:rsid w:val="00360E3C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D6282"/>
    <w:rsid w:val="003E0772"/>
    <w:rsid w:val="003E0DF0"/>
    <w:rsid w:val="003E2D4C"/>
    <w:rsid w:val="003E7F7E"/>
    <w:rsid w:val="003F0820"/>
    <w:rsid w:val="00404A29"/>
    <w:rsid w:val="0041299D"/>
    <w:rsid w:val="00425EF8"/>
    <w:rsid w:val="00435683"/>
    <w:rsid w:val="004507B1"/>
    <w:rsid w:val="00453862"/>
    <w:rsid w:val="00473B8C"/>
    <w:rsid w:val="0047460C"/>
    <w:rsid w:val="00474A45"/>
    <w:rsid w:val="004878AA"/>
    <w:rsid w:val="004A188A"/>
    <w:rsid w:val="004A260A"/>
    <w:rsid w:val="004B0C1B"/>
    <w:rsid w:val="004D4D86"/>
    <w:rsid w:val="004D5C66"/>
    <w:rsid w:val="004D7ED8"/>
    <w:rsid w:val="004E0523"/>
    <w:rsid w:val="004E1F6D"/>
    <w:rsid w:val="004E6D26"/>
    <w:rsid w:val="004E7277"/>
    <w:rsid w:val="004F3C82"/>
    <w:rsid w:val="00515E40"/>
    <w:rsid w:val="00526688"/>
    <w:rsid w:val="00532E97"/>
    <w:rsid w:val="005354B8"/>
    <w:rsid w:val="00536F2B"/>
    <w:rsid w:val="00556D7B"/>
    <w:rsid w:val="0057144F"/>
    <w:rsid w:val="005714F4"/>
    <w:rsid w:val="005762AF"/>
    <w:rsid w:val="005801BE"/>
    <w:rsid w:val="0058663F"/>
    <w:rsid w:val="0059203C"/>
    <w:rsid w:val="00592D1D"/>
    <w:rsid w:val="0059629C"/>
    <w:rsid w:val="005B0493"/>
    <w:rsid w:val="005B0B63"/>
    <w:rsid w:val="005B23A2"/>
    <w:rsid w:val="005B24BB"/>
    <w:rsid w:val="005B3277"/>
    <w:rsid w:val="005B3533"/>
    <w:rsid w:val="005C4EB2"/>
    <w:rsid w:val="005D3DB2"/>
    <w:rsid w:val="005E4C2E"/>
    <w:rsid w:val="005E79A8"/>
    <w:rsid w:val="005F6C3A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35CB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D3978"/>
    <w:rsid w:val="007E2139"/>
    <w:rsid w:val="007E48BE"/>
    <w:rsid w:val="007F064C"/>
    <w:rsid w:val="007F61E9"/>
    <w:rsid w:val="007F652C"/>
    <w:rsid w:val="007F7177"/>
    <w:rsid w:val="0080161F"/>
    <w:rsid w:val="00802A2D"/>
    <w:rsid w:val="008035CD"/>
    <w:rsid w:val="00814DDA"/>
    <w:rsid w:val="0082119D"/>
    <w:rsid w:val="008315A1"/>
    <w:rsid w:val="00835D9E"/>
    <w:rsid w:val="0084392B"/>
    <w:rsid w:val="00845BC7"/>
    <w:rsid w:val="0085133B"/>
    <w:rsid w:val="00856E6B"/>
    <w:rsid w:val="00865CDB"/>
    <w:rsid w:val="008702B9"/>
    <w:rsid w:val="00874002"/>
    <w:rsid w:val="0088577F"/>
    <w:rsid w:val="00890E4A"/>
    <w:rsid w:val="0089520C"/>
    <w:rsid w:val="00897DCC"/>
    <w:rsid w:val="008A0EC4"/>
    <w:rsid w:val="008A5430"/>
    <w:rsid w:val="008B51E2"/>
    <w:rsid w:val="008C215D"/>
    <w:rsid w:val="008C3C51"/>
    <w:rsid w:val="008C4BAF"/>
    <w:rsid w:val="008C71B0"/>
    <w:rsid w:val="008D5E48"/>
    <w:rsid w:val="008E0020"/>
    <w:rsid w:val="008E7664"/>
    <w:rsid w:val="00901701"/>
    <w:rsid w:val="0090449A"/>
    <w:rsid w:val="00916870"/>
    <w:rsid w:val="009204A8"/>
    <w:rsid w:val="00931A04"/>
    <w:rsid w:val="00933761"/>
    <w:rsid w:val="00937F81"/>
    <w:rsid w:val="00947055"/>
    <w:rsid w:val="00954E8C"/>
    <w:rsid w:val="009553D4"/>
    <w:rsid w:val="00964A50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94FDA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20220"/>
    <w:rsid w:val="00B2421F"/>
    <w:rsid w:val="00B314CB"/>
    <w:rsid w:val="00B332FE"/>
    <w:rsid w:val="00B41891"/>
    <w:rsid w:val="00B55183"/>
    <w:rsid w:val="00B62B50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444"/>
    <w:rsid w:val="00C27EF6"/>
    <w:rsid w:val="00C418BC"/>
    <w:rsid w:val="00C43695"/>
    <w:rsid w:val="00C44C88"/>
    <w:rsid w:val="00C53908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1B6"/>
    <w:rsid w:val="00E0486B"/>
    <w:rsid w:val="00E17B27"/>
    <w:rsid w:val="00E22367"/>
    <w:rsid w:val="00E45038"/>
    <w:rsid w:val="00E51BB2"/>
    <w:rsid w:val="00E55B60"/>
    <w:rsid w:val="00E55BFB"/>
    <w:rsid w:val="00E56828"/>
    <w:rsid w:val="00E63652"/>
    <w:rsid w:val="00E63ACF"/>
    <w:rsid w:val="00E779D3"/>
    <w:rsid w:val="00E83BE8"/>
    <w:rsid w:val="00E86374"/>
    <w:rsid w:val="00E90220"/>
    <w:rsid w:val="00E92890"/>
    <w:rsid w:val="00EA13F6"/>
    <w:rsid w:val="00EA2495"/>
    <w:rsid w:val="00EB23DE"/>
    <w:rsid w:val="00EB450E"/>
    <w:rsid w:val="00EB54BB"/>
    <w:rsid w:val="00EC194C"/>
    <w:rsid w:val="00ED7609"/>
    <w:rsid w:val="00EF1733"/>
    <w:rsid w:val="00EF39A8"/>
    <w:rsid w:val="00EF3E6F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37"/>
    <w:rsid w:val="00F40581"/>
    <w:rsid w:val="00F519E6"/>
    <w:rsid w:val="00F7196C"/>
    <w:rsid w:val="00F8149F"/>
    <w:rsid w:val="00F83374"/>
    <w:rsid w:val="00F86F1F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BC3A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nipiugtu.ru" TargetMode="External"/><Relationship Id="rId13" Type="http://schemas.openxmlformats.org/officeDocument/2006/relationships/hyperlink" Target="mailto:efanovon@ingp.ru" TargetMode="External"/><Relationship Id="rId18" Type="http://schemas.openxmlformats.org/officeDocument/2006/relationships/hyperlink" Target="mailto:Pavel.Zuev@giprovostoknef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ngp@ingp.ru" TargetMode="External"/><Relationship Id="rId17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pvn.ru/materialy-k-obshchestvennym-slushaniyam/" TargetMode="External"/><Relationship Id="rId20" Type="http://schemas.openxmlformats.org/officeDocument/2006/relationships/hyperlink" Target="https://telemost.yandex.ru/j/34559475450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fenov.DV@qazprom-neft.ru" TargetMode="External"/><Relationship Id="rId11" Type="http://schemas.openxmlformats.org/officeDocument/2006/relationships/hyperlink" Target="mailto:tkachenkosy@t-proekt.pro" TargetMode="External"/><Relationship Id="rId5" Type="http://schemas.openxmlformats.org/officeDocument/2006/relationships/hyperlink" Target="mailto:gpn-development@gazprom-neft.ru" TargetMode="External"/><Relationship Id="rId15" Type="http://schemas.openxmlformats.org/officeDocument/2006/relationships/hyperlink" Target="mailto:raikiolensk@mail.ru" TargetMode="External"/><Relationship Id="rId10" Type="http://schemas.openxmlformats.org/officeDocument/2006/relationships/hyperlink" Target="mailto:office@t-proekt.pro" TargetMode="External"/><Relationship Id="rId19" Type="http://schemas.openxmlformats.org/officeDocument/2006/relationships/hyperlink" Target="mailto:efanovon@ing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Zuev@giprovostokneft.ru" TargetMode="External"/><Relationship Id="rId14" Type="http://schemas.openxmlformats.org/officeDocument/2006/relationships/hyperlink" Target="mailto:admin@lensk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8140-8C6E-436A-801F-83574A2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User</cp:lastModifiedBy>
  <cp:revision>3</cp:revision>
  <cp:lastPrinted>2023-01-18T12:27:00Z</cp:lastPrinted>
  <dcterms:created xsi:type="dcterms:W3CDTF">2024-08-22T01:08:00Z</dcterms:created>
  <dcterms:modified xsi:type="dcterms:W3CDTF">2024-08-22T23:53:00Z</dcterms:modified>
</cp:coreProperties>
</file>