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8E" w:rsidRPr="00D0748E" w:rsidRDefault="00D0748E" w:rsidP="00D0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48E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D0748E">
        <w:rPr>
          <w:rFonts w:ascii="Times New Roman" w:hAnsi="Times New Roman" w:cs="Times New Roman"/>
          <w:sz w:val="24"/>
          <w:szCs w:val="24"/>
        </w:rPr>
        <w:t xml:space="preserve"> С 1 сентября 2024 года действует новая Методика проведения СОУТ, </w:t>
      </w:r>
      <w:r w:rsidRPr="00D0748E">
        <w:rPr>
          <w:rFonts w:ascii="Times New Roman" w:hAnsi="Times New Roman" w:cs="Times New Roman"/>
          <w:b/>
          <w:sz w:val="24"/>
          <w:szCs w:val="24"/>
        </w:rPr>
        <w:t>утвержденная приказом Минтруда от 21.11.2023 № 817н</w:t>
      </w:r>
      <w:r w:rsidRPr="00D0748E">
        <w:rPr>
          <w:rFonts w:ascii="Times New Roman" w:hAnsi="Times New Roman" w:cs="Times New Roman"/>
          <w:sz w:val="24"/>
          <w:szCs w:val="24"/>
        </w:rPr>
        <w:t>. Она заменит методику, утвержденную приказом Минтруда от 24.01.2014 № 33н</w:t>
      </w:r>
    </w:p>
    <w:p w:rsidR="00D0748E" w:rsidRPr="00D0748E" w:rsidRDefault="00D0748E" w:rsidP="00D0748E">
      <w:pPr>
        <w:jc w:val="both"/>
        <w:rPr>
          <w:rFonts w:ascii="Times New Roman" w:hAnsi="Times New Roman" w:cs="Times New Roman"/>
          <w:sz w:val="24"/>
          <w:szCs w:val="24"/>
        </w:rPr>
      </w:pPr>
      <w:r w:rsidRPr="00D0748E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(далее – </w:t>
      </w:r>
      <w:proofErr w:type="spellStart"/>
      <w:r w:rsidRPr="00D0748E">
        <w:rPr>
          <w:rFonts w:ascii="Times New Roman" w:hAnsi="Times New Roman" w:cs="Times New Roman"/>
          <w:sz w:val="24"/>
          <w:szCs w:val="24"/>
        </w:rPr>
        <w:t>спецоценка</w:t>
      </w:r>
      <w:proofErr w:type="spellEnd"/>
      <w:r w:rsidRPr="00D0748E">
        <w:rPr>
          <w:rFonts w:ascii="Times New Roman" w:hAnsi="Times New Roman" w:cs="Times New Roman"/>
          <w:sz w:val="24"/>
          <w:szCs w:val="24"/>
        </w:rPr>
        <w:t xml:space="preserve">) – это процедура выявления вредных и опасных производственных факторов на рабочих местах и оценки их уровня. Вредные факторы могут привести к профзаболеванию. Опасные факторы – к травме или смерти работника. По итогам </w:t>
      </w:r>
      <w:proofErr w:type="spellStart"/>
      <w:r w:rsidRPr="00D0748E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D0748E">
        <w:rPr>
          <w:rFonts w:ascii="Times New Roman" w:hAnsi="Times New Roman" w:cs="Times New Roman"/>
          <w:sz w:val="24"/>
          <w:szCs w:val="24"/>
        </w:rPr>
        <w:t xml:space="preserve"> устанавливают классы и подклассы условий труда на рабочих местах. Если на местах были выявлены вредные или опасные условия труда, то работникам назначают льготы и компенсации. Также по итогам </w:t>
      </w:r>
      <w:proofErr w:type="spellStart"/>
      <w:r w:rsidRPr="00D0748E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D0748E">
        <w:rPr>
          <w:rFonts w:ascii="Times New Roman" w:hAnsi="Times New Roman" w:cs="Times New Roman"/>
          <w:sz w:val="24"/>
          <w:szCs w:val="24"/>
        </w:rPr>
        <w:t xml:space="preserve"> разрабатывают мероприятия п</w:t>
      </w:r>
      <w:r w:rsidRPr="00D0748E">
        <w:rPr>
          <w:rFonts w:ascii="Times New Roman" w:hAnsi="Times New Roman" w:cs="Times New Roman"/>
          <w:sz w:val="24"/>
          <w:szCs w:val="24"/>
        </w:rPr>
        <w:t>о улучшению условий труда.</w:t>
      </w:r>
    </w:p>
    <w:p w:rsidR="00D0748E" w:rsidRPr="00D0748E" w:rsidRDefault="00D0748E" w:rsidP="00D074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48E">
        <w:rPr>
          <w:rFonts w:ascii="Times New Roman" w:hAnsi="Times New Roman" w:cs="Times New Roman"/>
          <w:sz w:val="24"/>
          <w:szCs w:val="24"/>
        </w:rPr>
        <w:t>Спецоценку</w:t>
      </w:r>
      <w:proofErr w:type="spellEnd"/>
      <w:r w:rsidRPr="00D0748E">
        <w:rPr>
          <w:rFonts w:ascii="Times New Roman" w:hAnsi="Times New Roman" w:cs="Times New Roman"/>
          <w:sz w:val="24"/>
          <w:szCs w:val="24"/>
        </w:rPr>
        <w:t xml:space="preserve"> должны организовать и провести все предприятия в России, где есть хотя бы один работник по трудовому договору (ч. 15 ст. 214 ТК). Для офисных </w:t>
      </w:r>
      <w:proofErr w:type="spellStart"/>
      <w:r w:rsidRPr="00D0748E">
        <w:rPr>
          <w:rFonts w:ascii="Times New Roman" w:hAnsi="Times New Roman" w:cs="Times New Roman"/>
          <w:sz w:val="24"/>
          <w:szCs w:val="24"/>
        </w:rPr>
        <w:t>микропредприяти</w:t>
      </w:r>
      <w:r w:rsidRPr="00D0748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0748E">
        <w:rPr>
          <w:rFonts w:ascii="Times New Roman" w:hAnsi="Times New Roman" w:cs="Times New Roman"/>
          <w:sz w:val="24"/>
          <w:szCs w:val="24"/>
        </w:rPr>
        <w:t xml:space="preserve"> действует упрощенный порядок.</w:t>
      </w:r>
    </w:p>
    <w:p w:rsidR="00D0748E" w:rsidRDefault="00D0748E" w:rsidP="00D0748E">
      <w:pPr>
        <w:jc w:val="both"/>
        <w:rPr>
          <w:rFonts w:ascii="Times New Roman" w:hAnsi="Times New Roman" w:cs="Times New Roman"/>
          <w:sz w:val="24"/>
          <w:szCs w:val="24"/>
        </w:rPr>
      </w:pPr>
      <w:r w:rsidRPr="00D0748E">
        <w:rPr>
          <w:rFonts w:ascii="Times New Roman" w:hAnsi="Times New Roman" w:cs="Times New Roman"/>
          <w:sz w:val="24"/>
          <w:szCs w:val="24"/>
        </w:rPr>
        <w:t>Процедуру регламентирует Закон от 28.12.2013 № 426-ФЗ «О специальной оценке условий труда» (далее – Закон № 426-ФЗ). Методика проведения СОУТ утверждена приказом</w:t>
      </w:r>
      <w:r w:rsidRPr="00D0748E">
        <w:rPr>
          <w:rFonts w:ascii="Times New Roman" w:hAnsi="Times New Roman" w:cs="Times New Roman"/>
          <w:sz w:val="24"/>
          <w:szCs w:val="24"/>
        </w:rPr>
        <w:t xml:space="preserve"> Минтруда от 21.11.2023 № 817н.</w:t>
      </w:r>
    </w:p>
    <w:p w:rsidR="00D0748E" w:rsidRPr="00D0748E" w:rsidRDefault="00D0748E" w:rsidP="00D0748E">
      <w:pPr>
        <w:jc w:val="both"/>
        <w:rPr>
          <w:rFonts w:ascii="Times New Roman" w:hAnsi="Times New Roman" w:cs="Times New Roman"/>
          <w:sz w:val="24"/>
          <w:szCs w:val="24"/>
        </w:rPr>
      </w:pPr>
      <w:r w:rsidRPr="00D0748E">
        <w:rPr>
          <w:rFonts w:ascii="Times New Roman" w:hAnsi="Times New Roman" w:cs="Times New Roman"/>
          <w:sz w:val="24"/>
          <w:szCs w:val="24"/>
        </w:rPr>
        <w:t xml:space="preserve">Приказ № 817н не вносит значительных новшеств, он нацелен на актуализацию </w:t>
      </w:r>
      <w:r>
        <w:rPr>
          <w:rFonts w:ascii="Times New Roman" w:hAnsi="Times New Roman" w:cs="Times New Roman"/>
          <w:sz w:val="24"/>
          <w:szCs w:val="24"/>
        </w:rPr>
        <w:t>предыдущей</w:t>
      </w:r>
      <w:r w:rsidRPr="00D0748E">
        <w:rPr>
          <w:rFonts w:ascii="Times New Roman" w:hAnsi="Times New Roman" w:cs="Times New Roman"/>
          <w:sz w:val="24"/>
          <w:szCs w:val="24"/>
        </w:rPr>
        <w:t xml:space="preserve"> Методики: адаптирует требования в соответствии с законодательством, включая изменения, внесенные в Федеральны</w:t>
      </w:r>
      <w:r>
        <w:rPr>
          <w:rFonts w:ascii="Times New Roman" w:hAnsi="Times New Roman" w:cs="Times New Roman"/>
          <w:sz w:val="24"/>
          <w:szCs w:val="24"/>
        </w:rPr>
        <w:t>й закон от 28.12.2013 № 426-ФЗ.</w:t>
      </w:r>
    </w:p>
    <w:p w:rsidR="00D0748E" w:rsidRDefault="00D0748E" w:rsidP="00D0748E">
      <w:pPr>
        <w:jc w:val="both"/>
        <w:rPr>
          <w:rFonts w:ascii="Times New Roman" w:hAnsi="Times New Roman" w:cs="Times New Roman"/>
          <w:sz w:val="24"/>
          <w:szCs w:val="24"/>
        </w:rPr>
      </w:pPr>
      <w:r w:rsidRPr="00D0748E">
        <w:rPr>
          <w:rFonts w:ascii="Times New Roman" w:hAnsi="Times New Roman" w:cs="Times New Roman"/>
          <w:sz w:val="24"/>
          <w:szCs w:val="24"/>
        </w:rPr>
        <w:t>Изменения касаются и отчетов: теперь их можно подписывать в электронном формате, используя усиленную квалифицированную подпись работодателя. Таким образом, если члены комиссии обладают соответствующими подписями</w:t>
      </w:r>
      <w:r>
        <w:rPr>
          <w:rFonts w:ascii="Times New Roman" w:hAnsi="Times New Roman" w:cs="Times New Roman"/>
          <w:sz w:val="24"/>
          <w:szCs w:val="24"/>
        </w:rPr>
        <w:t>, отчет может быть электронным.</w:t>
      </w:r>
    </w:p>
    <w:p w:rsidR="000A1BCD" w:rsidRPr="000A1BCD" w:rsidRDefault="000A1BCD" w:rsidP="00D074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BCD">
        <w:rPr>
          <w:rFonts w:ascii="Times New Roman" w:hAnsi="Times New Roman" w:cs="Times New Roman"/>
          <w:i/>
          <w:sz w:val="24"/>
          <w:szCs w:val="24"/>
        </w:rPr>
        <w:t>Ознакомиться с новой Методикой проведения СОУТ: https://www.consultant.ru/document/cons_doc_LAW_463282/</w:t>
      </w:r>
    </w:p>
    <w:p w:rsidR="00CB04A0" w:rsidRDefault="00D0748E" w:rsidP="00D0748E">
      <w:bookmarkStart w:id="0" w:name="_GoBack"/>
      <w:r w:rsidRPr="00D0748E">
        <w:drawing>
          <wp:inline distT="0" distB="0" distL="0" distR="0">
            <wp:extent cx="5000625" cy="3761108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136" cy="376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2B"/>
    <w:rsid w:val="000A1BCD"/>
    <w:rsid w:val="009C7C2B"/>
    <w:rsid w:val="00CB04A0"/>
    <w:rsid w:val="00D0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831"/>
  <w15:chartTrackingRefBased/>
  <w15:docId w15:val="{B54D9B1E-EFC1-4553-B998-578520AC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</dc:creator>
  <cp:keywords/>
  <dc:description/>
  <cp:lastModifiedBy>Ohrana</cp:lastModifiedBy>
  <cp:revision>2</cp:revision>
  <dcterms:created xsi:type="dcterms:W3CDTF">2024-09-19T01:42:00Z</dcterms:created>
  <dcterms:modified xsi:type="dcterms:W3CDTF">2024-09-19T01:54:00Z</dcterms:modified>
</cp:coreProperties>
</file>