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90" w:tblpY="382"/>
        <w:tblW w:w="10783" w:type="dxa"/>
        <w:tblLayout w:type="fixed"/>
        <w:tblLook w:val="0000" w:firstRow="0" w:lastRow="0" w:firstColumn="0" w:lastColumn="0" w:noHBand="0" w:noVBand="0"/>
      </w:tblPr>
      <w:tblGrid>
        <w:gridCol w:w="3227"/>
        <w:gridCol w:w="1629"/>
        <w:gridCol w:w="990"/>
        <w:gridCol w:w="147"/>
        <w:gridCol w:w="3766"/>
        <w:gridCol w:w="34"/>
        <w:gridCol w:w="990"/>
      </w:tblGrid>
      <w:tr w:rsidR="00F619C7" w:rsidRPr="00F619C7" w:rsidTr="00F619C7">
        <w:trPr>
          <w:gridAfter w:val="2"/>
          <w:wAfter w:w="1024" w:type="dxa"/>
          <w:cantSplit/>
          <w:trHeight w:val="1882"/>
        </w:trPr>
        <w:tc>
          <w:tcPr>
            <w:tcW w:w="3227" w:type="dxa"/>
          </w:tcPr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766" w:type="dxa"/>
            <w:gridSpan w:val="3"/>
          </w:tcPr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7E4204" wp14:editId="1FB78A71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ӨСПYYБYЛYКЭТИН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ОРОЙУОН»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C7" w:rsidRPr="00F619C7" w:rsidTr="00F619C7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846" w:type="dxa"/>
            <w:gridSpan w:val="3"/>
          </w:tcPr>
          <w:p w:rsidR="00F619C7" w:rsidRPr="00F619C7" w:rsidRDefault="00F619C7" w:rsidP="00F619C7">
            <w:pPr>
              <w:tabs>
                <w:tab w:val="left" w:pos="5562"/>
              </w:tabs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207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F619C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F619C7" w:rsidRPr="00F619C7" w:rsidRDefault="00F619C7" w:rsidP="00F619C7">
            <w:pPr>
              <w:tabs>
                <w:tab w:val="left" w:pos="5562"/>
              </w:tabs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</w:t>
            </w:r>
            <w:r w:rsidR="00207F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F619C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СЕССИИ</w:t>
            </w:r>
          </w:p>
        </w:tc>
        <w:tc>
          <w:tcPr>
            <w:tcW w:w="4937" w:type="dxa"/>
            <w:gridSpan w:val="4"/>
          </w:tcPr>
          <w:p w:rsidR="00F619C7" w:rsidRPr="00F619C7" w:rsidRDefault="00F619C7" w:rsidP="00F6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F619C7" w:rsidRPr="00F619C7" w:rsidRDefault="00F619C7" w:rsidP="00F619C7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19C7" w:rsidRPr="00F619C7" w:rsidTr="00F619C7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1243"/>
        </w:trPr>
        <w:tc>
          <w:tcPr>
            <w:tcW w:w="4856" w:type="dxa"/>
            <w:gridSpan w:val="2"/>
          </w:tcPr>
          <w:p w:rsidR="00F619C7" w:rsidRPr="00F619C7" w:rsidRDefault="00F619C7" w:rsidP="00F619C7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19C7" w:rsidRPr="00F619C7" w:rsidRDefault="00207F09" w:rsidP="00F619C7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F619C7" w:rsidRPr="00F6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Ленск</w:t>
            </w:r>
          </w:p>
        </w:tc>
        <w:tc>
          <w:tcPr>
            <w:tcW w:w="4937" w:type="dxa"/>
            <w:gridSpan w:val="4"/>
          </w:tcPr>
          <w:p w:rsidR="00F619C7" w:rsidRPr="00F619C7" w:rsidRDefault="00F619C7" w:rsidP="00F619C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619C7" w:rsidRPr="00F619C7" w:rsidRDefault="00F619C7" w:rsidP="00F619C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F619C7" w:rsidRPr="00F619C7" w:rsidRDefault="00F619C7" w:rsidP="00F619C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619C7" w:rsidRPr="00F619C7" w:rsidRDefault="00F619C7" w:rsidP="00F619C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619C7" w:rsidRPr="00F619C7" w:rsidRDefault="00F619C7" w:rsidP="00F619C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19C7" w:rsidRPr="00F619C7" w:rsidTr="00F619C7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314"/>
        </w:trPr>
        <w:tc>
          <w:tcPr>
            <w:tcW w:w="9793" w:type="dxa"/>
            <w:gridSpan w:val="6"/>
          </w:tcPr>
          <w:p w:rsidR="00F619C7" w:rsidRPr="00F619C7" w:rsidRDefault="00F619C7" w:rsidP="00207F0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30 августа</w:t>
            </w: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2024 года                                              </w:t>
            </w:r>
            <w:r w:rsidR="00207F0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F619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 </w:t>
            </w:r>
            <w:r w:rsidR="00207F0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01-05/12-13</w:t>
            </w:r>
          </w:p>
        </w:tc>
      </w:tr>
    </w:tbl>
    <w:p w:rsidR="00F619C7" w:rsidRDefault="00F619C7" w:rsidP="00F619C7">
      <w:pPr>
        <w:ind w:firstLine="426"/>
      </w:pPr>
    </w:p>
    <w:p w:rsidR="00F619C7" w:rsidRPr="00F619C7" w:rsidRDefault="00F619C7" w:rsidP="00F619C7">
      <w:pPr>
        <w:suppressAutoHyphens/>
        <w:autoSpaceDE w:val="0"/>
        <w:autoSpaceDN w:val="0"/>
        <w:adjustRightInd w:val="0"/>
        <w:spacing w:after="0" w:line="360" w:lineRule="auto"/>
        <w:ind w:right="-14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9C7" w:rsidRPr="00F619C7" w:rsidRDefault="002B3B38" w:rsidP="00F619C7">
      <w:pPr>
        <w:suppressAutoHyphens/>
        <w:autoSpaceDE w:val="0"/>
        <w:autoSpaceDN w:val="0"/>
        <w:adjustRightInd w:val="0"/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F619C7" w:rsidRPr="00F61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Положения о порядке организации и финансировании расходов участников творческих объединений, отдельных исполнителей учреждений культуры муниципального образования «Ленский район» Республики Саха (Якутия) при направлении их для участия в районных, республиканск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и всероссийских мероприятиях</w:t>
      </w:r>
    </w:p>
    <w:p w:rsidR="00F619C7" w:rsidRPr="00F619C7" w:rsidRDefault="00F619C7" w:rsidP="00F619C7">
      <w:pPr>
        <w:suppressAutoHyphens/>
        <w:autoSpaceDE w:val="0"/>
        <w:autoSpaceDN w:val="0"/>
        <w:adjustRightInd w:val="0"/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9C7" w:rsidRPr="00F619C7" w:rsidRDefault="00F619C7" w:rsidP="00F619C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19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</w:t>
      </w:r>
      <w:r w:rsidRPr="00F619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19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="002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6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F619C7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муниципального казённого учреждения «Ленское районное управление культуры» муниципального образования «Ленский район»</w:t>
      </w:r>
      <w:r w:rsidRPr="00F619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Республики Саха (Якутия)</w:t>
      </w:r>
      <w:r w:rsidRPr="00F619C7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Pr="00F619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целях урегулирования вопросов в сфере </w:t>
      </w:r>
      <w:r w:rsidRPr="00F61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финансировании расходов участников творческих коллективов, отдельных исполнителей учреждений культуры муниципального образования «Ленский район» Республики</w:t>
      </w:r>
      <w:proofErr w:type="gramEnd"/>
      <w:r w:rsidRPr="00F6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 (Якутия) при направлении их для участия в районных, республиканских и всероссийских мероприятиях, </w:t>
      </w:r>
      <w:r w:rsidRPr="00F619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</w:p>
    <w:p w:rsidR="00F619C7" w:rsidRDefault="00F619C7" w:rsidP="00F619C7">
      <w:pPr>
        <w:tabs>
          <w:tab w:val="left" w:pos="963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619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proofErr w:type="gramStart"/>
      <w:r w:rsidRPr="00F619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</w:t>
      </w:r>
      <w:proofErr w:type="gramEnd"/>
      <w:r w:rsidRPr="00F619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Е Ш И Л:</w:t>
      </w:r>
    </w:p>
    <w:p w:rsidR="002B3B38" w:rsidRPr="00F619C7" w:rsidRDefault="002B3B38" w:rsidP="00F619C7">
      <w:pPr>
        <w:tabs>
          <w:tab w:val="left" w:pos="963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F619C7" w:rsidRPr="00F619C7" w:rsidRDefault="00F619C7" w:rsidP="00F619C7">
      <w:pPr>
        <w:suppressAutoHyphens/>
        <w:autoSpaceDE w:val="0"/>
        <w:autoSpaceDN w:val="0"/>
        <w:adjustRightInd w:val="0"/>
        <w:spacing w:after="0" w:line="360" w:lineRule="auto"/>
        <w:ind w:right="-144" w:firstLine="426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619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1.Утвердить </w:t>
      </w:r>
      <w:r w:rsidR="002B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F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организации и финансировании расходов участников творческих объединений, отдельных исполнителей учреждений культуры муниципального образования «Ленский район» Республики Саха (Якутия) при направлении их для участия в районных, республиканских и всероссийских мероприятиях </w:t>
      </w:r>
      <w:r w:rsidRPr="00F619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согласно приложению.</w:t>
      </w:r>
    </w:p>
    <w:p w:rsidR="00F619C7" w:rsidRPr="00F619C7" w:rsidRDefault="00F619C7" w:rsidP="00F619C7">
      <w:pPr>
        <w:spacing w:after="0" w:line="360" w:lineRule="auto"/>
        <w:ind w:right="-9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решение в средствах массовой информации и разместить на официальном сайте </w:t>
      </w:r>
      <w:r w:rsidR="002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«Ленский район» и </w:t>
      </w:r>
      <w:r w:rsidRPr="00F61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2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Pr="00F61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9C7" w:rsidRDefault="00F619C7" w:rsidP="00F619C7">
      <w:pPr>
        <w:tabs>
          <w:tab w:val="left" w:pos="1276"/>
          <w:tab w:val="left" w:pos="1701"/>
        </w:tabs>
        <w:suppressAutoHyphens/>
        <w:spacing w:after="0" w:line="360" w:lineRule="auto"/>
        <w:ind w:right="-14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19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Настоящее решение вступает в силу со дня его официального опубликования.</w:t>
      </w:r>
    </w:p>
    <w:p w:rsidR="00F619C7" w:rsidRPr="00F619C7" w:rsidRDefault="00F619C7" w:rsidP="00F619C7">
      <w:pPr>
        <w:tabs>
          <w:tab w:val="left" w:pos="1276"/>
          <w:tab w:val="left" w:pos="1701"/>
        </w:tabs>
        <w:suppressAutoHyphens/>
        <w:spacing w:after="0" w:line="360" w:lineRule="auto"/>
        <w:ind w:right="-14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619C7" w:rsidRDefault="00F619C7" w:rsidP="00F619C7">
      <w:pPr>
        <w:tabs>
          <w:tab w:val="left" w:pos="9631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B3B38" w:rsidRDefault="00F619C7" w:rsidP="00F619C7">
      <w:pPr>
        <w:tabs>
          <w:tab w:val="left" w:pos="96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9C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Председатель                                                                                </w:t>
      </w:r>
      <w:r w:rsidR="002B3B3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F619C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В</w:t>
      </w:r>
      <w:r w:rsidRPr="00F6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proofErr w:type="spellStart"/>
      <w:r w:rsidRPr="00F6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Шардаков</w:t>
      </w:r>
      <w:proofErr w:type="spellEnd"/>
    </w:p>
    <w:p w:rsidR="002B3B38" w:rsidRDefault="002B3B38" w:rsidP="00F619C7">
      <w:pPr>
        <w:tabs>
          <w:tab w:val="left" w:pos="96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9C7" w:rsidRPr="00F619C7" w:rsidRDefault="00F619C7" w:rsidP="00F619C7">
      <w:pPr>
        <w:tabs>
          <w:tab w:val="left" w:pos="9631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F619C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  </w:t>
      </w:r>
    </w:p>
    <w:p w:rsidR="00F619C7" w:rsidRPr="00F619C7" w:rsidRDefault="00F619C7" w:rsidP="00F619C7">
      <w:pPr>
        <w:tabs>
          <w:tab w:val="left" w:pos="963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F619C7" w:rsidRDefault="00F619C7" w:rsidP="00F619C7">
      <w:pPr>
        <w:tabs>
          <w:tab w:val="left" w:pos="963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F619C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</w:t>
      </w:r>
    </w:p>
    <w:p w:rsidR="00F619C7" w:rsidRPr="00F619C7" w:rsidRDefault="002B3B38" w:rsidP="00F619C7">
      <w:pPr>
        <w:tabs>
          <w:tab w:val="left" w:pos="9631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 главы</w:t>
      </w:r>
      <w:r w:rsidR="00F619C7" w:rsidRPr="00F619C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            С.В. Спиридонов</w:t>
      </w:r>
      <w:r w:rsidR="00F619C7" w:rsidRPr="00F619C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ab/>
        <w:t xml:space="preserve">               </w:t>
      </w:r>
    </w:p>
    <w:p w:rsidR="00F619C7" w:rsidRDefault="00F619C7" w:rsidP="00F619C7">
      <w:pPr>
        <w:ind w:firstLine="426"/>
      </w:pPr>
    </w:p>
    <w:p w:rsidR="00F619C7" w:rsidRDefault="00F619C7"/>
    <w:p w:rsidR="00F619C7" w:rsidRDefault="00F619C7"/>
    <w:p w:rsidR="00F619C7" w:rsidRDefault="00F619C7"/>
    <w:p w:rsidR="00F619C7" w:rsidRDefault="00F619C7"/>
    <w:p w:rsidR="00F619C7" w:rsidRDefault="00F619C7"/>
    <w:p w:rsidR="00F619C7" w:rsidRDefault="00F619C7"/>
    <w:p w:rsidR="00F619C7" w:rsidRDefault="00F619C7"/>
    <w:p w:rsidR="00F619C7" w:rsidRDefault="00F619C7"/>
    <w:p w:rsidR="00F619C7" w:rsidRDefault="00F619C7"/>
    <w:p w:rsidR="00296DBD" w:rsidRDefault="00296DBD"/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B47C7" w:rsidRPr="00D067F0" w:rsidTr="006B2346">
        <w:tc>
          <w:tcPr>
            <w:tcW w:w="3934" w:type="dxa"/>
          </w:tcPr>
          <w:p w:rsidR="007B47C7" w:rsidRPr="00D067F0" w:rsidRDefault="007B47C7" w:rsidP="004E1A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67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7B47C7" w:rsidRPr="00D067F0" w:rsidRDefault="007B47C7" w:rsidP="004E1A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67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решению Районного Совета депутатов муниципального образования «Ленский район» </w:t>
            </w:r>
            <w:r w:rsidR="008269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30 августа</w:t>
            </w:r>
            <w:r w:rsidR="00D60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60E9F" w:rsidRPr="00D60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269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D067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B47C7" w:rsidRPr="00D067F0" w:rsidRDefault="007B47C7" w:rsidP="004E1A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67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269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01-05/12-13</w:t>
            </w:r>
          </w:p>
        </w:tc>
      </w:tr>
    </w:tbl>
    <w:p w:rsidR="007B47C7" w:rsidRPr="00D067F0" w:rsidRDefault="007B47C7" w:rsidP="00F858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91B" w:rsidRDefault="005F24AD" w:rsidP="004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56479C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91B" w:rsidRDefault="0056479C" w:rsidP="00826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F24AD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="00E75463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</w:t>
      </w:r>
      <w:r w:rsidR="00D01E23" w:rsidRPr="00D067F0">
        <w:rPr>
          <w:rFonts w:ascii="Times New Roman" w:hAnsi="Times New Roman" w:cs="Times New Roman"/>
          <w:b/>
          <w:bCs/>
          <w:sz w:val="28"/>
          <w:szCs w:val="28"/>
        </w:rPr>
        <w:t>финансировании расходов</w:t>
      </w:r>
      <w:r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638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творческих </w:t>
      </w:r>
      <w:r w:rsidR="00DE6C31">
        <w:rPr>
          <w:rFonts w:ascii="Times New Roman" w:hAnsi="Times New Roman" w:cs="Times New Roman"/>
          <w:b/>
          <w:bCs/>
          <w:sz w:val="28"/>
          <w:szCs w:val="28"/>
        </w:rPr>
        <w:t>объединений</w:t>
      </w:r>
      <w:r w:rsidR="00D24051" w:rsidRPr="00D067F0">
        <w:rPr>
          <w:rFonts w:ascii="Times New Roman" w:hAnsi="Times New Roman" w:cs="Times New Roman"/>
          <w:b/>
          <w:bCs/>
          <w:sz w:val="28"/>
          <w:szCs w:val="28"/>
        </w:rPr>
        <w:t>, отдельных исполнителей</w:t>
      </w:r>
      <w:r w:rsidR="00C94638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</w:t>
      </w:r>
      <w:r w:rsidR="00AE7197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  <w:r w:rsidR="00C94638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«Ленский район» </w:t>
      </w:r>
    </w:p>
    <w:p w:rsidR="0082691B" w:rsidRDefault="00C94638" w:rsidP="004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Саха (Якутия) при направлении </w:t>
      </w:r>
      <w:r w:rsidR="003F121C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их для участия </w:t>
      </w:r>
    </w:p>
    <w:p w:rsidR="00D01E23" w:rsidRPr="00D067F0" w:rsidRDefault="003F121C" w:rsidP="004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36065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 районных, </w:t>
      </w:r>
      <w:r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республиканских и всероссийских мероприятиях </w:t>
      </w:r>
    </w:p>
    <w:p w:rsidR="003F121C" w:rsidRPr="00D067F0" w:rsidRDefault="003F121C" w:rsidP="00F85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4AD" w:rsidRPr="00D067F0" w:rsidRDefault="005F24AD" w:rsidP="00DD692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F24AD" w:rsidRDefault="005F24AD" w:rsidP="00DD69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67F0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3F121C" w:rsidRPr="00D067F0">
        <w:rPr>
          <w:rFonts w:ascii="Times New Roman" w:hAnsi="Times New Roman" w:cs="Times New Roman"/>
          <w:sz w:val="28"/>
          <w:szCs w:val="28"/>
        </w:rPr>
        <w:t xml:space="preserve">порядке организации и финансировании расходов участников творческих </w:t>
      </w:r>
      <w:r w:rsidR="00DE6C31">
        <w:rPr>
          <w:rFonts w:ascii="Times New Roman" w:hAnsi="Times New Roman" w:cs="Times New Roman"/>
          <w:sz w:val="28"/>
          <w:szCs w:val="28"/>
        </w:rPr>
        <w:t>объединений</w:t>
      </w:r>
      <w:r w:rsidR="003F121C" w:rsidRPr="00D067F0">
        <w:rPr>
          <w:rFonts w:ascii="Times New Roman" w:hAnsi="Times New Roman" w:cs="Times New Roman"/>
          <w:sz w:val="28"/>
          <w:szCs w:val="28"/>
        </w:rPr>
        <w:t xml:space="preserve"> и отдельных исполнителей учреждений</w:t>
      </w:r>
      <w:r w:rsidR="00AC22CC" w:rsidRPr="00D067F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3F121C" w:rsidRPr="00D067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 Республики Саха (Якутия) при направлении их для участия в </w:t>
      </w:r>
      <w:r w:rsidR="00836065" w:rsidRPr="00D067F0">
        <w:rPr>
          <w:rFonts w:ascii="Times New Roman" w:hAnsi="Times New Roman" w:cs="Times New Roman"/>
          <w:sz w:val="28"/>
          <w:szCs w:val="28"/>
        </w:rPr>
        <w:t xml:space="preserve">районных, </w:t>
      </w:r>
      <w:r w:rsidR="003F121C" w:rsidRPr="00D067F0">
        <w:rPr>
          <w:rFonts w:ascii="Times New Roman" w:hAnsi="Times New Roman" w:cs="Times New Roman"/>
          <w:sz w:val="28"/>
          <w:szCs w:val="28"/>
        </w:rPr>
        <w:t>республиканских и всероссийских мероприятиях</w:t>
      </w:r>
      <w:r w:rsidR="00AC22CC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Pr="00D067F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50259C">
        <w:rPr>
          <w:rFonts w:ascii="Times New Roman" w:hAnsi="Times New Roman" w:cs="Times New Roman"/>
          <w:sz w:val="28"/>
          <w:szCs w:val="28"/>
        </w:rPr>
        <w:t>Положение</w:t>
      </w:r>
      <w:r w:rsidR="004301C9">
        <w:rPr>
          <w:rFonts w:ascii="Times New Roman" w:hAnsi="Times New Roman" w:cs="Times New Roman"/>
          <w:sz w:val="28"/>
          <w:szCs w:val="28"/>
        </w:rPr>
        <w:t>)</w:t>
      </w:r>
      <w:r w:rsidRPr="00D067F0">
        <w:rPr>
          <w:rFonts w:ascii="Times New Roman" w:hAnsi="Times New Roman" w:cs="Times New Roman"/>
          <w:sz w:val="28"/>
          <w:szCs w:val="28"/>
        </w:rPr>
        <w:t xml:space="preserve"> регламентирует порядок </w:t>
      </w:r>
      <w:r w:rsidR="001764EE" w:rsidRPr="00D067F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D067F0">
        <w:rPr>
          <w:rFonts w:ascii="Times New Roman" w:hAnsi="Times New Roman" w:cs="Times New Roman"/>
          <w:sz w:val="28"/>
          <w:szCs w:val="28"/>
        </w:rPr>
        <w:t xml:space="preserve">финансирования за счет средств бюджета муниципального образования «Ленский район» Республики Саха (Якутия), предусмотренных на реализацию </w:t>
      </w:r>
      <w:r w:rsidR="004F1EA8" w:rsidRPr="00D067F0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</w:t>
      </w:r>
      <w:r w:rsidR="00D01E23" w:rsidRPr="00D067F0">
        <w:rPr>
          <w:rFonts w:ascii="Times New Roman" w:hAnsi="Times New Roman" w:cs="Times New Roman"/>
          <w:sz w:val="28"/>
          <w:szCs w:val="28"/>
        </w:rPr>
        <w:t>культуры</w:t>
      </w:r>
      <w:r w:rsidR="00557682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4F1EA8" w:rsidRPr="00D067F0">
        <w:rPr>
          <w:rFonts w:ascii="Times New Roman" w:hAnsi="Times New Roman" w:cs="Times New Roman"/>
          <w:sz w:val="28"/>
          <w:szCs w:val="28"/>
        </w:rPr>
        <w:t>Ленско</w:t>
      </w:r>
      <w:r w:rsidR="00557682" w:rsidRPr="00D067F0">
        <w:rPr>
          <w:rFonts w:ascii="Times New Roman" w:hAnsi="Times New Roman" w:cs="Times New Roman"/>
          <w:sz w:val="28"/>
          <w:szCs w:val="28"/>
        </w:rPr>
        <w:t>го района</w:t>
      </w:r>
      <w:r w:rsidR="004F1EA8" w:rsidRPr="00D067F0">
        <w:rPr>
          <w:rFonts w:ascii="Times New Roman" w:hAnsi="Times New Roman" w:cs="Times New Roman"/>
          <w:sz w:val="28"/>
          <w:szCs w:val="28"/>
        </w:rPr>
        <w:t>»</w:t>
      </w:r>
      <w:r w:rsidR="001764EE" w:rsidRPr="00D067F0">
        <w:rPr>
          <w:rFonts w:ascii="Times New Roman" w:hAnsi="Times New Roman" w:cs="Times New Roman"/>
          <w:sz w:val="28"/>
          <w:szCs w:val="28"/>
        </w:rPr>
        <w:t>.</w:t>
      </w:r>
      <w:r w:rsidR="004F1EA8" w:rsidRPr="00D0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2916" w:rsidRDefault="00472916" w:rsidP="00472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067F0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осуществляется в соответствии с лимитами бюджетных обязательств, доведенными из бюджета муниципального образования «Ленский район» Республики Саха (Якутия)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данные цели на </w:t>
      </w:r>
      <w:r w:rsidRPr="00D067F0">
        <w:rPr>
          <w:rFonts w:ascii="Times New Roman" w:eastAsia="Calibri" w:hAnsi="Times New Roman" w:cs="Times New Roman"/>
          <w:sz w:val="28"/>
          <w:szCs w:val="28"/>
        </w:rPr>
        <w:t xml:space="preserve">соответствующий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финансовый </w:t>
      </w:r>
      <w:r w:rsidRPr="00D067F0">
        <w:rPr>
          <w:rFonts w:ascii="Times New Roman" w:eastAsia="Calibri" w:hAnsi="Times New Roman" w:cs="Times New Roman"/>
          <w:sz w:val="28"/>
          <w:szCs w:val="28"/>
        </w:rPr>
        <w:t xml:space="preserve">год. </w:t>
      </w:r>
    </w:p>
    <w:p w:rsidR="00472916" w:rsidRDefault="00472916" w:rsidP="0047291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72916" w:rsidRPr="0050259C" w:rsidRDefault="00472916" w:rsidP="0047291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59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0259C">
        <w:rPr>
          <w:rFonts w:ascii="Times New Roman" w:hAnsi="Times New Roman" w:cs="Times New Roman"/>
          <w:b/>
          <w:sz w:val="28"/>
          <w:szCs w:val="28"/>
        </w:rPr>
        <w:t>Понятия и</w:t>
      </w:r>
      <w:r w:rsidR="006E2771">
        <w:rPr>
          <w:rFonts w:ascii="Times New Roman" w:hAnsi="Times New Roman" w:cs="Times New Roman"/>
          <w:b/>
          <w:sz w:val="28"/>
          <w:szCs w:val="28"/>
        </w:rPr>
        <w:t xml:space="preserve"> термины</w:t>
      </w:r>
      <w:r w:rsidR="00355C45">
        <w:rPr>
          <w:rFonts w:ascii="Times New Roman" w:hAnsi="Times New Roman" w:cs="Times New Roman"/>
          <w:b/>
          <w:sz w:val="28"/>
          <w:szCs w:val="28"/>
        </w:rPr>
        <w:t>,</w:t>
      </w:r>
      <w:r w:rsidR="006E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59C">
        <w:rPr>
          <w:rFonts w:ascii="Times New Roman" w:hAnsi="Times New Roman" w:cs="Times New Roman"/>
          <w:b/>
          <w:sz w:val="28"/>
          <w:szCs w:val="28"/>
        </w:rPr>
        <w:t>применяемые в настоящем Положении</w:t>
      </w:r>
    </w:p>
    <w:p w:rsidR="005F7063" w:rsidRPr="005A7A4D" w:rsidRDefault="00472916" w:rsidP="005F7063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9C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6907D9" w:rsidRPr="006907D9">
        <w:rPr>
          <w:rFonts w:ascii="Times New Roman" w:eastAsia="Calibri" w:hAnsi="Times New Roman" w:cs="Times New Roman"/>
          <w:sz w:val="28"/>
          <w:szCs w:val="28"/>
          <w:u w:val="single"/>
        </w:rPr>
        <w:t>Творческ</w:t>
      </w:r>
      <w:r w:rsidR="005F7063">
        <w:rPr>
          <w:rFonts w:ascii="Times New Roman" w:eastAsia="Calibri" w:hAnsi="Times New Roman" w:cs="Times New Roman"/>
          <w:sz w:val="28"/>
          <w:szCs w:val="28"/>
          <w:u w:val="single"/>
        </w:rPr>
        <w:t>ое</w:t>
      </w:r>
      <w:r w:rsidR="006907D9" w:rsidRPr="006907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F7063">
        <w:rPr>
          <w:rFonts w:ascii="Times New Roman" w:eastAsia="Calibri" w:hAnsi="Times New Roman" w:cs="Times New Roman"/>
          <w:sz w:val="28"/>
          <w:szCs w:val="28"/>
          <w:u w:val="single"/>
        </w:rPr>
        <w:t>объединение</w:t>
      </w:r>
      <w:r w:rsidR="00690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7D9" w:rsidRPr="0050259C">
        <w:rPr>
          <w:rFonts w:ascii="Times New Roman" w:hAnsi="Times New Roman" w:cs="Times New Roman"/>
          <w:sz w:val="28"/>
          <w:szCs w:val="28"/>
        </w:rPr>
        <w:t>–</w:t>
      </w:r>
      <w:r w:rsidR="00D6732B">
        <w:rPr>
          <w:rFonts w:ascii="Times New Roman" w:hAnsi="Times New Roman" w:cs="Times New Roman"/>
          <w:sz w:val="28"/>
          <w:szCs w:val="28"/>
        </w:rPr>
        <w:t xml:space="preserve"> </w:t>
      </w:r>
      <w:r w:rsidR="005F7063" w:rsidRPr="005A7A4D">
        <w:rPr>
          <w:rFonts w:ascii="Times New Roman" w:eastAsia="Calibri" w:hAnsi="Times New Roman" w:cs="Times New Roman"/>
          <w:sz w:val="28"/>
          <w:szCs w:val="28"/>
        </w:rPr>
        <w:t xml:space="preserve">это относительно устойчивая совокупность </w:t>
      </w:r>
      <w:r w:rsidR="005F7063">
        <w:rPr>
          <w:rFonts w:ascii="Times New Roman" w:eastAsia="Calibri" w:hAnsi="Times New Roman" w:cs="Times New Roman"/>
          <w:sz w:val="28"/>
          <w:szCs w:val="28"/>
        </w:rPr>
        <w:t>люде</w:t>
      </w:r>
      <w:r w:rsidR="005F7063" w:rsidRPr="005A7A4D">
        <w:rPr>
          <w:rFonts w:ascii="Times New Roman" w:eastAsia="Calibri" w:hAnsi="Times New Roman" w:cs="Times New Roman"/>
          <w:sz w:val="28"/>
          <w:szCs w:val="28"/>
        </w:rPr>
        <w:t>й, объединенных единой целью, сходными интересами и потребностями в общении и совместной деятельности.</w:t>
      </w:r>
      <w:r w:rsidR="005F7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063">
        <w:rPr>
          <w:rFonts w:ascii="Times New Roman" w:hAnsi="Times New Roman" w:cs="Times New Roman"/>
          <w:sz w:val="28"/>
          <w:szCs w:val="28"/>
        </w:rPr>
        <w:t>Создается</w:t>
      </w:r>
      <w:r w:rsidR="005F7063" w:rsidRPr="005A7A4D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5F7063" w:rsidRPr="005A7A4D">
        <w:rPr>
          <w:rFonts w:ascii="Times New Roman" w:eastAsia="Calibri" w:hAnsi="Times New Roman" w:cs="Times New Roman"/>
          <w:sz w:val="28"/>
          <w:szCs w:val="28"/>
        </w:rPr>
        <w:t>клуб</w:t>
      </w:r>
      <w:r w:rsidR="005F7063">
        <w:rPr>
          <w:rFonts w:ascii="Times New Roman" w:eastAsia="Calibri" w:hAnsi="Times New Roman" w:cs="Times New Roman"/>
          <w:sz w:val="28"/>
          <w:szCs w:val="28"/>
        </w:rPr>
        <w:t xml:space="preserve">а, студии, </w:t>
      </w:r>
      <w:r w:rsidR="005F7063" w:rsidRPr="005A7A4D">
        <w:rPr>
          <w:rFonts w:ascii="Times New Roman" w:eastAsia="Calibri" w:hAnsi="Times New Roman" w:cs="Times New Roman"/>
          <w:sz w:val="28"/>
          <w:szCs w:val="28"/>
        </w:rPr>
        <w:t>ансамбл</w:t>
      </w:r>
      <w:r w:rsidR="005F7063">
        <w:rPr>
          <w:rFonts w:ascii="Times New Roman" w:eastAsia="Calibri" w:hAnsi="Times New Roman" w:cs="Times New Roman"/>
          <w:sz w:val="28"/>
          <w:szCs w:val="28"/>
        </w:rPr>
        <w:t>я</w:t>
      </w:r>
      <w:r w:rsidR="005F7063" w:rsidRPr="005A7A4D">
        <w:rPr>
          <w:rFonts w:ascii="Times New Roman" w:eastAsia="Calibri" w:hAnsi="Times New Roman" w:cs="Times New Roman"/>
          <w:sz w:val="28"/>
          <w:szCs w:val="28"/>
        </w:rPr>
        <w:t>, театр</w:t>
      </w:r>
      <w:r w:rsidR="005F7063">
        <w:rPr>
          <w:rFonts w:ascii="Times New Roman" w:eastAsia="Calibri" w:hAnsi="Times New Roman" w:cs="Times New Roman"/>
          <w:sz w:val="28"/>
          <w:szCs w:val="28"/>
        </w:rPr>
        <w:t>а</w:t>
      </w:r>
      <w:r w:rsidR="005F7063" w:rsidRPr="005A7A4D">
        <w:rPr>
          <w:rFonts w:ascii="Times New Roman" w:eastAsia="Calibri" w:hAnsi="Times New Roman" w:cs="Times New Roman"/>
          <w:sz w:val="28"/>
          <w:szCs w:val="28"/>
        </w:rPr>
        <w:t>, мастерски</w:t>
      </w:r>
      <w:r w:rsidR="005F7063">
        <w:rPr>
          <w:rFonts w:ascii="Times New Roman" w:eastAsia="Calibri" w:hAnsi="Times New Roman" w:cs="Times New Roman"/>
          <w:sz w:val="28"/>
          <w:szCs w:val="28"/>
        </w:rPr>
        <w:t>х и других</w:t>
      </w:r>
      <w:r w:rsidR="005F7063" w:rsidRPr="005A7A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7D9" w:rsidRPr="009C1748" w:rsidRDefault="006907D9" w:rsidP="009C17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553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3B9C">
        <w:rPr>
          <w:rFonts w:ascii="Times New Roman" w:hAnsi="Times New Roman" w:cs="Times New Roman"/>
          <w:sz w:val="28"/>
          <w:szCs w:val="28"/>
          <w:u w:val="single"/>
        </w:rPr>
        <w:t>Отдельный исполнитель</w:t>
      </w:r>
      <w:r w:rsidRPr="00543B9C">
        <w:rPr>
          <w:rFonts w:ascii="Times New Roman" w:hAnsi="Times New Roman" w:cs="Times New Roman"/>
          <w:sz w:val="28"/>
          <w:szCs w:val="28"/>
        </w:rPr>
        <w:t xml:space="preserve"> – </w:t>
      </w:r>
      <w:r w:rsidR="00543B9C" w:rsidRPr="00543B9C">
        <w:rPr>
          <w:rFonts w:ascii="Times New Roman" w:hAnsi="Times New Roman" w:cs="Times New Roman"/>
          <w:sz w:val="28"/>
          <w:szCs w:val="28"/>
        </w:rPr>
        <w:t>физическое лицо,</w:t>
      </w:r>
      <w:r w:rsidR="00543B9C" w:rsidRPr="00543B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543B9C" w:rsidRPr="00543B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входящее в состав творческого </w:t>
      </w:r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объединения</w:t>
      </w:r>
      <w:r w:rsidR="009C1748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творческим трудом которого осуществлено исполнение (</w:t>
      </w:r>
      <w:hyperlink r:id="rId9" w:tooltip="Актер" w:history="1">
        <w:r w:rsidR="00543B9C" w:rsidRPr="009C1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актер</w:t>
        </w:r>
      </w:hyperlink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Певец" w:history="1">
        <w:r w:rsidR="00543B9C" w:rsidRPr="009C1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певец</w:t>
        </w:r>
      </w:hyperlink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Музыкант" w:history="1">
        <w:r w:rsidR="00543B9C" w:rsidRPr="009C1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музыкант</w:t>
        </w:r>
      </w:hyperlink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Танцор" w:history="1">
        <w:r w:rsidR="00543B9C" w:rsidRPr="009C1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танцор</w:t>
        </w:r>
      </w:hyperlink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другое лицо, которое играет роль, читает, декламирует, поет, играет на музыкальном инструменте или</w:t>
      </w:r>
      <w:r w:rsid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ным образом участвует в исполнении</w:t>
      </w:r>
      <w:r w:rsid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9C1748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роизведения</w:t>
      </w:r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ooltip="Искусство" w:history="1">
        <w:r w:rsidR="00543B9C" w:rsidRPr="009C1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искусства</w:t>
        </w:r>
      </w:hyperlink>
      <w:r w:rsidR="00543B9C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народного творч</w:t>
      </w:r>
      <w:r w:rsidR="009C1748" w:rsidRPr="009C1748">
        <w:rPr>
          <w:rFonts w:ascii="Times New Roman" w:hAnsi="Times New Roman" w:cs="Times New Roman"/>
          <w:sz w:val="28"/>
          <w:szCs w:val="28"/>
          <w:shd w:val="clear" w:color="auto" w:fill="FFFFFF"/>
        </w:rPr>
        <w:t>ества).</w:t>
      </w:r>
    </w:p>
    <w:p w:rsidR="00384822" w:rsidRPr="00671E68" w:rsidRDefault="006907D9" w:rsidP="009C17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="009553A9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546DFD" w:rsidRPr="005025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Участник </w:t>
      </w:r>
      <w:r w:rsidR="000957A2" w:rsidRPr="005025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выездного </w:t>
      </w:r>
      <w:r w:rsidR="00472916" w:rsidRPr="0050259C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="00472916" w:rsidRPr="0050259C">
        <w:rPr>
          <w:rFonts w:ascii="Times New Roman" w:hAnsi="Times New Roman" w:cs="Times New Roman"/>
          <w:sz w:val="28"/>
          <w:szCs w:val="28"/>
        </w:rPr>
        <w:t xml:space="preserve"> – </w:t>
      </w:r>
      <w:r w:rsidR="00472916" w:rsidRPr="00671E68">
        <w:rPr>
          <w:rFonts w:ascii="Times New Roman" w:hAnsi="Times New Roman" w:cs="Times New Roman"/>
          <w:sz w:val="28"/>
          <w:szCs w:val="28"/>
        </w:rPr>
        <w:t xml:space="preserve">участник творческого </w:t>
      </w:r>
      <w:r w:rsidR="005F7063" w:rsidRPr="00671E68">
        <w:rPr>
          <w:rFonts w:ascii="Times New Roman" w:hAnsi="Times New Roman" w:cs="Times New Roman"/>
          <w:sz w:val="28"/>
          <w:szCs w:val="28"/>
        </w:rPr>
        <w:t>объединения</w:t>
      </w:r>
      <w:r w:rsidR="00472916" w:rsidRPr="00671E68">
        <w:rPr>
          <w:rFonts w:ascii="Times New Roman" w:hAnsi="Times New Roman" w:cs="Times New Roman"/>
          <w:sz w:val="28"/>
          <w:szCs w:val="28"/>
        </w:rPr>
        <w:t xml:space="preserve"> или отдельный исполнитель, </w:t>
      </w:r>
      <w:r w:rsidR="00384822" w:rsidRPr="00671E68">
        <w:rPr>
          <w:rFonts w:ascii="Times New Roman" w:hAnsi="Times New Roman" w:cs="Times New Roman"/>
          <w:sz w:val="28"/>
          <w:szCs w:val="28"/>
        </w:rPr>
        <w:t>направляемы</w:t>
      </w:r>
      <w:r w:rsidR="00160B38" w:rsidRPr="00671E68">
        <w:rPr>
          <w:rFonts w:ascii="Times New Roman" w:hAnsi="Times New Roman" w:cs="Times New Roman"/>
          <w:sz w:val="28"/>
          <w:szCs w:val="28"/>
        </w:rPr>
        <w:t>й</w:t>
      </w:r>
      <w:r w:rsidR="00384822" w:rsidRPr="00671E68">
        <w:rPr>
          <w:rFonts w:ascii="Times New Roman" w:hAnsi="Times New Roman" w:cs="Times New Roman"/>
          <w:sz w:val="28"/>
          <w:szCs w:val="28"/>
        </w:rPr>
        <w:t xml:space="preserve"> для участия в районных, республиканск</w:t>
      </w:r>
      <w:r w:rsidR="00160B38" w:rsidRPr="00671E68">
        <w:rPr>
          <w:rFonts w:ascii="Times New Roman" w:hAnsi="Times New Roman" w:cs="Times New Roman"/>
          <w:sz w:val="28"/>
          <w:szCs w:val="28"/>
        </w:rPr>
        <w:t>их и всероссийских мероприятиях.</w:t>
      </w:r>
      <w:r w:rsidR="00384822" w:rsidRPr="0067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F7" w:rsidRDefault="009553A9" w:rsidP="00671E6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C21F7">
        <w:rPr>
          <w:rFonts w:ascii="Times New Roman" w:hAnsi="Times New Roman" w:cs="Times New Roman"/>
          <w:sz w:val="28"/>
          <w:szCs w:val="28"/>
        </w:rPr>
        <w:t xml:space="preserve">. </w:t>
      </w:r>
      <w:r w:rsidR="001C21F7" w:rsidRPr="0050259C">
        <w:rPr>
          <w:rFonts w:ascii="Times New Roman" w:eastAsia="Calibri" w:hAnsi="Times New Roman" w:cs="Times New Roman"/>
          <w:sz w:val="28"/>
          <w:szCs w:val="28"/>
          <w:u w:val="single"/>
        </w:rPr>
        <w:t>Несовершеннолетний участник выездного мероприятия</w:t>
      </w:r>
      <w:r w:rsidR="001C21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C21F7" w:rsidRPr="00D067F0">
        <w:rPr>
          <w:rFonts w:ascii="Times New Roman" w:hAnsi="Times New Roman" w:cs="Times New Roman"/>
          <w:sz w:val="28"/>
          <w:szCs w:val="28"/>
        </w:rPr>
        <w:t>участник творческ</w:t>
      </w:r>
      <w:r w:rsidR="001C21F7">
        <w:rPr>
          <w:rFonts w:ascii="Times New Roman" w:hAnsi="Times New Roman" w:cs="Times New Roman"/>
          <w:sz w:val="28"/>
          <w:szCs w:val="28"/>
        </w:rPr>
        <w:t>ого</w:t>
      </w:r>
      <w:r w:rsidR="001C21F7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5F7063">
        <w:rPr>
          <w:rFonts w:ascii="Times New Roman" w:hAnsi="Times New Roman" w:cs="Times New Roman"/>
          <w:sz w:val="28"/>
          <w:szCs w:val="28"/>
        </w:rPr>
        <w:t>объединения</w:t>
      </w:r>
      <w:r w:rsidR="001C21F7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1C21F7">
        <w:rPr>
          <w:rFonts w:ascii="Times New Roman" w:hAnsi="Times New Roman" w:cs="Times New Roman"/>
          <w:sz w:val="28"/>
          <w:szCs w:val="28"/>
        </w:rPr>
        <w:t>или</w:t>
      </w:r>
      <w:r w:rsidR="001C21F7" w:rsidRPr="00D067F0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1C21F7">
        <w:rPr>
          <w:rFonts w:ascii="Times New Roman" w:hAnsi="Times New Roman" w:cs="Times New Roman"/>
          <w:sz w:val="28"/>
          <w:szCs w:val="28"/>
        </w:rPr>
        <w:t>й</w:t>
      </w:r>
      <w:r w:rsidR="001C21F7" w:rsidRPr="00D067F0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1C21F7">
        <w:rPr>
          <w:rFonts w:ascii="Times New Roman" w:hAnsi="Times New Roman" w:cs="Times New Roman"/>
          <w:sz w:val="28"/>
          <w:szCs w:val="28"/>
        </w:rPr>
        <w:t xml:space="preserve">ь </w:t>
      </w:r>
      <w:r w:rsidR="001C21F7" w:rsidRPr="00D067F0">
        <w:rPr>
          <w:rFonts w:ascii="Times New Roman" w:hAnsi="Times New Roman" w:cs="Times New Roman"/>
          <w:sz w:val="28"/>
          <w:szCs w:val="28"/>
        </w:rPr>
        <w:t>учреждени</w:t>
      </w:r>
      <w:r w:rsidR="001C21F7">
        <w:rPr>
          <w:rFonts w:ascii="Times New Roman" w:hAnsi="Times New Roman" w:cs="Times New Roman"/>
          <w:sz w:val="28"/>
          <w:szCs w:val="28"/>
        </w:rPr>
        <w:t>я</w:t>
      </w:r>
      <w:r w:rsidR="001C21F7" w:rsidRPr="00D067F0">
        <w:rPr>
          <w:rFonts w:ascii="Times New Roman" w:hAnsi="Times New Roman" w:cs="Times New Roman"/>
          <w:sz w:val="28"/>
          <w:szCs w:val="28"/>
        </w:rPr>
        <w:t xml:space="preserve"> культуры муниципального образования «Ленский район» Республики Саха (Якутия)</w:t>
      </w:r>
      <w:r w:rsidR="00023B37">
        <w:rPr>
          <w:rFonts w:ascii="Times New Roman" w:hAnsi="Times New Roman" w:cs="Times New Roman"/>
          <w:sz w:val="28"/>
          <w:szCs w:val="28"/>
        </w:rPr>
        <w:t>,</w:t>
      </w:r>
      <w:r w:rsidR="001C21F7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1C21F7">
        <w:rPr>
          <w:rFonts w:ascii="Times New Roman" w:hAnsi="Times New Roman" w:cs="Times New Roman"/>
          <w:sz w:val="28"/>
          <w:szCs w:val="28"/>
        </w:rPr>
        <w:t>не достигший восемнадцатилетнего возраста</w:t>
      </w:r>
      <w:r w:rsidR="00023B37">
        <w:rPr>
          <w:rFonts w:ascii="Times New Roman" w:hAnsi="Times New Roman" w:cs="Times New Roman"/>
          <w:sz w:val="28"/>
          <w:szCs w:val="28"/>
        </w:rPr>
        <w:t>,</w:t>
      </w:r>
      <w:r w:rsidR="001C21F7">
        <w:rPr>
          <w:rFonts w:ascii="Times New Roman" w:hAnsi="Times New Roman" w:cs="Times New Roman"/>
          <w:sz w:val="28"/>
          <w:szCs w:val="28"/>
        </w:rPr>
        <w:t xml:space="preserve"> направляемы</w:t>
      </w:r>
      <w:r w:rsidR="0081397A">
        <w:rPr>
          <w:rFonts w:ascii="Times New Roman" w:hAnsi="Times New Roman" w:cs="Times New Roman"/>
          <w:sz w:val="28"/>
          <w:szCs w:val="28"/>
        </w:rPr>
        <w:t>й</w:t>
      </w:r>
      <w:r w:rsidR="001C21F7" w:rsidRPr="00D067F0">
        <w:rPr>
          <w:rFonts w:ascii="Times New Roman" w:hAnsi="Times New Roman" w:cs="Times New Roman"/>
          <w:sz w:val="28"/>
          <w:szCs w:val="28"/>
        </w:rPr>
        <w:t xml:space="preserve"> для участия в районных, республиканских и всероссийских мероприятиях</w:t>
      </w:r>
      <w:r w:rsidR="0081397A">
        <w:rPr>
          <w:rFonts w:ascii="Times New Roman" w:hAnsi="Times New Roman" w:cs="Times New Roman"/>
          <w:sz w:val="28"/>
          <w:szCs w:val="28"/>
        </w:rPr>
        <w:t>.</w:t>
      </w:r>
    </w:p>
    <w:p w:rsidR="00A42700" w:rsidRPr="00671E68" w:rsidRDefault="00A42700" w:rsidP="00671E6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53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2700">
        <w:rPr>
          <w:rFonts w:ascii="Times New Roman" w:hAnsi="Times New Roman" w:cs="Times New Roman"/>
          <w:sz w:val="28"/>
          <w:szCs w:val="28"/>
          <w:u w:val="single"/>
        </w:rPr>
        <w:t>Руководитель творческого объединения или отдельного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A430D">
        <w:rPr>
          <w:rFonts w:ascii="Times New Roman" w:hAnsi="Times New Roman" w:cs="Times New Roman"/>
          <w:sz w:val="28"/>
          <w:szCs w:val="28"/>
        </w:rPr>
        <w:t xml:space="preserve">физическое лицо, </w:t>
      </w:r>
      <w:r w:rsidR="00CC741B">
        <w:rPr>
          <w:rFonts w:ascii="Times New Roman" w:hAnsi="Times New Roman" w:cs="Times New Roman"/>
          <w:sz w:val="28"/>
          <w:szCs w:val="28"/>
        </w:rPr>
        <w:t xml:space="preserve">которое осуществляет непосредственное </w:t>
      </w:r>
      <w:r w:rsidR="00CC741B" w:rsidRPr="00671E68">
        <w:rPr>
          <w:rFonts w:ascii="Times New Roman" w:hAnsi="Times New Roman" w:cs="Times New Roman"/>
          <w:sz w:val="28"/>
          <w:szCs w:val="28"/>
        </w:rPr>
        <w:t>руководство деятельность</w:t>
      </w:r>
      <w:r w:rsidR="00023B37">
        <w:rPr>
          <w:rFonts w:ascii="Times New Roman" w:hAnsi="Times New Roman" w:cs="Times New Roman"/>
          <w:sz w:val="28"/>
          <w:szCs w:val="28"/>
        </w:rPr>
        <w:t>ю</w:t>
      </w:r>
      <w:r w:rsidR="00CC741B" w:rsidRPr="00671E68">
        <w:rPr>
          <w:rFonts w:ascii="Times New Roman" w:hAnsi="Times New Roman" w:cs="Times New Roman"/>
          <w:sz w:val="28"/>
          <w:szCs w:val="28"/>
        </w:rPr>
        <w:t xml:space="preserve"> объединения или отдельного исполнителя и </w:t>
      </w:r>
      <w:r w:rsidRPr="00671E68">
        <w:rPr>
          <w:rFonts w:ascii="Times New Roman" w:hAnsi="Times New Roman" w:cs="Times New Roman"/>
          <w:sz w:val="28"/>
          <w:szCs w:val="28"/>
        </w:rPr>
        <w:t>состо</w:t>
      </w:r>
      <w:r w:rsidR="00CC741B" w:rsidRPr="00671E68">
        <w:rPr>
          <w:rFonts w:ascii="Times New Roman" w:hAnsi="Times New Roman" w:cs="Times New Roman"/>
          <w:sz w:val="28"/>
          <w:szCs w:val="28"/>
        </w:rPr>
        <w:t>ит</w:t>
      </w:r>
      <w:r w:rsidRPr="00671E68">
        <w:rPr>
          <w:rFonts w:ascii="Times New Roman" w:hAnsi="Times New Roman" w:cs="Times New Roman"/>
          <w:sz w:val="28"/>
          <w:szCs w:val="28"/>
        </w:rPr>
        <w:t xml:space="preserve"> в трудовых</w:t>
      </w:r>
      <w:r w:rsidR="00671E68" w:rsidRPr="00671E68">
        <w:rPr>
          <w:rFonts w:ascii="Times New Roman" w:hAnsi="Times New Roman" w:cs="Times New Roman"/>
          <w:sz w:val="28"/>
          <w:szCs w:val="28"/>
        </w:rPr>
        <w:t xml:space="preserve"> отношениях с у</w:t>
      </w:r>
      <w:r w:rsidRPr="00671E68">
        <w:rPr>
          <w:rFonts w:ascii="Times New Roman" w:hAnsi="Times New Roman" w:cs="Times New Roman"/>
          <w:sz w:val="28"/>
          <w:szCs w:val="28"/>
        </w:rPr>
        <w:t>чреждением культуры</w:t>
      </w:r>
      <w:r w:rsidR="00CC741B" w:rsidRPr="00671E68">
        <w:rPr>
          <w:rFonts w:ascii="Times New Roman" w:hAnsi="Times New Roman" w:cs="Times New Roman"/>
          <w:sz w:val="28"/>
          <w:szCs w:val="28"/>
        </w:rPr>
        <w:t>.</w:t>
      </w:r>
      <w:r w:rsidRPr="0067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61" w:rsidRPr="00671E68" w:rsidRDefault="00A42700" w:rsidP="00671E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68">
        <w:rPr>
          <w:rFonts w:ascii="Times New Roman" w:hAnsi="Times New Roman" w:cs="Times New Roman"/>
          <w:sz w:val="28"/>
          <w:szCs w:val="28"/>
        </w:rPr>
        <w:t>2.</w:t>
      </w:r>
      <w:r w:rsidR="009553A9">
        <w:rPr>
          <w:rFonts w:ascii="Times New Roman" w:hAnsi="Times New Roman" w:cs="Times New Roman"/>
          <w:sz w:val="28"/>
          <w:szCs w:val="28"/>
        </w:rPr>
        <w:t>6</w:t>
      </w:r>
      <w:r w:rsidR="00240CEF" w:rsidRPr="00671E68">
        <w:rPr>
          <w:rFonts w:ascii="Times New Roman" w:hAnsi="Times New Roman" w:cs="Times New Roman"/>
          <w:sz w:val="28"/>
          <w:szCs w:val="28"/>
        </w:rPr>
        <w:t>.</w:t>
      </w:r>
      <w:r w:rsidR="0050259C" w:rsidRPr="00671E68">
        <w:rPr>
          <w:rFonts w:ascii="Times New Roman" w:hAnsi="Times New Roman" w:cs="Times New Roman"/>
          <w:sz w:val="28"/>
          <w:szCs w:val="28"/>
        </w:rPr>
        <w:t xml:space="preserve"> </w:t>
      </w:r>
      <w:r w:rsidR="006907D9" w:rsidRPr="00671E68">
        <w:rPr>
          <w:rFonts w:ascii="Times New Roman" w:hAnsi="Times New Roman" w:cs="Times New Roman"/>
          <w:sz w:val="28"/>
          <w:szCs w:val="28"/>
          <w:u w:val="single"/>
        </w:rPr>
        <w:t>Сопровождающее лицо</w:t>
      </w:r>
      <w:r w:rsidR="006907D9" w:rsidRPr="00671E68">
        <w:rPr>
          <w:rFonts w:ascii="Times New Roman" w:hAnsi="Times New Roman" w:cs="Times New Roman"/>
          <w:sz w:val="28"/>
          <w:szCs w:val="28"/>
        </w:rPr>
        <w:t xml:space="preserve"> –</w:t>
      </w:r>
      <w:r w:rsidR="00D6732B" w:rsidRPr="00671E68">
        <w:rPr>
          <w:rFonts w:ascii="Times New Roman" w:hAnsi="Times New Roman" w:cs="Times New Roman"/>
          <w:sz w:val="28"/>
          <w:szCs w:val="28"/>
        </w:rPr>
        <w:t xml:space="preserve"> </w:t>
      </w:r>
      <w:r w:rsidR="00BC3B61" w:rsidRPr="00671E68">
        <w:rPr>
          <w:rFonts w:ascii="Times New Roman" w:hAnsi="Times New Roman" w:cs="Times New Roman"/>
          <w:sz w:val="28"/>
          <w:szCs w:val="28"/>
        </w:rPr>
        <w:t xml:space="preserve">физическое лицо, </w:t>
      </w:r>
      <w:r w:rsidR="00CC741B" w:rsidRPr="00671E68">
        <w:rPr>
          <w:rFonts w:ascii="Times New Roman" w:hAnsi="Times New Roman" w:cs="Times New Roman"/>
          <w:sz w:val="28"/>
          <w:szCs w:val="28"/>
        </w:rPr>
        <w:t xml:space="preserve">которое сопровождает </w:t>
      </w:r>
      <w:r w:rsidR="00671E68" w:rsidRPr="00671E68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CC741B" w:rsidRPr="00671E68">
        <w:rPr>
          <w:rFonts w:ascii="Times New Roman" w:hAnsi="Times New Roman" w:cs="Times New Roman"/>
          <w:sz w:val="28"/>
          <w:szCs w:val="28"/>
        </w:rPr>
        <w:t>участников</w:t>
      </w:r>
      <w:r w:rsidR="00671E68" w:rsidRPr="00671E68">
        <w:rPr>
          <w:rFonts w:ascii="Times New Roman" w:hAnsi="Times New Roman" w:cs="Times New Roman"/>
          <w:sz w:val="28"/>
          <w:szCs w:val="28"/>
        </w:rPr>
        <w:t xml:space="preserve"> (участника)</w:t>
      </w:r>
      <w:r w:rsidR="00CC741B" w:rsidRPr="00671E68">
        <w:rPr>
          <w:rFonts w:ascii="Times New Roman" w:hAnsi="Times New Roman" w:cs="Times New Roman"/>
          <w:sz w:val="28"/>
          <w:szCs w:val="28"/>
        </w:rPr>
        <w:t xml:space="preserve"> во время проведения выездного мероприятия и </w:t>
      </w:r>
      <w:r w:rsidR="00BC3B61" w:rsidRPr="00671E68">
        <w:rPr>
          <w:rFonts w:ascii="Times New Roman" w:hAnsi="Times New Roman" w:cs="Times New Roman"/>
          <w:sz w:val="28"/>
          <w:szCs w:val="28"/>
        </w:rPr>
        <w:t>состо</w:t>
      </w:r>
      <w:r w:rsidR="00CC741B" w:rsidRPr="00671E68">
        <w:rPr>
          <w:rFonts w:ascii="Times New Roman" w:hAnsi="Times New Roman" w:cs="Times New Roman"/>
          <w:sz w:val="28"/>
          <w:szCs w:val="28"/>
        </w:rPr>
        <w:t>ит</w:t>
      </w:r>
      <w:r w:rsidR="00BC3B61" w:rsidRPr="00671E68">
        <w:rPr>
          <w:rFonts w:ascii="Times New Roman" w:hAnsi="Times New Roman" w:cs="Times New Roman"/>
          <w:sz w:val="28"/>
          <w:szCs w:val="28"/>
        </w:rPr>
        <w:t xml:space="preserve"> в трудовых</w:t>
      </w:r>
      <w:r w:rsidR="00671E68" w:rsidRPr="00671E68">
        <w:rPr>
          <w:rFonts w:ascii="Times New Roman" w:hAnsi="Times New Roman" w:cs="Times New Roman"/>
          <w:sz w:val="28"/>
          <w:szCs w:val="28"/>
        </w:rPr>
        <w:t xml:space="preserve"> отношениях с у</w:t>
      </w:r>
      <w:r w:rsidR="00BC3B61" w:rsidRPr="00671E68">
        <w:rPr>
          <w:rFonts w:ascii="Times New Roman" w:hAnsi="Times New Roman" w:cs="Times New Roman"/>
          <w:sz w:val="28"/>
          <w:szCs w:val="28"/>
        </w:rPr>
        <w:t>чреждением</w:t>
      </w:r>
      <w:r w:rsidR="00CC741B" w:rsidRPr="00671E68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D6732B" w:rsidRPr="0067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E68" w:rsidRDefault="00A42700" w:rsidP="00671E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68">
        <w:rPr>
          <w:rFonts w:ascii="Times New Roman" w:hAnsi="Times New Roman" w:cs="Times New Roman"/>
          <w:sz w:val="28"/>
          <w:szCs w:val="28"/>
        </w:rPr>
        <w:t>2.</w:t>
      </w:r>
      <w:r w:rsidR="009553A9">
        <w:rPr>
          <w:rFonts w:ascii="Times New Roman" w:hAnsi="Times New Roman" w:cs="Times New Roman"/>
          <w:sz w:val="28"/>
          <w:szCs w:val="28"/>
        </w:rPr>
        <w:t>7</w:t>
      </w:r>
      <w:r w:rsidR="006907D9" w:rsidRPr="00671E68">
        <w:rPr>
          <w:rFonts w:ascii="Times New Roman" w:hAnsi="Times New Roman" w:cs="Times New Roman"/>
          <w:sz w:val="28"/>
          <w:szCs w:val="28"/>
        </w:rPr>
        <w:t xml:space="preserve">. </w:t>
      </w:r>
      <w:r w:rsidR="006907D9" w:rsidRPr="00671E68">
        <w:rPr>
          <w:rFonts w:ascii="Times New Roman" w:hAnsi="Times New Roman" w:cs="Times New Roman"/>
          <w:sz w:val="28"/>
          <w:szCs w:val="28"/>
          <w:u w:val="single"/>
        </w:rPr>
        <w:t>Подотчетное лицо</w:t>
      </w:r>
      <w:r w:rsidR="006907D9" w:rsidRPr="00671E68">
        <w:rPr>
          <w:rFonts w:ascii="Times New Roman" w:hAnsi="Times New Roman" w:cs="Times New Roman"/>
          <w:sz w:val="28"/>
          <w:szCs w:val="28"/>
        </w:rPr>
        <w:t xml:space="preserve"> –</w:t>
      </w:r>
      <w:r w:rsidR="00C07591" w:rsidRPr="00671E68">
        <w:rPr>
          <w:rFonts w:ascii="Times New Roman" w:hAnsi="Times New Roman" w:cs="Times New Roman"/>
          <w:sz w:val="28"/>
          <w:szCs w:val="28"/>
        </w:rPr>
        <w:t xml:space="preserve"> </w:t>
      </w:r>
      <w:r w:rsidR="00422041" w:rsidRPr="00671E68">
        <w:rPr>
          <w:rFonts w:ascii="Times New Roman" w:hAnsi="Times New Roman" w:cs="Times New Roman"/>
          <w:sz w:val="28"/>
          <w:szCs w:val="28"/>
        </w:rPr>
        <w:t xml:space="preserve">физическое лицо, </w:t>
      </w:r>
      <w:r w:rsidR="00CC741B" w:rsidRPr="00671E68">
        <w:rPr>
          <w:rFonts w:ascii="Times New Roman" w:hAnsi="Times New Roman" w:cs="Times New Roman"/>
          <w:sz w:val="28"/>
          <w:szCs w:val="28"/>
        </w:rPr>
        <w:t xml:space="preserve">направляемое в командировку в качестве сопровождающего лица и </w:t>
      </w:r>
      <w:r w:rsidR="00422041" w:rsidRPr="00671E68">
        <w:rPr>
          <w:rFonts w:ascii="Times New Roman" w:hAnsi="Times New Roman" w:cs="Times New Roman"/>
          <w:sz w:val="28"/>
          <w:szCs w:val="28"/>
        </w:rPr>
        <w:t xml:space="preserve">состоящее в трудовых отношениях с </w:t>
      </w:r>
      <w:r w:rsidR="00671E68" w:rsidRPr="00671E68">
        <w:rPr>
          <w:rFonts w:ascii="Times New Roman" w:hAnsi="Times New Roman" w:cs="Times New Roman"/>
          <w:sz w:val="28"/>
          <w:szCs w:val="28"/>
        </w:rPr>
        <w:t>у</w:t>
      </w:r>
      <w:r w:rsidR="00422041" w:rsidRPr="00671E68">
        <w:rPr>
          <w:rFonts w:ascii="Times New Roman" w:hAnsi="Times New Roman" w:cs="Times New Roman"/>
          <w:sz w:val="28"/>
          <w:szCs w:val="28"/>
        </w:rPr>
        <w:t>чреждением</w:t>
      </w:r>
      <w:r w:rsidR="00CC741B" w:rsidRPr="00671E68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422041" w:rsidRPr="0067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EFC" w:rsidRDefault="006907D9" w:rsidP="00671E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68">
        <w:rPr>
          <w:rFonts w:ascii="Times New Roman" w:hAnsi="Times New Roman" w:cs="Times New Roman"/>
          <w:sz w:val="28"/>
          <w:szCs w:val="28"/>
        </w:rPr>
        <w:t>2.</w:t>
      </w:r>
      <w:r w:rsidR="009553A9">
        <w:rPr>
          <w:rFonts w:ascii="Times New Roman" w:hAnsi="Times New Roman" w:cs="Times New Roman"/>
          <w:sz w:val="28"/>
          <w:szCs w:val="28"/>
        </w:rPr>
        <w:t>8</w:t>
      </w:r>
      <w:r w:rsidRPr="00671E68">
        <w:rPr>
          <w:rFonts w:ascii="Times New Roman" w:hAnsi="Times New Roman" w:cs="Times New Roman"/>
          <w:sz w:val="28"/>
          <w:szCs w:val="28"/>
        </w:rPr>
        <w:t xml:space="preserve">. </w:t>
      </w:r>
      <w:r w:rsidR="00382EFC" w:rsidRPr="00671E68">
        <w:rPr>
          <w:rFonts w:ascii="Times New Roman" w:hAnsi="Times New Roman" w:cs="Times New Roman"/>
          <w:sz w:val="28"/>
          <w:szCs w:val="28"/>
          <w:u w:val="single"/>
        </w:rPr>
        <w:t>Организатор</w:t>
      </w:r>
      <w:r w:rsidR="00382EFC" w:rsidRPr="0018314F">
        <w:rPr>
          <w:rFonts w:ascii="Times New Roman" w:hAnsi="Times New Roman" w:cs="Times New Roman"/>
          <w:sz w:val="28"/>
          <w:szCs w:val="28"/>
          <w:u w:val="single"/>
        </w:rPr>
        <w:t xml:space="preserve"> мероприят</w:t>
      </w:r>
      <w:r w:rsidR="00382EFC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382EFC" w:rsidRPr="0018314F">
        <w:rPr>
          <w:rFonts w:ascii="Times New Roman" w:hAnsi="Times New Roman" w:cs="Times New Roman"/>
          <w:sz w:val="28"/>
          <w:szCs w:val="28"/>
        </w:rPr>
        <w:t xml:space="preserve"> </w:t>
      </w:r>
      <w:r w:rsidR="00382EFC" w:rsidRPr="0018314F">
        <w:rPr>
          <w:rFonts w:ascii="Times New Roman" w:hAnsi="Times New Roman" w:cs="Times New Roman"/>
          <w:b/>
          <w:sz w:val="28"/>
          <w:szCs w:val="28"/>
        </w:rPr>
        <w:t>-</w:t>
      </w:r>
      <w:r w:rsidR="00382EFC" w:rsidRPr="0018314F">
        <w:rPr>
          <w:rFonts w:ascii="Times New Roman" w:hAnsi="Times New Roman" w:cs="Times New Roman"/>
          <w:sz w:val="28"/>
          <w:szCs w:val="28"/>
        </w:rPr>
        <w:t xml:space="preserve"> юридическое лицо (лица), по инициативе которого</w:t>
      </w:r>
      <w:r w:rsidR="003F7564">
        <w:rPr>
          <w:rFonts w:ascii="Times New Roman" w:hAnsi="Times New Roman" w:cs="Times New Roman"/>
          <w:sz w:val="28"/>
          <w:szCs w:val="28"/>
        </w:rPr>
        <w:t xml:space="preserve"> </w:t>
      </w:r>
      <w:r w:rsidR="00382EFC" w:rsidRPr="0018314F">
        <w:rPr>
          <w:rFonts w:ascii="Times New Roman" w:hAnsi="Times New Roman" w:cs="Times New Roman"/>
          <w:sz w:val="28"/>
          <w:szCs w:val="28"/>
        </w:rPr>
        <w:t>проводится мероприятие, осуществляющее организационное, финансовое и иное обеспечение подготовки и проведения такого мероприятия.</w:t>
      </w:r>
    </w:p>
    <w:p w:rsidR="003F7564" w:rsidRDefault="003F7564" w:rsidP="0095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553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2EFC" w:rsidRPr="003F7564">
        <w:rPr>
          <w:rFonts w:ascii="Times New Roman" w:hAnsi="Times New Roman" w:cs="Times New Roman"/>
          <w:sz w:val="28"/>
          <w:szCs w:val="28"/>
          <w:u w:val="single"/>
        </w:rPr>
        <w:t>Представитель организатора мероприятия</w:t>
      </w:r>
      <w:r w:rsidR="0038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8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физическое лицо представляющее интересы юридического лица (юридических лиц) </w:t>
      </w:r>
      <w:r w:rsidRPr="0018314F">
        <w:rPr>
          <w:rFonts w:ascii="Times New Roman" w:hAnsi="Times New Roman" w:cs="Times New Roman"/>
          <w:sz w:val="28"/>
          <w:szCs w:val="28"/>
        </w:rPr>
        <w:t>по инициативе которого проводится 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22" w:rsidRDefault="003F7564" w:rsidP="00955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53A9">
        <w:rPr>
          <w:rFonts w:ascii="Times New Roman" w:hAnsi="Times New Roman" w:cs="Times New Roman"/>
          <w:sz w:val="28"/>
          <w:szCs w:val="28"/>
        </w:rPr>
        <w:t>10</w:t>
      </w:r>
      <w:r w:rsidR="006907D9" w:rsidRPr="006907D9">
        <w:rPr>
          <w:rFonts w:ascii="Times New Roman" w:hAnsi="Times New Roman" w:cs="Times New Roman"/>
          <w:sz w:val="28"/>
          <w:szCs w:val="28"/>
        </w:rPr>
        <w:t>.</w:t>
      </w:r>
      <w:r w:rsidR="006907D9">
        <w:rPr>
          <w:rFonts w:ascii="Times New Roman" w:hAnsi="Times New Roman" w:cs="Times New Roman"/>
          <w:sz w:val="28"/>
          <w:szCs w:val="28"/>
        </w:rPr>
        <w:t xml:space="preserve"> </w:t>
      </w:r>
      <w:r w:rsidR="00384822" w:rsidRPr="0018314F">
        <w:rPr>
          <w:rFonts w:ascii="Times New Roman" w:hAnsi="Times New Roman" w:cs="Times New Roman"/>
          <w:sz w:val="28"/>
          <w:szCs w:val="28"/>
          <w:u w:val="single"/>
        </w:rPr>
        <w:t>Положение о проведении мероприятий</w:t>
      </w:r>
      <w:r w:rsidR="00384822" w:rsidRPr="0018314F">
        <w:rPr>
          <w:rFonts w:ascii="Times New Roman" w:hAnsi="Times New Roman" w:cs="Times New Roman"/>
          <w:sz w:val="28"/>
          <w:szCs w:val="28"/>
        </w:rPr>
        <w:t xml:space="preserve"> – документ, регламентирую</w:t>
      </w:r>
      <w:r w:rsidR="00CC741B">
        <w:rPr>
          <w:rFonts w:ascii="Times New Roman" w:hAnsi="Times New Roman" w:cs="Times New Roman"/>
          <w:sz w:val="28"/>
          <w:szCs w:val="28"/>
        </w:rPr>
        <w:t>щий порядок проведения мероприятия</w:t>
      </w:r>
      <w:r w:rsidR="00384822" w:rsidRPr="0018314F">
        <w:rPr>
          <w:rFonts w:ascii="Times New Roman" w:hAnsi="Times New Roman" w:cs="Times New Roman"/>
          <w:sz w:val="28"/>
          <w:szCs w:val="28"/>
        </w:rPr>
        <w:t>, утверждаемый его организаторами.</w:t>
      </w:r>
    </w:p>
    <w:p w:rsidR="00010464" w:rsidRPr="009553A9" w:rsidRDefault="00240CEF" w:rsidP="00955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53A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53A9">
        <w:rPr>
          <w:rFonts w:ascii="Times New Roman" w:hAnsi="Times New Roman" w:cs="Times New Roman"/>
          <w:sz w:val="28"/>
          <w:szCs w:val="28"/>
          <w:u w:val="single"/>
        </w:rPr>
        <w:t>Выездное мероприятие</w:t>
      </w:r>
      <w:r w:rsidR="005476B7" w:rsidRPr="009553A9">
        <w:rPr>
          <w:rFonts w:ascii="Times New Roman" w:hAnsi="Times New Roman" w:cs="Times New Roman"/>
          <w:sz w:val="28"/>
          <w:szCs w:val="28"/>
        </w:rPr>
        <w:t xml:space="preserve"> – </w:t>
      </w:r>
      <w:r w:rsidR="008D5598" w:rsidRPr="00955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мероприятие</w:t>
      </w:r>
      <w:r w:rsidR="008D5598" w:rsidRPr="0095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проводимое, как на территории Ленского района Республики Саха (Якутия), так и за его пределами, для </w:t>
      </w:r>
      <w:proofErr w:type="gramStart"/>
      <w:r w:rsidR="00CC741B" w:rsidRPr="009553A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proofErr w:type="gramEnd"/>
      <w:r w:rsidR="008D5598" w:rsidRPr="0095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</w:t>
      </w:r>
      <w:r w:rsidR="008D5598" w:rsidRPr="009553A9">
        <w:rPr>
          <w:rFonts w:ascii="Times New Roman" w:hAnsi="Times New Roman" w:cs="Times New Roman"/>
          <w:sz w:val="28"/>
          <w:szCs w:val="28"/>
        </w:rPr>
        <w:t xml:space="preserve">требуется выезд от места нахождения творческого </w:t>
      </w:r>
      <w:r w:rsidR="005F7063" w:rsidRPr="009553A9">
        <w:rPr>
          <w:rFonts w:ascii="Times New Roman" w:hAnsi="Times New Roman" w:cs="Times New Roman"/>
          <w:sz w:val="28"/>
          <w:szCs w:val="28"/>
        </w:rPr>
        <w:t>объединения</w:t>
      </w:r>
      <w:r w:rsidR="008D5598" w:rsidRPr="009553A9">
        <w:rPr>
          <w:rFonts w:ascii="Times New Roman" w:hAnsi="Times New Roman" w:cs="Times New Roman"/>
          <w:sz w:val="28"/>
          <w:szCs w:val="28"/>
        </w:rPr>
        <w:t xml:space="preserve"> и (или) отдельного исполнителя к месту проведения мероприятия.</w:t>
      </w:r>
    </w:p>
    <w:p w:rsidR="002F5D7C" w:rsidRDefault="002F5D7C" w:rsidP="00955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2700">
        <w:rPr>
          <w:rFonts w:ascii="Times New Roman" w:hAnsi="Times New Roman" w:cs="Times New Roman"/>
          <w:sz w:val="28"/>
          <w:szCs w:val="28"/>
        </w:rPr>
        <w:t>1</w:t>
      </w:r>
      <w:r w:rsidR="009553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5D7C">
        <w:rPr>
          <w:rFonts w:ascii="Times New Roman" w:hAnsi="Times New Roman" w:cs="Times New Roman"/>
          <w:sz w:val="28"/>
          <w:szCs w:val="28"/>
          <w:u w:val="single"/>
        </w:rPr>
        <w:t>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муниципальное казенное учреждение «Ленское районное управление культуры» муниципального образования «Ленский район» Республики Саха (Якутия).</w:t>
      </w:r>
    </w:p>
    <w:p w:rsidR="000957A2" w:rsidRPr="001C21F7" w:rsidRDefault="000957A2" w:rsidP="00955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7564">
        <w:rPr>
          <w:rFonts w:ascii="Times New Roman" w:hAnsi="Times New Roman" w:cs="Times New Roman"/>
          <w:sz w:val="28"/>
          <w:szCs w:val="28"/>
        </w:rPr>
        <w:t>1</w:t>
      </w:r>
      <w:r w:rsidR="009553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71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Календарный план </w:t>
      </w:r>
      <w:r w:rsidR="009553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</w:t>
      </w:r>
      <w:r w:rsidR="001C21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правления культуры</w:t>
      </w:r>
      <w:r w:rsidR="005B2C6B" w:rsidRPr="005B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B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71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определяющий 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1F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719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проводимых</w:t>
      </w:r>
      <w:r w:rsidR="005B2C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 на территории Ленского района Республики Саха (Якутия), так и за его пределами. </w:t>
      </w:r>
    </w:p>
    <w:p w:rsidR="00240CEF" w:rsidRDefault="00240CEF" w:rsidP="00955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07D9">
        <w:rPr>
          <w:rFonts w:ascii="Times New Roman" w:hAnsi="Times New Roman" w:cs="Times New Roman"/>
          <w:sz w:val="28"/>
          <w:szCs w:val="28"/>
        </w:rPr>
        <w:t>1</w:t>
      </w:r>
      <w:r w:rsidR="009553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0CEF">
        <w:rPr>
          <w:rFonts w:ascii="Times New Roman" w:hAnsi="Times New Roman" w:cs="Times New Roman"/>
          <w:sz w:val="28"/>
          <w:szCs w:val="28"/>
          <w:u w:val="single"/>
        </w:rPr>
        <w:t>Учреждения культуры</w:t>
      </w:r>
      <w:r w:rsidR="005476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Pr="00D067F0">
        <w:rPr>
          <w:rFonts w:ascii="Times New Roman" w:hAnsi="Times New Roman" w:cs="Times New Roman"/>
          <w:sz w:val="28"/>
          <w:szCs w:val="28"/>
        </w:rPr>
        <w:t>культуры муниципального образования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CEF" w:rsidRDefault="00240CEF" w:rsidP="00955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07D9">
        <w:rPr>
          <w:rFonts w:ascii="Times New Roman" w:hAnsi="Times New Roman" w:cs="Times New Roman"/>
          <w:sz w:val="28"/>
          <w:szCs w:val="28"/>
        </w:rPr>
        <w:t>1</w:t>
      </w:r>
      <w:r w:rsidR="009553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6D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8314F">
        <w:rPr>
          <w:rFonts w:ascii="Times New Roman" w:hAnsi="Times New Roman" w:cs="Times New Roman"/>
          <w:sz w:val="28"/>
          <w:szCs w:val="28"/>
          <w:u w:val="single"/>
        </w:rPr>
        <w:t>Законные представители</w:t>
      </w:r>
      <w:r w:rsidRPr="0018314F">
        <w:rPr>
          <w:rFonts w:ascii="Times New Roman" w:hAnsi="Times New Roman" w:cs="Times New Roman"/>
          <w:sz w:val="28"/>
          <w:szCs w:val="28"/>
        </w:rPr>
        <w:t xml:space="preserve"> - родители, усыновители, опекуны, попечители, приемные родители, органы опеки и попечительства и иные</w:t>
      </w:r>
      <w:r w:rsidR="002F5D7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18314F">
        <w:rPr>
          <w:rFonts w:ascii="Times New Roman" w:hAnsi="Times New Roman" w:cs="Times New Roman"/>
          <w:sz w:val="28"/>
          <w:szCs w:val="28"/>
        </w:rPr>
        <w:t>, определенные действующим законодательством, представители несовершеннолетних.</w:t>
      </w:r>
    </w:p>
    <w:p w:rsidR="00F750E2" w:rsidRPr="00C2438F" w:rsidRDefault="00F750E2" w:rsidP="00955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07D9">
        <w:rPr>
          <w:rFonts w:ascii="Times New Roman" w:hAnsi="Times New Roman" w:cs="Times New Roman"/>
          <w:sz w:val="28"/>
          <w:szCs w:val="28"/>
        </w:rPr>
        <w:t>1</w:t>
      </w:r>
      <w:r w:rsidR="009553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50E2">
        <w:rPr>
          <w:rFonts w:ascii="Times New Roman" w:hAnsi="Times New Roman" w:cs="Times New Roman"/>
          <w:sz w:val="28"/>
          <w:szCs w:val="28"/>
          <w:u w:val="single"/>
        </w:rPr>
        <w:t>Ответственное лицо</w:t>
      </w:r>
      <w:r w:rsidR="00CC741B">
        <w:rPr>
          <w:rFonts w:ascii="Times New Roman" w:hAnsi="Times New Roman" w:cs="Times New Roman"/>
          <w:sz w:val="28"/>
          <w:szCs w:val="28"/>
        </w:rPr>
        <w:t xml:space="preserve"> – работник у</w:t>
      </w:r>
      <w:r>
        <w:rPr>
          <w:rFonts w:ascii="Times New Roman" w:hAnsi="Times New Roman" w:cs="Times New Roman"/>
          <w:sz w:val="28"/>
          <w:szCs w:val="28"/>
        </w:rPr>
        <w:t>чреждения культуры, который назначается приказом руководителя</w:t>
      </w:r>
      <w:r w:rsidRPr="00F750E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50E2">
        <w:rPr>
          <w:rFonts w:ascii="Times New Roman" w:eastAsia="Calibri" w:hAnsi="Times New Roman" w:cs="Times New Roman"/>
          <w:sz w:val="28"/>
          <w:szCs w:val="28"/>
        </w:rPr>
        <w:t>для организации подготовки необходимой документации по выездному м</w:t>
      </w:r>
      <w:r w:rsidRPr="00D067F0">
        <w:rPr>
          <w:rFonts w:ascii="Times New Roman" w:eastAsia="Calibri" w:hAnsi="Times New Roman" w:cs="Times New Roman"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553A9">
        <w:rPr>
          <w:rFonts w:ascii="Times New Roman" w:eastAsia="Calibri" w:hAnsi="Times New Roman" w:cs="Times New Roman"/>
          <w:sz w:val="28"/>
          <w:szCs w:val="28"/>
        </w:rPr>
        <w:t>.</w:t>
      </w:r>
      <w:r w:rsidR="00526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1AAC" w:rsidRDefault="004E1AAC" w:rsidP="0095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1FC" w:rsidRDefault="005B2C6B" w:rsidP="00DD6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91E19" w:rsidRPr="00D067F0">
        <w:rPr>
          <w:rFonts w:ascii="Times New Roman" w:eastAsia="Calibri" w:hAnsi="Times New Roman" w:cs="Times New Roman"/>
          <w:b/>
          <w:sz w:val="28"/>
          <w:szCs w:val="28"/>
        </w:rPr>
        <w:t>. Порядок организации и финансирования</w:t>
      </w:r>
      <w:r w:rsidR="002951FC" w:rsidRPr="00D067F0">
        <w:rPr>
          <w:rFonts w:ascii="Times New Roman" w:eastAsia="Calibri" w:hAnsi="Times New Roman" w:cs="Times New Roman"/>
          <w:b/>
          <w:sz w:val="28"/>
          <w:szCs w:val="28"/>
        </w:rPr>
        <w:t xml:space="preserve"> расходов </w:t>
      </w:r>
      <w:r w:rsidR="00657220" w:rsidRPr="00D067F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0957A2">
        <w:rPr>
          <w:rFonts w:ascii="Times New Roman" w:eastAsia="Calibri" w:hAnsi="Times New Roman" w:cs="Times New Roman"/>
          <w:b/>
          <w:sz w:val="28"/>
          <w:szCs w:val="28"/>
        </w:rPr>
        <w:t xml:space="preserve">выездные </w:t>
      </w:r>
      <w:r w:rsidR="002951FC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творческих </w:t>
      </w:r>
      <w:r w:rsidR="00382EFC">
        <w:rPr>
          <w:rFonts w:ascii="Times New Roman" w:hAnsi="Times New Roman" w:cs="Times New Roman"/>
          <w:b/>
          <w:bCs/>
          <w:sz w:val="28"/>
          <w:szCs w:val="28"/>
        </w:rPr>
        <w:t>объединений</w:t>
      </w:r>
      <w:r w:rsidR="002951FC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, отдельных исполнителей </w:t>
      </w:r>
    </w:p>
    <w:p w:rsidR="00DD692D" w:rsidRDefault="00DD692D" w:rsidP="00DD6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09" w:rsidRPr="009553A9" w:rsidRDefault="005B2C6B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91E19" w:rsidRPr="00D067F0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F7516C" w:rsidRPr="009553A9">
        <w:rPr>
          <w:rFonts w:ascii="Times New Roman" w:eastAsia="Calibri" w:hAnsi="Times New Roman" w:cs="Times New Roman"/>
          <w:sz w:val="28"/>
          <w:szCs w:val="28"/>
        </w:rPr>
        <w:t xml:space="preserve">За счет средств муниципального бюджета </w:t>
      </w:r>
      <w:r w:rsidR="0025344F" w:rsidRPr="009553A9">
        <w:rPr>
          <w:rFonts w:ascii="Times New Roman" w:eastAsia="Calibri" w:hAnsi="Times New Roman" w:cs="Times New Roman"/>
          <w:sz w:val="28"/>
          <w:szCs w:val="28"/>
        </w:rPr>
        <w:t>финансируются расходы на проезд к месту проведения мероприятия и обратно (за исключение</w:t>
      </w:r>
      <w:r w:rsidR="00AA37DC" w:rsidRPr="009553A9">
        <w:rPr>
          <w:rFonts w:ascii="Times New Roman" w:eastAsia="Calibri" w:hAnsi="Times New Roman" w:cs="Times New Roman"/>
          <w:sz w:val="28"/>
          <w:szCs w:val="28"/>
        </w:rPr>
        <w:t>м такси), проживание</w:t>
      </w:r>
      <w:r w:rsidR="0025344F" w:rsidRPr="009553A9">
        <w:rPr>
          <w:rFonts w:ascii="Times New Roman" w:eastAsia="Calibri" w:hAnsi="Times New Roman" w:cs="Times New Roman"/>
          <w:sz w:val="28"/>
          <w:szCs w:val="28"/>
        </w:rPr>
        <w:t>, расходы на питание</w:t>
      </w:r>
      <w:r w:rsidR="003E0AB5" w:rsidRPr="009553A9">
        <w:rPr>
          <w:rFonts w:ascii="Times New Roman" w:eastAsia="Calibri" w:hAnsi="Times New Roman" w:cs="Times New Roman"/>
          <w:sz w:val="28"/>
          <w:szCs w:val="28"/>
        </w:rPr>
        <w:t>, а так же иные затраты установленные разделом 5 настоящего Положения.</w:t>
      </w:r>
      <w:r w:rsidR="006B423B" w:rsidRPr="00955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16C" w:rsidRPr="009553A9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мероприятия на территории Ленского района </w:t>
      </w:r>
      <w:r w:rsidR="009553A9" w:rsidRPr="009553A9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 w:rsidR="00F7516C" w:rsidRPr="009553A9">
        <w:rPr>
          <w:rFonts w:ascii="Times New Roman" w:eastAsia="Calibri" w:hAnsi="Times New Roman" w:cs="Times New Roman"/>
          <w:sz w:val="28"/>
          <w:szCs w:val="28"/>
        </w:rPr>
        <w:t>С</w:t>
      </w:r>
      <w:r w:rsidR="009553A9" w:rsidRPr="009553A9">
        <w:rPr>
          <w:rFonts w:ascii="Times New Roman" w:eastAsia="Calibri" w:hAnsi="Times New Roman" w:cs="Times New Roman"/>
          <w:sz w:val="28"/>
          <w:szCs w:val="28"/>
        </w:rPr>
        <w:t>аха</w:t>
      </w:r>
      <w:r w:rsidR="00F7516C" w:rsidRPr="009553A9">
        <w:rPr>
          <w:rFonts w:ascii="Times New Roman" w:eastAsia="Calibri" w:hAnsi="Times New Roman" w:cs="Times New Roman"/>
          <w:sz w:val="28"/>
          <w:szCs w:val="28"/>
        </w:rPr>
        <w:t xml:space="preserve"> (Я</w:t>
      </w:r>
      <w:r w:rsidR="009553A9" w:rsidRPr="009553A9">
        <w:rPr>
          <w:rFonts w:ascii="Times New Roman" w:eastAsia="Calibri" w:hAnsi="Times New Roman" w:cs="Times New Roman"/>
          <w:sz w:val="28"/>
          <w:szCs w:val="28"/>
        </w:rPr>
        <w:t>кутия</w:t>
      </w:r>
      <w:r w:rsidR="00F7516C" w:rsidRPr="009553A9">
        <w:rPr>
          <w:rFonts w:ascii="Times New Roman" w:eastAsia="Calibri" w:hAnsi="Times New Roman" w:cs="Times New Roman"/>
          <w:sz w:val="28"/>
          <w:szCs w:val="28"/>
        </w:rPr>
        <w:t xml:space="preserve">) расходы, связанные с проездом, проживанием и питанием участников иных районов, улусов, субъектов Российской Федерации возмещаются за счет командирующих организаций. </w:t>
      </w:r>
    </w:p>
    <w:p w:rsidR="00564C32" w:rsidRPr="00D067F0" w:rsidRDefault="005B2C6B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5A09" w:rsidRPr="00D067F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7516C" w:rsidRPr="00D067F0">
        <w:rPr>
          <w:rFonts w:ascii="Times New Roman" w:eastAsia="Calibri" w:hAnsi="Times New Roman" w:cs="Times New Roman"/>
          <w:sz w:val="28"/>
          <w:szCs w:val="28"/>
        </w:rPr>
        <w:t>.</w:t>
      </w:r>
      <w:r w:rsidR="00F85A09" w:rsidRPr="00D067F0">
        <w:rPr>
          <w:rFonts w:ascii="Times New Roman" w:eastAsia="Calibri" w:hAnsi="Times New Roman" w:cs="Times New Roman"/>
          <w:sz w:val="28"/>
          <w:szCs w:val="28"/>
        </w:rPr>
        <w:t xml:space="preserve"> Выездные мероприятия подлежат планированию, включаются в календарный план </w:t>
      </w:r>
      <w:r w:rsidR="003F2F2E">
        <w:rPr>
          <w:rFonts w:ascii="Times New Roman" w:eastAsia="Calibri" w:hAnsi="Times New Roman" w:cs="Times New Roman"/>
          <w:sz w:val="28"/>
          <w:szCs w:val="28"/>
        </w:rPr>
        <w:t xml:space="preserve">выездных мероприятий, </w:t>
      </w:r>
      <w:r w:rsidR="00F85A09" w:rsidRPr="00D067F0">
        <w:rPr>
          <w:rFonts w:ascii="Times New Roman" w:eastAsia="Calibri" w:hAnsi="Times New Roman" w:cs="Times New Roman"/>
          <w:sz w:val="28"/>
          <w:szCs w:val="28"/>
        </w:rPr>
        <w:t>утверждаемый приказом</w:t>
      </w:r>
      <w:r w:rsidR="00F85A09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A76AB3">
        <w:rPr>
          <w:rFonts w:ascii="Times New Roman" w:eastAsia="Calibri" w:hAnsi="Times New Roman" w:cs="Times New Roman"/>
          <w:sz w:val="28"/>
          <w:szCs w:val="28"/>
        </w:rPr>
        <w:t>Управления культуры</w:t>
      </w:r>
      <w:r w:rsidR="00E12244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год, в срок не позднее 1 октября текущего года</w:t>
      </w:r>
      <w:r w:rsidR="00F85A09" w:rsidRPr="00D067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C14" w:rsidRDefault="005B2C6B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64C32" w:rsidRPr="00D067F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64C32" w:rsidRPr="00D067F0">
        <w:rPr>
          <w:rFonts w:ascii="Times New Roman" w:eastAsia="Calibri" w:hAnsi="Times New Roman" w:cs="Times New Roman"/>
          <w:sz w:val="28"/>
          <w:szCs w:val="28"/>
        </w:rPr>
        <w:t>.</w:t>
      </w:r>
      <w:r w:rsidR="00F85A09" w:rsidRPr="00D067F0">
        <w:rPr>
          <w:rFonts w:ascii="Times New Roman" w:eastAsia="Calibri" w:hAnsi="Times New Roman" w:cs="Times New Roman"/>
          <w:sz w:val="28"/>
          <w:szCs w:val="28"/>
        </w:rPr>
        <w:t xml:space="preserve"> Включение выездных мероприятий в календарный план </w:t>
      </w:r>
      <w:r w:rsidR="00A76AB3">
        <w:rPr>
          <w:rFonts w:ascii="Times New Roman" w:eastAsia="Calibri" w:hAnsi="Times New Roman" w:cs="Times New Roman"/>
          <w:sz w:val="28"/>
          <w:szCs w:val="28"/>
        </w:rPr>
        <w:t>У</w:t>
      </w:r>
      <w:r w:rsidR="008B2959" w:rsidRPr="00D067F0"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  <w:r w:rsidR="00973028" w:rsidRPr="00D067F0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F85A09" w:rsidRPr="00D067F0">
        <w:rPr>
          <w:rFonts w:ascii="Times New Roman" w:eastAsia="Calibri" w:hAnsi="Times New Roman" w:cs="Times New Roman"/>
          <w:sz w:val="28"/>
          <w:szCs w:val="28"/>
        </w:rPr>
        <w:t>,</w:t>
      </w:r>
      <w:r w:rsidR="00CE55E3" w:rsidRPr="00D067F0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5269BF" w:rsidRPr="00D067F0">
        <w:rPr>
          <w:rFonts w:ascii="Times New Roman" w:eastAsia="Calibri" w:hAnsi="Times New Roman" w:cs="Times New Roman"/>
          <w:sz w:val="28"/>
          <w:szCs w:val="28"/>
        </w:rPr>
        <w:t>на основании заявок руководителей</w:t>
      </w:r>
      <w:r w:rsidR="000A6D6B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F60534" w:rsidRPr="00D067F0">
        <w:rPr>
          <w:rFonts w:ascii="Times New Roman" w:eastAsia="Calibri" w:hAnsi="Times New Roman" w:cs="Times New Roman"/>
          <w:sz w:val="28"/>
          <w:szCs w:val="28"/>
        </w:rPr>
        <w:t>чреждений культуры</w:t>
      </w:r>
      <w:r w:rsidR="00023B37">
        <w:rPr>
          <w:rFonts w:ascii="Times New Roman" w:eastAsia="Calibri" w:hAnsi="Times New Roman" w:cs="Times New Roman"/>
          <w:sz w:val="28"/>
          <w:szCs w:val="28"/>
        </w:rPr>
        <w:t>,</w:t>
      </w:r>
      <w:r w:rsidR="00F60534" w:rsidRPr="00D06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A09" w:rsidRPr="00D067F0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987694" w:rsidRPr="00D067F0">
        <w:rPr>
          <w:rFonts w:ascii="Times New Roman" w:eastAsia="Calibri" w:hAnsi="Times New Roman" w:cs="Times New Roman"/>
          <w:sz w:val="28"/>
          <w:szCs w:val="28"/>
        </w:rPr>
        <w:t>достижений</w:t>
      </w:r>
      <w:r w:rsidR="00F60534" w:rsidRPr="00D067F0">
        <w:rPr>
          <w:rFonts w:ascii="Times New Roman" w:eastAsia="Calibri" w:hAnsi="Times New Roman" w:cs="Times New Roman"/>
          <w:sz w:val="28"/>
          <w:szCs w:val="28"/>
        </w:rPr>
        <w:t xml:space="preserve"> творческих </w:t>
      </w:r>
      <w:r w:rsidR="000A6D6B">
        <w:rPr>
          <w:rFonts w:ascii="Times New Roman" w:eastAsia="Calibri" w:hAnsi="Times New Roman" w:cs="Times New Roman"/>
          <w:sz w:val="28"/>
          <w:szCs w:val="28"/>
        </w:rPr>
        <w:t>объединений</w:t>
      </w:r>
      <w:r w:rsidR="00F60534" w:rsidRPr="00D067F0">
        <w:rPr>
          <w:rFonts w:ascii="Times New Roman" w:eastAsia="Calibri" w:hAnsi="Times New Roman" w:cs="Times New Roman"/>
          <w:sz w:val="28"/>
          <w:szCs w:val="28"/>
        </w:rPr>
        <w:t xml:space="preserve"> и отдельных исполнителей</w:t>
      </w:r>
      <w:r w:rsidR="00987694" w:rsidRPr="00D067F0">
        <w:rPr>
          <w:rFonts w:ascii="Times New Roman" w:eastAsia="Calibri" w:hAnsi="Times New Roman" w:cs="Times New Roman"/>
          <w:sz w:val="28"/>
          <w:szCs w:val="28"/>
        </w:rPr>
        <w:t xml:space="preserve">. Заявки направляются на официальный электронный адрес </w:t>
      </w:r>
      <w:hyperlink r:id="rId14" w:history="1">
        <w:r w:rsidR="00987694" w:rsidRPr="00D067F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kulturalenska</w:t>
        </w:r>
        <w:r w:rsidR="00987694" w:rsidRPr="00D067F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987694" w:rsidRPr="00D067F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yandex</w:t>
        </w:r>
        <w:r w:rsidR="00987694" w:rsidRPr="00D067F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987694" w:rsidRPr="00D067F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23B37">
        <w:t>,</w:t>
      </w:r>
      <w:r w:rsidR="00A76AB3">
        <w:rPr>
          <w:rFonts w:ascii="Times New Roman" w:eastAsia="Calibri" w:hAnsi="Times New Roman" w:cs="Times New Roman"/>
          <w:sz w:val="28"/>
          <w:szCs w:val="28"/>
        </w:rPr>
        <w:t xml:space="preserve"> на имя начальника У</w:t>
      </w:r>
      <w:r w:rsidR="00987694" w:rsidRPr="00D067F0">
        <w:rPr>
          <w:rFonts w:ascii="Times New Roman" w:eastAsia="Calibri" w:hAnsi="Times New Roman" w:cs="Times New Roman"/>
          <w:sz w:val="28"/>
          <w:szCs w:val="28"/>
        </w:rPr>
        <w:t>правления культуры</w:t>
      </w:r>
      <w:r w:rsidR="00023B37">
        <w:rPr>
          <w:rFonts w:ascii="Times New Roman" w:eastAsia="Calibri" w:hAnsi="Times New Roman" w:cs="Times New Roman"/>
          <w:sz w:val="28"/>
          <w:szCs w:val="28"/>
        </w:rPr>
        <w:t>,</w:t>
      </w:r>
      <w:r w:rsidR="00AC22CC" w:rsidRPr="00D067F0">
        <w:rPr>
          <w:rFonts w:ascii="Times New Roman" w:eastAsia="Calibri" w:hAnsi="Times New Roman" w:cs="Times New Roman"/>
          <w:sz w:val="28"/>
          <w:szCs w:val="28"/>
        </w:rPr>
        <w:t xml:space="preserve"> или передаются нарочно</w:t>
      </w:r>
      <w:r w:rsidR="00203C27" w:rsidRPr="00D067F0">
        <w:rPr>
          <w:rFonts w:ascii="Times New Roman" w:eastAsia="Calibri" w:hAnsi="Times New Roman" w:cs="Times New Roman"/>
          <w:sz w:val="28"/>
          <w:szCs w:val="28"/>
        </w:rPr>
        <w:t>,</w:t>
      </w:r>
      <w:r w:rsidR="006B2346" w:rsidRPr="00D06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694" w:rsidRPr="00D067F0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6B2346" w:rsidRPr="00D067F0">
        <w:rPr>
          <w:rFonts w:ascii="Times New Roman" w:eastAsia="Calibri" w:hAnsi="Times New Roman" w:cs="Times New Roman"/>
          <w:sz w:val="28"/>
          <w:szCs w:val="28"/>
        </w:rPr>
        <w:t>П</w:t>
      </w:r>
      <w:r w:rsidR="00987694" w:rsidRPr="00D067F0">
        <w:rPr>
          <w:rFonts w:ascii="Times New Roman" w:eastAsia="Calibri" w:hAnsi="Times New Roman" w:cs="Times New Roman"/>
          <w:sz w:val="28"/>
          <w:szCs w:val="28"/>
        </w:rPr>
        <w:t>риложению №</w:t>
      </w:r>
      <w:r w:rsidR="00482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346" w:rsidRPr="00D067F0">
        <w:rPr>
          <w:rFonts w:ascii="Times New Roman" w:eastAsia="Calibri" w:hAnsi="Times New Roman" w:cs="Times New Roman"/>
          <w:sz w:val="28"/>
          <w:szCs w:val="28"/>
        </w:rPr>
        <w:t>1 к</w:t>
      </w:r>
      <w:r w:rsidR="008723D8"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="006B2346" w:rsidRPr="00D067F0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="00987694" w:rsidRPr="00D067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2244" w:rsidRPr="00D067F0" w:rsidRDefault="00E12244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изменений</w:t>
      </w:r>
      <w:r w:rsidR="003F2F2E">
        <w:rPr>
          <w:rFonts w:ascii="Times New Roman" w:eastAsia="Calibri" w:hAnsi="Times New Roman" w:cs="Times New Roman"/>
          <w:sz w:val="28"/>
          <w:szCs w:val="28"/>
        </w:rPr>
        <w:t xml:space="preserve"> сроков и наличия выездных мероприятий, по заявке </w:t>
      </w:r>
      <w:r w:rsidR="000A6D6B">
        <w:rPr>
          <w:rFonts w:ascii="Times New Roman" w:eastAsia="Calibri" w:hAnsi="Times New Roman" w:cs="Times New Roman"/>
          <w:sz w:val="28"/>
          <w:szCs w:val="28"/>
        </w:rPr>
        <w:t>у</w:t>
      </w:r>
      <w:r w:rsidR="003F2F2E">
        <w:rPr>
          <w:rFonts w:ascii="Times New Roman" w:eastAsia="Calibri" w:hAnsi="Times New Roman" w:cs="Times New Roman"/>
          <w:sz w:val="28"/>
          <w:szCs w:val="28"/>
        </w:rPr>
        <w:t>чрежден</w:t>
      </w:r>
      <w:r w:rsidR="00A76AB3">
        <w:rPr>
          <w:rFonts w:ascii="Times New Roman" w:eastAsia="Calibri" w:hAnsi="Times New Roman" w:cs="Times New Roman"/>
          <w:sz w:val="28"/>
          <w:szCs w:val="28"/>
        </w:rPr>
        <w:t>ия культуры, приказом Управления культуры</w:t>
      </w:r>
      <w:r w:rsidR="003F2F2E">
        <w:rPr>
          <w:rFonts w:ascii="Times New Roman" w:eastAsia="Calibri" w:hAnsi="Times New Roman" w:cs="Times New Roman"/>
          <w:sz w:val="28"/>
          <w:szCs w:val="28"/>
        </w:rPr>
        <w:t xml:space="preserve"> вносятся изменения в утвержденный календарный план мероприятий. </w:t>
      </w:r>
    </w:p>
    <w:p w:rsidR="002C132C" w:rsidRPr="00D067F0" w:rsidRDefault="005B2C6B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32C" w:rsidRPr="00D067F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132C" w:rsidRPr="00D067F0">
        <w:rPr>
          <w:rFonts w:ascii="Times New Roman" w:eastAsia="Calibri" w:hAnsi="Times New Roman" w:cs="Times New Roman"/>
          <w:sz w:val="28"/>
          <w:szCs w:val="28"/>
        </w:rPr>
        <w:t xml:space="preserve">. Выезд </w:t>
      </w:r>
      <w:r w:rsidR="00020215" w:rsidRPr="0081397A"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="001C21F7" w:rsidRPr="0081397A">
        <w:rPr>
          <w:rFonts w:ascii="Times New Roman" w:eastAsia="Calibri" w:hAnsi="Times New Roman" w:cs="Times New Roman"/>
          <w:sz w:val="28"/>
          <w:szCs w:val="28"/>
        </w:rPr>
        <w:t>выездного мероприятия</w:t>
      </w:r>
      <w:r w:rsidR="001C21F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A6D6B">
        <w:rPr>
          <w:rFonts w:ascii="Times New Roman" w:hAnsi="Times New Roman" w:cs="Times New Roman"/>
          <w:bCs/>
          <w:sz w:val="28"/>
          <w:szCs w:val="28"/>
        </w:rPr>
        <w:t>у</w:t>
      </w:r>
      <w:r w:rsidR="00AE7197">
        <w:rPr>
          <w:rFonts w:ascii="Times New Roman" w:hAnsi="Times New Roman" w:cs="Times New Roman"/>
          <w:bCs/>
          <w:sz w:val="28"/>
          <w:szCs w:val="28"/>
        </w:rPr>
        <w:t>чреждений культуры</w:t>
      </w:r>
      <w:r w:rsidR="00CB67C9"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32C" w:rsidRPr="00D06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F14" w:rsidRPr="00D067F0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основании </w:t>
      </w:r>
      <w:r w:rsidR="002C132C" w:rsidRPr="00D067F0">
        <w:rPr>
          <w:rFonts w:ascii="Times New Roman" w:eastAsia="Calibri" w:hAnsi="Times New Roman" w:cs="Times New Roman"/>
          <w:sz w:val="28"/>
          <w:szCs w:val="28"/>
        </w:rPr>
        <w:t>официальн</w:t>
      </w:r>
      <w:r w:rsidR="008B2959" w:rsidRPr="00D067F0">
        <w:rPr>
          <w:rFonts w:ascii="Times New Roman" w:eastAsia="Calibri" w:hAnsi="Times New Roman" w:cs="Times New Roman"/>
          <w:sz w:val="28"/>
          <w:szCs w:val="28"/>
        </w:rPr>
        <w:t>о</w:t>
      </w:r>
      <w:r w:rsidR="006F7F14" w:rsidRPr="00D067F0">
        <w:rPr>
          <w:rFonts w:ascii="Times New Roman" w:eastAsia="Calibri" w:hAnsi="Times New Roman" w:cs="Times New Roman"/>
          <w:sz w:val="28"/>
          <w:szCs w:val="28"/>
        </w:rPr>
        <w:t>го</w:t>
      </w:r>
      <w:r w:rsidR="002C132C" w:rsidRPr="00D06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959" w:rsidRPr="00D067F0">
        <w:rPr>
          <w:rFonts w:ascii="Times New Roman" w:eastAsia="Calibri" w:hAnsi="Times New Roman" w:cs="Times New Roman"/>
          <w:sz w:val="28"/>
          <w:szCs w:val="28"/>
        </w:rPr>
        <w:t>приглашени</w:t>
      </w:r>
      <w:r w:rsidR="006F7F14" w:rsidRPr="00D067F0">
        <w:rPr>
          <w:rFonts w:ascii="Times New Roman" w:eastAsia="Calibri" w:hAnsi="Times New Roman" w:cs="Times New Roman"/>
          <w:sz w:val="28"/>
          <w:szCs w:val="28"/>
        </w:rPr>
        <w:t>я (вызова) и (или) Положения о проведении мероприятия, в соответствии с утвержденным календарным планом</w:t>
      </w:r>
      <w:r w:rsidR="002C132C" w:rsidRPr="00D067F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B2959" w:rsidRPr="00D067F0">
        <w:rPr>
          <w:rFonts w:ascii="Times New Roman" w:eastAsia="Calibri" w:hAnsi="Times New Roman" w:cs="Times New Roman"/>
          <w:sz w:val="28"/>
          <w:szCs w:val="28"/>
        </w:rPr>
        <w:t xml:space="preserve">основании приказа </w:t>
      </w:r>
      <w:r w:rsidR="0048265C">
        <w:rPr>
          <w:rFonts w:ascii="Times New Roman" w:eastAsia="Calibri" w:hAnsi="Times New Roman" w:cs="Times New Roman"/>
          <w:sz w:val="28"/>
          <w:szCs w:val="28"/>
        </w:rPr>
        <w:t>У</w:t>
      </w:r>
      <w:r w:rsidR="008B2959" w:rsidRPr="00D067F0"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  <w:r w:rsidR="00CB67C9" w:rsidRPr="00D067F0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2C132C" w:rsidRPr="00D067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801" w:rsidRPr="009553A9" w:rsidRDefault="005B2C6B" w:rsidP="00A758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C1D98" w:rsidRPr="00D067F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C1D98" w:rsidRPr="00D067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5801" w:rsidRPr="0018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выезда на мероприятие, </w:t>
      </w:r>
      <w:r w:rsidR="00A7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A75801" w:rsidRPr="009553A9">
        <w:rPr>
          <w:rFonts w:ascii="Times New Roman" w:eastAsia="Calibri" w:hAnsi="Times New Roman" w:cs="Times New Roman"/>
          <w:sz w:val="28"/>
          <w:szCs w:val="28"/>
        </w:rPr>
        <w:t>творческого объединения или отдельного исполнителя</w:t>
      </w:r>
      <w:r w:rsidR="00A75801" w:rsidRPr="009553A9">
        <w:rPr>
          <w:rFonts w:ascii="Times New Roman" w:hAnsi="Times New Roman" w:cs="Times New Roman"/>
          <w:sz w:val="28"/>
          <w:szCs w:val="28"/>
        </w:rPr>
        <w:t xml:space="preserve"> обязан заблаговременно (не позднее, чем за 15 рабочих дней до поездки) предоставить руководителю учреждения культуры:</w:t>
      </w:r>
    </w:p>
    <w:p w:rsidR="00A75801" w:rsidRPr="009553A9" w:rsidRDefault="00A75801" w:rsidP="00A758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9">
        <w:rPr>
          <w:rFonts w:ascii="Times New Roman" w:hAnsi="Times New Roman" w:cs="Times New Roman"/>
          <w:sz w:val="28"/>
          <w:szCs w:val="28"/>
        </w:rPr>
        <w:lastRenderedPageBreak/>
        <w:t xml:space="preserve">- заявку, согласно </w:t>
      </w:r>
      <w:hyperlink w:anchor="Приложение_1" w:history="1">
        <w:r w:rsidRPr="004826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9553A9" w:rsidRPr="004826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Pr="004826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</w:hyperlink>
      <w:r w:rsidR="00EE66AA" w:rsidRPr="004826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8265C">
        <w:rPr>
          <w:rFonts w:ascii="Times New Roman" w:hAnsi="Times New Roman" w:cs="Times New Roman"/>
          <w:sz w:val="28"/>
          <w:szCs w:val="28"/>
        </w:rPr>
        <w:t>2</w:t>
      </w:r>
      <w:r w:rsidRPr="009553A9">
        <w:rPr>
          <w:rFonts w:ascii="Times New Roman" w:hAnsi="Times New Roman" w:cs="Times New Roman"/>
          <w:sz w:val="28"/>
          <w:szCs w:val="28"/>
        </w:rPr>
        <w:t xml:space="preserve"> к </w:t>
      </w:r>
      <w:r w:rsidR="00023B3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553A9">
        <w:rPr>
          <w:rFonts w:ascii="Times New Roman" w:hAnsi="Times New Roman" w:cs="Times New Roman"/>
          <w:sz w:val="28"/>
          <w:szCs w:val="28"/>
        </w:rPr>
        <w:t>Положению. К заявке прилагается Положение о проведении мероприятия и (или) вызов;</w:t>
      </w:r>
    </w:p>
    <w:p w:rsidR="00A75801" w:rsidRPr="009553A9" w:rsidRDefault="00A75801" w:rsidP="00A758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9">
        <w:rPr>
          <w:rFonts w:ascii="Times New Roman" w:hAnsi="Times New Roman" w:cs="Times New Roman"/>
          <w:sz w:val="28"/>
          <w:szCs w:val="28"/>
        </w:rPr>
        <w:t>- с</w:t>
      </w:r>
      <w:r w:rsidRPr="009553A9">
        <w:rPr>
          <w:rFonts w:ascii="Times New Roman" w:eastAsia="Calibri" w:hAnsi="Times New Roman" w:cs="Times New Roman"/>
          <w:sz w:val="28"/>
          <w:szCs w:val="28"/>
        </w:rPr>
        <w:t xml:space="preserve">мету расходов, </w:t>
      </w:r>
      <w:r w:rsidRPr="009553A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Приложение_1" w:history="1">
        <w:r w:rsidRPr="004826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9553A9" w:rsidRPr="004826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Pr="004826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</w:hyperlink>
      <w:r w:rsidR="00EE66A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53A9">
        <w:rPr>
          <w:rFonts w:ascii="Times New Roman" w:hAnsi="Times New Roman" w:cs="Times New Roman"/>
          <w:sz w:val="28"/>
          <w:szCs w:val="28"/>
        </w:rPr>
        <w:t>4 к</w:t>
      </w:r>
      <w:r w:rsidR="00023B37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9553A9">
        <w:rPr>
          <w:rFonts w:ascii="Times New Roman" w:hAnsi="Times New Roman" w:cs="Times New Roman"/>
          <w:sz w:val="28"/>
          <w:szCs w:val="28"/>
        </w:rPr>
        <w:t xml:space="preserve"> Положению. </w:t>
      </w:r>
    </w:p>
    <w:p w:rsidR="00A16224" w:rsidRPr="009553A9" w:rsidRDefault="005B2C6B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3A9">
        <w:rPr>
          <w:rFonts w:ascii="Times New Roman" w:eastAsia="Calibri" w:hAnsi="Times New Roman" w:cs="Times New Roman"/>
          <w:sz w:val="28"/>
          <w:szCs w:val="28"/>
        </w:rPr>
        <w:t>3</w:t>
      </w:r>
      <w:r w:rsidR="00A16224" w:rsidRPr="009553A9">
        <w:rPr>
          <w:rFonts w:ascii="Times New Roman" w:eastAsia="Calibri" w:hAnsi="Times New Roman" w:cs="Times New Roman"/>
          <w:sz w:val="28"/>
          <w:szCs w:val="28"/>
        </w:rPr>
        <w:t>.</w:t>
      </w:r>
      <w:r w:rsidRPr="009553A9">
        <w:rPr>
          <w:rFonts w:ascii="Times New Roman" w:eastAsia="Calibri" w:hAnsi="Times New Roman" w:cs="Times New Roman"/>
          <w:sz w:val="28"/>
          <w:szCs w:val="28"/>
        </w:rPr>
        <w:t>6</w:t>
      </w:r>
      <w:r w:rsidR="00F750E2" w:rsidRPr="009553A9">
        <w:rPr>
          <w:rFonts w:ascii="Times New Roman" w:eastAsia="Calibri" w:hAnsi="Times New Roman" w:cs="Times New Roman"/>
          <w:sz w:val="28"/>
          <w:szCs w:val="28"/>
        </w:rPr>
        <w:t>.</w:t>
      </w:r>
      <w:r w:rsidR="001660F9" w:rsidRPr="00955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75801" w:rsidRPr="009553A9">
        <w:rPr>
          <w:rFonts w:ascii="Times New Roman" w:hAnsi="Times New Roman" w:cs="Times New Roman"/>
          <w:sz w:val="28"/>
          <w:szCs w:val="28"/>
        </w:rPr>
        <w:t xml:space="preserve">Руководитель учреждения культуры, при положительном решении, издает приказ </w:t>
      </w:r>
      <w:r w:rsidR="001660F9" w:rsidRPr="009553A9">
        <w:rPr>
          <w:rFonts w:ascii="Times New Roman" w:eastAsia="Calibri" w:hAnsi="Times New Roman" w:cs="Times New Roman"/>
          <w:sz w:val="28"/>
          <w:szCs w:val="28"/>
        </w:rPr>
        <w:t>об участии</w:t>
      </w:r>
      <w:r w:rsidR="00C43D60" w:rsidRPr="009553A9">
        <w:rPr>
          <w:rFonts w:ascii="Times New Roman" w:eastAsia="Calibri" w:hAnsi="Times New Roman" w:cs="Times New Roman"/>
          <w:sz w:val="28"/>
          <w:szCs w:val="28"/>
        </w:rPr>
        <w:t xml:space="preserve"> творческого объединения или отдельного исполнителя</w:t>
      </w:r>
      <w:r w:rsidR="001660F9" w:rsidRPr="009553A9">
        <w:rPr>
          <w:rFonts w:ascii="Times New Roman" w:eastAsia="Calibri" w:hAnsi="Times New Roman" w:cs="Times New Roman"/>
          <w:sz w:val="28"/>
          <w:szCs w:val="28"/>
        </w:rPr>
        <w:t xml:space="preserve"> в соответствующем выездном мероприятии</w:t>
      </w:r>
      <w:r w:rsidR="00023B37">
        <w:rPr>
          <w:rFonts w:ascii="Times New Roman" w:eastAsia="Calibri" w:hAnsi="Times New Roman" w:cs="Times New Roman"/>
          <w:sz w:val="28"/>
          <w:szCs w:val="28"/>
        </w:rPr>
        <w:t>,</w:t>
      </w:r>
      <w:r w:rsidR="001660F9" w:rsidRPr="009553A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16224" w:rsidRPr="009553A9">
        <w:rPr>
          <w:rFonts w:ascii="Times New Roman" w:eastAsia="Calibri" w:hAnsi="Times New Roman" w:cs="Times New Roman"/>
          <w:sz w:val="28"/>
          <w:szCs w:val="28"/>
        </w:rPr>
        <w:t xml:space="preserve"> назначением ответственного лица для организации подготовки необходимой документации не позднее 3 </w:t>
      </w:r>
      <w:r w:rsidR="00080AA6" w:rsidRPr="009553A9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A16224" w:rsidRPr="009553A9">
        <w:rPr>
          <w:rFonts w:ascii="Times New Roman" w:eastAsia="Calibri" w:hAnsi="Times New Roman" w:cs="Times New Roman"/>
          <w:sz w:val="28"/>
          <w:szCs w:val="28"/>
        </w:rPr>
        <w:t xml:space="preserve"> дней после получения заяв</w:t>
      </w:r>
      <w:r w:rsidR="00E80A32" w:rsidRPr="009553A9">
        <w:rPr>
          <w:rFonts w:ascii="Times New Roman" w:eastAsia="Calibri" w:hAnsi="Times New Roman" w:cs="Times New Roman"/>
          <w:sz w:val="28"/>
          <w:szCs w:val="28"/>
        </w:rPr>
        <w:t>ки</w:t>
      </w:r>
      <w:r w:rsidR="000B7796" w:rsidRPr="009553A9">
        <w:rPr>
          <w:rFonts w:ascii="Times New Roman" w:eastAsia="Calibri" w:hAnsi="Times New Roman" w:cs="Times New Roman"/>
          <w:sz w:val="28"/>
          <w:szCs w:val="28"/>
        </w:rPr>
        <w:t xml:space="preserve"> (Приложение №</w:t>
      </w:r>
      <w:r w:rsidR="00EE6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796" w:rsidRPr="009553A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EE66AA">
        <w:rPr>
          <w:rFonts w:ascii="Times New Roman" w:eastAsia="Calibri" w:hAnsi="Times New Roman" w:cs="Times New Roman"/>
          <w:sz w:val="28"/>
          <w:szCs w:val="28"/>
        </w:rPr>
        <w:t>к настоящему Положению</w:t>
      </w:r>
      <w:r w:rsidR="000B7796" w:rsidRPr="009553A9">
        <w:rPr>
          <w:rFonts w:ascii="Times New Roman" w:eastAsia="Calibri" w:hAnsi="Times New Roman" w:cs="Times New Roman"/>
          <w:sz w:val="28"/>
          <w:szCs w:val="28"/>
        </w:rPr>
        <w:t>)</w:t>
      </w:r>
      <w:r w:rsidR="00C43D60" w:rsidRPr="009553A9">
        <w:rPr>
          <w:rFonts w:ascii="Times New Roman" w:eastAsia="Calibri" w:hAnsi="Times New Roman" w:cs="Times New Roman"/>
          <w:sz w:val="28"/>
          <w:szCs w:val="28"/>
        </w:rPr>
        <w:t>, положения</w:t>
      </w:r>
      <w:r w:rsidR="00C43D60" w:rsidRPr="009553A9">
        <w:rPr>
          <w:rFonts w:ascii="Times New Roman" w:hAnsi="Times New Roman" w:cs="Times New Roman"/>
          <w:sz w:val="28"/>
          <w:szCs w:val="28"/>
        </w:rPr>
        <w:t xml:space="preserve"> о проведении мероприятия и (или) вызова</w:t>
      </w:r>
      <w:r w:rsidR="009553A9" w:rsidRPr="009553A9">
        <w:rPr>
          <w:rFonts w:ascii="Times New Roman" w:eastAsia="Calibri" w:hAnsi="Times New Roman" w:cs="Times New Roman"/>
          <w:sz w:val="28"/>
          <w:szCs w:val="28"/>
        </w:rPr>
        <w:t xml:space="preserve"> и сметы расходов (П</w:t>
      </w:r>
      <w:r w:rsidR="00F70677" w:rsidRPr="009553A9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F0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677" w:rsidRPr="009553A9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0208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70677" w:rsidRPr="009553A9">
        <w:rPr>
          <w:rFonts w:ascii="Times New Roman" w:eastAsia="Calibri" w:hAnsi="Times New Roman" w:cs="Times New Roman"/>
          <w:sz w:val="28"/>
          <w:szCs w:val="28"/>
        </w:rPr>
        <w:t>на</w:t>
      </w:r>
      <w:r w:rsidR="00F0208A">
        <w:rPr>
          <w:rFonts w:ascii="Times New Roman" w:eastAsia="Calibri" w:hAnsi="Times New Roman" w:cs="Times New Roman"/>
          <w:sz w:val="28"/>
          <w:szCs w:val="28"/>
        </w:rPr>
        <w:t>стоящему Положению</w:t>
      </w:r>
      <w:r w:rsidR="00F70677" w:rsidRPr="009553A9">
        <w:rPr>
          <w:rFonts w:ascii="Times New Roman" w:eastAsia="Calibri" w:hAnsi="Times New Roman" w:cs="Times New Roman"/>
          <w:sz w:val="28"/>
          <w:szCs w:val="28"/>
        </w:rPr>
        <w:t>)</w:t>
      </w:r>
      <w:r w:rsidR="00D470AA" w:rsidRPr="009553A9">
        <w:rPr>
          <w:rFonts w:ascii="Times New Roman" w:eastAsia="Calibri" w:hAnsi="Times New Roman" w:cs="Times New Roman"/>
          <w:sz w:val="28"/>
          <w:szCs w:val="28"/>
        </w:rPr>
        <w:t xml:space="preserve"> от руководителя творческого объединения</w:t>
      </w:r>
      <w:proofErr w:type="gramEnd"/>
      <w:r w:rsidR="00D470AA" w:rsidRPr="009553A9">
        <w:rPr>
          <w:rFonts w:ascii="Times New Roman" w:eastAsia="Calibri" w:hAnsi="Times New Roman" w:cs="Times New Roman"/>
          <w:sz w:val="28"/>
          <w:szCs w:val="28"/>
        </w:rPr>
        <w:t xml:space="preserve"> или отдельного исполнителя</w:t>
      </w:r>
      <w:r w:rsidR="009D56E2" w:rsidRPr="009553A9">
        <w:rPr>
          <w:rFonts w:ascii="Times New Roman" w:eastAsia="Calibri" w:hAnsi="Times New Roman" w:cs="Times New Roman"/>
          <w:sz w:val="28"/>
          <w:szCs w:val="28"/>
        </w:rPr>
        <w:t>.</w:t>
      </w:r>
      <w:r w:rsidR="00A16224" w:rsidRPr="009553A9">
        <w:rPr>
          <w:rFonts w:ascii="Times New Roman" w:eastAsia="Calibri" w:hAnsi="Times New Roman" w:cs="Times New Roman"/>
          <w:sz w:val="28"/>
          <w:szCs w:val="28"/>
        </w:rPr>
        <w:t xml:space="preserve"> Приказ о выездном мероприятии должен содержать:</w:t>
      </w:r>
    </w:p>
    <w:p w:rsidR="00A16224" w:rsidRPr="00426E67" w:rsidRDefault="00A16224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>- вид мероприятия (полное наименование в соответствии с календарным планом), сроки проведения, место сбора;</w:t>
      </w:r>
    </w:p>
    <w:p w:rsidR="00A16224" w:rsidRPr="00426E67" w:rsidRDefault="00A16224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>- место проведения выездного мероприят</w:t>
      </w:r>
      <w:r w:rsidR="00450C9F" w:rsidRPr="00426E67">
        <w:rPr>
          <w:rFonts w:ascii="Times New Roman" w:eastAsia="Calibri" w:hAnsi="Times New Roman" w:cs="Times New Roman"/>
          <w:sz w:val="28"/>
          <w:szCs w:val="28"/>
        </w:rPr>
        <w:t>ия;</w:t>
      </w:r>
    </w:p>
    <w:p w:rsidR="00A16224" w:rsidRPr="00426E67" w:rsidRDefault="00450C9F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- состав выезжающих лиц. В случае выезда несовершеннолетних </w:t>
      </w:r>
      <w:r w:rsidR="008A2EBA" w:rsidRPr="00426E67"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указываются </w:t>
      </w:r>
      <w:r w:rsidR="00A16224" w:rsidRPr="00426E67">
        <w:rPr>
          <w:rFonts w:ascii="Times New Roman" w:eastAsia="Calibri" w:hAnsi="Times New Roman" w:cs="Times New Roman"/>
          <w:sz w:val="28"/>
          <w:szCs w:val="28"/>
        </w:rPr>
        <w:t>контактны</w:t>
      </w:r>
      <w:r w:rsidRPr="00426E67">
        <w:rPr>
          <w:rFonts w:ascii="Times New Roman" w:eastAsia="Calibri" w:hAnsi="Times New Roman" w:cs="Times New Roman"/>
          <w:sz w:val="28"/>
          <w:szCs w:val="28"/>
        </w:rPr>
        <w:t>е</w:t>
      </w:r>
      <w:r w:rsidR="00A16224" w:rsidRPr="00426E67">
        <w:rPr>
          <w:rFonts w:ascii="Times New Roman" w:eastAsia="Calibri" w:hAnsi="Times New Roman" w:cs="Times New Roman"/>
          <w:sz w:val="28"/>
          <w:szCs w:val="28"/>
        </w:rPr>
        <w:t xml:space="preserve"> телефон</w:t>
      </w:r>
      <w:r w:rsidRPr="00426E67">
        <w:rPr>
          <w:rFonts w:ascii="Times New Roman" w:eastAsia="Calibri" w:hAnsi="Times New Roman" w:cs="Times New Roman"/>
          <w:sz w:val="28"/>
          <w:szCs w:val="28"/>
        </w:rPr>
        <w:t>ы</w:t>
      </w:r>
      <w:r w:rsidR="00A16224" w:rsidRPr="00426E67">
        <w:rPr>
          <w:rFonts w:ascii="Times New Roman" w:eastAsia="Calibri" w:hAnsi="Times New Roman" w:cs="Times New Roman"/>
          <w:sz w:val="28"/>
          <w:szCs w:val="28"/>
        </w:rPr>
        <w:t xml:space="preserve"> родителей (законных представителей) несовершеннолетних участников мероприятия;</w:t>
      </w:r>
    </w:p>
    <w:p w:rsidR="001660F9" w:rsidRPr="00426E67" w:rsidRDefault="00091D87" w:rsidP="00F858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hAnsi="Times New Roman" w:cs="Times New Roman"/>
          <w:sz w:val="28"/>
          <w:szCs w:val="28"/>
        </w:rPr>
        <w:t xml:space="preserve">- информацию о лице, ответственном за </w:t>
      </w:r>
      <w:r w:rsidR="004917F6" w:rsidRPr="00426E67">
        <w:rPr>
          <w:rFonts w:ascii="Times New Roman" w:hAnsi="Times New Roman" w:cs="Times New Roman"/>
          <w:sz w:val="28"/>
          <w:szCs w:val="28"/>
        </w:rPr>
        <w:t xml:space="preserve">организацию участия в мероприятии, </w:t>
      </w:r>
      <w:r w:rsidRPr="00426E67">
        <w:rPr>
          <w:rFonts w:ascii="Times New Roman" w:hAnsi="Times New Roman" w:cs="Times New Roman"/>
          <w:sz w:val="28"/>
          <w:szCs w:val="28"/>
        </w:rPr>
        <w:t xml:space="preserve">безопасность, жизнь и здоровье </w:t>
      </w:r>
      <w:r w:rsidR="00E4448B" w:rsidRPr="00426E67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8A2EBA" w:rsidRPr="00426E67">
        <w:rPr>
          <w:rFonts w:ascii="Times New Roman" w:hAnsi="Times New Roman" w:cs="Times New Roman"/>
          <w:sz w:val="28"/>
          <w:szCs w:val="28"/>
        </w:rPr>
        <w:t>участников</w:t>
      </w:r>
      <w:r w:rsidRPr="00426E6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2EBA" w:rsidRPr="00426E67">
        <w:rPr>
          <w:rFonts w:ascii="Times New Roman" w:hAnsi="Times New Roman" w:cs="Times New Roman"/>
          <w:sz w:val="28"/>
          <w:szCs w:val="28"/>
        </w:rPr>
        <w:t>я</w:t>
      </w:r>
      <w:r w:rsidR="0052690C" w:rsidRPr="00426E67">
        <w:rPr>
          <w:rFonts w:ascii="Times New Roman" w:hAnsi="Times New Roman" w:cs="Times New Roman"/>
          <w:sz w:val="28"/>
          <w:szCs w:val="28"/>
        </w:rPr>
        <w:t>, за проведение инструктажей;</w:t>
      </w:r>
    </w:p>
    <w:p w:rsidR="00AC11ED" w:rsidRPr="00426E67" w:rsidRDefault="001660F9" w:rsidP="00F858E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2136" w:rsidRPr="00426E67">
        <w:rPr>
          <w:rFonts w:ascii="Times New Roman" w:eastAsia="Calibri" w:hAnsi="Times New Roman" w:cs="Times New Roman"/>
          <w:sz w:val="28"/>
          <w:szCs w:val="28"/>
        </w:rPr>
        <w:t>смет</w:t>
      </w:r>
      <w:r w:rsidR="00B25621" w:rsidRPr="00426E67">
        <w:rPr>
          <w:rFonts w:ascii="Times New Roman" w:eastAsia="Calibri" w:hAnsi="Times New Roman" w:cs="Times New Roman"/>
          <w:sz w:val="28"/>
          <w:szCs w:val="28"/>
        </w:rPr>
        <w:t>у</w:t>
      </w:r>
      <w:r w:rsidR="00392136" w:rsidRPr="00426E67">
        <w:rPr>
          <w:rFonts w:ascii="Times New Roman" w:eastAsia="Calibri" w:hAnsi="Times New Roman" w:cs="Times New Roman"/>
          <w:sz w:val="28"/>
          <w:szCs w:val="28"/>
        </w:rPr>
        <w:t xml:space="preserve"> расходов, </w:t>
      </w:r>
      <w:r w:rsidR="00B02B13" w:rsidRPr="00426E67">
        <w:rPr>
          <w:rFonts w:ascii="Times New Roman" w:eastAsia="Calibri" w:hAnsi="Times New Roman" w:cs="Times New Roman"/>
          <w:sz w:val="28"/>
          <w:szCs w:val="28"/>
        </w:rPr>
        <w:t>согласно Приложению №</w:t>
      </w:r>
      <w:r w:rsidR="00F0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1ED" w:rsidRPr="00426E67">
        <w:rPr>
          <w:rFonts w:ascii="Times New Roman" w:eastAsia="Calibri" w:hAnsi="Times New Roman" w:cs="Times New Roman"/>
          <w:sz w:val="28"/>
          <w:szCs w:val="28"/>
        </w:rPr>
        <w:t>4</w:t>
      </w:r>
      <w:r w:rsidR="00B02B13" w:rsidRPr="00426E67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023B37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="00B02B13" w:rsidRPr="00426E67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="00AC11ED" w:rsidRPr="00426E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2B13" w:rsidRPr="00426E67" w:rsidRDefault="00B02B13" w:rsidP="00F858E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 Списочный состав участников выездного мероприятия определяется </w:t>
      </w:r>
      <w:r w:rsidR="000A6D6B" w:rsidRPr="00426E67">
        <w:rPr>
          <w:rFonts w:ascii="Times New Roman" w:eastAsia="Calibri" w:hAnsi="Times New Roman" w:cs="Times New Roman"/>
          <w:sz w:val="28"/>
          <w:szCs w:val="28"/>
        </w:rPr>
        <w:t>руководителем у</w:t>
      </w:r>
      <w:r w:rsidR="001660F9" w:rsidRPr="00426E67">
        <w:rPr>
          <w:rFonts w:ascii="Times New Roman" w:eastAsia="Calibri" w:hAnsi="Times New Roman" w:cs="Times New Roman"/>
          <w:sz w:val="28"/>
          <w:szCs w:val="28"/>
        </w:rPr>
        <w:t>чреждения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 культуры, с учетом рекомендаций лица</w:t>
      </w:r>
      <w:r w:rsidR="00F0208A">
        <w:rPr>
          <w:rFonts w:ascii="Times New Roman" w:eastAsia="Calibri" w:hAnsi="Times New Roman" w:cs="Times New Roman"/>
          <w:sz w:val="28"/>
          <w:szCs w:val="28"/>
        </w:rPr>
        <w:t>,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 являющегося руководителем </w:t>
      </w:r>
      <w:r w:rsidR="00F11892" w:rsidRPr="00426E67">
        <w:rPr>
          <w:rFonts w:ascii="Times New Roman" w:eastAsia="Calibri" w:hAnsi="Times New Roman" w:cs="Times New Roman"/>
          <w:sz w:val="28"/>
          <w:szCs w:val="28"/>
        </w:rPr>
        <w:t xml:space="preserve">творческого </w:t>
      </w:r>
      <w:r w:rsidR="000A6D6B" w:rsidRPr="00426E67">
        <w:rPr>
          <w:rFonts w:ascii="Times New Roman" w:eastAsia="Calibri" w:hAnsi="Times New Roman" w:cs="Times New Roman"/>
          <w:sz w:val="28"/>
          <w:szCs w:val="28"/>
        </w:rPr>
        <w:t>объединения</w:t>
      </w:r>
      <w:r w:rsidR="001660F9" w:rsidRPr="00426E67">
        <w:rPr>
          <w:rFonts w:ascii="Times New Roman" w:eastAsia="Calibri" w:hAnsi="Times New Roman" w:cs="Times New Roman"/>
          <w:sz w:val="28"/>
          <w:szCs w:val="28"/>
        </w:rPr>
        <w:t xml:space="preserve"> ил</w:t>
      </w:r>
      <w:r w:rsidR="008A2EBA" w:rsidRPr="00426E67">
        <w:rPr>
          <w:rFonts w:ascii="Times New Roman" w:eastAsia="Calibri" w:hAnsi="Times New Roman" w:cs="Times New Roman"/>
          <w:sz w:val="28"/>
          <w:szCs w:val="28"/>
        </w:rPr>
        <w:t>и</w:t>
      </w:r>
      <w:r w:rsidR="001660F9" w:rsidRPr="00426E67">
        <w:rPr>
          <w:rFonts w:ascii="Times New Roman" w:eastAsia="Calibri" w:hAnsi="Times New Roman" w:cs="Times New Roman"/>
          <w:sz w:val="28"/>
          <w:szCs w:val="28"/>
        </w:rPr>
        <w:t xml:space="preserve"> отдельного исполнителя</w:t>
      </w:r>
      <w:r w:rsidR="00F11892" w:rsidRPr="00426E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801" w:rsidRPr="00426E67" w:rsidRDefault="00C43D60" w:rsidP="00A75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3.7. </w:t>
      </w:r>
      <w:r w:rsidR="00A75801" w:rsidRPr="00426E67">
        <w:rPr>
          <w:rFonts w:ascii="Times New Roman" w:eastAsia="Calibri" w:hAnsi="Times New Roman" w:cs="Times New Roman"/>
          <w:sz w:val="28"/>
          <w:szCs w:val="28"/>
        </w:rPr>
        <w:t xml:space="preserve">В случае выезда несовершеннолетних участников выездного мероприятия родителями (законными представителями) в обязательном </w:t>
      </w:r>
      <w:r w:rsidR="00A75801" w:rsidRPr="00426E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порядке предоставляются ответственному лицу учреждения культуры, которым направляются участники выездного мероприятия, следующие документы: </w:t>
      </w:r>
    </w:p>
    <w:p w:rsidR="00A75801" w:rsidRPr="00426E67" w:rsidRDefault="00A75801" w:rsidP="00A75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>- разрешение на выезд несове</w:t>
      </w:r>
      <w:r w:rsidR="00860143">
        <w:rPr>
          <w:rFonts w:ascii="Times New Roman" w:eastAsia="Calibri" w:hAnsi="Times New Roman" w:cs="Times New Roman"/>
          <w:sz w:val="28"/>
          <w:szCs w:val="28"/>
        </w:rPr>
        <w:t>ршеннолетних согласно Приложению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60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67">
        <w:rPr>
          <w:rFonts w:ascii="Times New Roman" w:eastAsia="Calibri" w:hAnsi="Times New Roman" w:cs="Times New Roman"/>
          <w:sz w:val="28"/>
          <w:szCs w:val="28"/>
        </w:rPr>
        <w:t>3</w:t>
      </w:r>
      <w:r w:rsidRPr="00426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23B37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426E67">
        <w:rPr>
          <w:rFonts w:ascii="Times New Roman" w:eastAsia="Calibri" w:hAnsi="Times New Roman" w:cs="Times New Roman"/>
          <w:sz w:val="28"/>
          <w:szCs w:val="28"/>
        </w:rPr>
        <w:t>Положению;</w:t>
      </w:r>
    </w:p>
    <w:p w:rsidR="00A75801" w:rsidRPr="00D4478C" w:rsidRDefault="00A75801" w:rsidP="00A75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>- полис страхования жизни и здоровья, действующий в течен</w:t>
      </w:r>
      <w:r w:rsidR="00426E67" w:rsidRPr="00426E67">
        <w:rPr>
          <w:rFonts w:ascii="Times New Roman" w:eastAsia="Calibri" w:hAnsi="Times New Roman" w:cs="Times New Roman"/>
          <w:sz w:val="28"/>
          <w:szCs w:val="28"/>
        </w:rPr>
        <w:t xml:space="preserve">ие срока </w:t>
      </w:r>
      <w:r w:rsidR="00426E67" w:rsidRPr="00D4478C">
        <w:rPr>
          <w:rFonts w:ascii="Times New Roman" w:eastAsia="Calibri" w:hAnsi="Times New Roman" w:cs="Times New Roman"/>
          <w:sz w:val="28"/>
          <w:szCs w:val="28"/>
        </w:rPr>
        <w:t>проведения мероприятия;</w:t>
      </w:r>
    </w:p>
    <w:p w:rsidR="00A75801" w:rsidRPr="00D4478C" w:rsidRDefault="00A75801" w:rsidP="00A758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478C" w:rsidRPr="00D44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нотариально удостоверенное согласие  </w:t>
      </w:r>
      <w:r w:rsidR="00D4478C" w:rsidRPr="00D4478C">
        <w:rPr>
          <w:rFonts w:ascii="Times New Roman" w:eastAsia="Calibri" w:hAnsi="Times New Roman" w:cs="Times New Roman"/>
          <w:sz w:val="28"/>
          <w:szCs w:val="28"/>
        </w:rPr>
        <w:t>на сопровождение несовершеннолетнего</w:t>
      </w:r>
      <w:r w:rsidR="00D4478C">
        <w:rPr>
          <w:rFonts w:ascii="Times New Roman" w:eastAsia="Calibri" w:hAnsi="Times New Roman" w:cs="Times New Roman"/>
          <w:sz w:val="28"/>
          <w:szCs w:val="28"/>
        </w:rPr>
        <w:t xml:space="preserve"> участника выездного мероприятия</w:t>
      </w:r>
      <w:r w:rsidR="00D4478C" w:rsidRPr="00D447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5801" w:rsidRPr="00426E67" w:rsidRDefault="00A75801" w:rsidP="00A758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78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4478C">
        <w:rPr>
          <w:rFonts w:ascii="Times New Roman" w:hAnsi="Times New Roman" w:cs="Times New Roman"/>
          <w:sz w:val="28"/>
          <w:szCs w:val="28"/>
          <w:shd w:val="clear" w:color="auto" w:fill="FFFFFF"/>
        </w:rPr>
        <w:t> - медицинская справка об отсутствии контакта с инфекционными больными, оформленная в период формирования группы не более чем за 3 рабочих дня</w:t>
      </w:r>
      <w:r w:rsidRPr="004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начала поездки. Указанная справка оформляется в случае поездки несовершеннолетними участниками выездного мероприятия железнодорожным транспортом. </w:t>
      </w:r>
    </w:p>
    <w:p w:rsidR="00A75801" w:rsidRPr="00152321" w:rsidRDefault="00C43D60" w:rsidP="00D1496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r w:rsidR="00E93F56" w:rsidRPr="00426E67">
        <w:rPr>
          <w:rFonts w:ascii="Times New Roman" w:eastAsia="Calibri" w:hAnsi="Times New Roman" w:cs="Times New Roman"/>
          <w:sz w:val="28"/>
          <w:szCs w:val="28"/>
        </w:rPr>
        <w:t>Ответственному или с</w:t>
      </w:r>
      <w:r w:rsidRPr="00426E67">
        <w:rPr>
          <w:rFonts w:ascii="Times New Roman" w:hAnsi="Times New Roman" w:cs="Times New Roman"/>
          <w:sz w:val="28"/>
          <w:szCs w:val="28"/>
        </w:rPr>
        <w:t xml:space="preserve">опровождающему лицу </w:t>
      </w:r>
      <w:r w:rsidRPr="00426E67">
        <w:rPr>
          <w:rFonts w:ascii="Times New Roman" w:eastAsia="Calibri" w:hAnsi="Times New Roman" w:cs="Times New Roman"/>
          <w:sz w:val="28"/>
          <w:szCs w:val="28"/>
        </w:rPr>
        <w:t>выдаются сопроводительные документы</w:t>
      </w:r>
      <w:r w:rsidR="00860143">
        <w:rPr>
          <w:rFonts w:ascii="Times New Roman" w:eastAsia="Calibri" w:hAnsi="Times New Roman" w:cs="Times New Roman"/>
          <w:sz w:val="28"/>
          <w:szCs w:val="28"/>
        </w:rPr>
        <w:t>,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 необходимые для участия в выездном мероприятии</w:t>
      </w:r>
      <w:r w:rsidR="00860143">
        <w:rPr>
          <w:rFonts w:ascii="Times New Roman" w:eastAsia="Calibri" w:hAnsi="Times New Roman" w:cs="Times New Roman"/>
          <w:sz w:val="28"/>
          <w:szCs w:val="28"/>
        </w:rPr>
        <w:t>,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 за сохранность которых он несет ответственность. </w:t>
      </w:r>
      <w:r w:rsidR="00E93F56" w:rsidRPr="00426E67">
        <w:rPr>
          <w:rFonts w:ascii="Times New Roman" w:eastAsia="Calibri" w:hAnsi="Times New Roman" w:cs="Times New Roman"/>
          <w:sz w:val="28"/>
          <w:szCs w:val="28"/>
        </w:rPr>
        <w:t>Л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ицо, на которое возложена ответственность за жизнь и здоровье несовершеннолетних участников выездного мероприятия, должно быть ознакомлено с приказом под подпись. В случае изменений, требующих корректировки и дополнений к приказу, </w:t>
      </w:r>
      <w:r w:rsidRPr="00426E67">
        <w:rPr>
          <w:rFonts w:ascii="Times New Roman" w:hAnsi="Times New Roman" w:cs="Times New Roman"/>
          <w:sz w:val="28"/>
          <w:szCs w:val="28"/>
        </w:rPr>
        <w:t xml:space="preserve">ответственное лицо или сопровождающее лицо </w:t>
      </w:r>
      <w:r w:rsidRPr="00426E67">
        <w:rPr>
          <w:rFonts w:ascii="Times New Roman" w:eastAsia="Calibri" w:hAnsi="Times New Roman" w:cs="Times New Roman"/>
          <w:sz w:val="28"/>
          <w:szCs w:val="28"/>
        </w:rPr>
        <w:t>обязано незамедлительно уведомить руководителя учреждения культуры.</w:t>
      </w:r>
    </w:p>
    <w:p w:rsidR="00697E55" w:rsidRPr="00D067F0" w:rsidRDefault="005B2C6B" w:rsidP="00D149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E55" w:rsidRPr="009545A1">
        <w:rPr>
          <w:rFonts w:ascii="Times New Roman" w:hAnsi="Times New Roman" w:cs="Times New Roman"/>
          <w:sz w:val="28"/>
          <w:szCs w:val="28"/>
        </w:rPr>
        <w:t>.</w:t>
      </w:r>
      <w:r w:rsidR="00C43D60">
        <w:rPr>
          <w:rFonts w:ascii="Times New Roman" w:hAnsi="Times New Roman" w:cs="Times New Roman"/>
          <w:sz w:val="28"/>
          <w:szCs w:val="28"/>
        </w:rPr>
        <w:t>9</w:t>
      </w:r>
      <w:r w:rsidR="00697E55" w:rsidRPr="009545A1">
        <w:rPr>
          <w:rFonts w:ascii="Times New Roman" w:hAnsi="Times New Roman" w:cs="Times New Roman"/>
          <w:sz w:val="28"/>
          <w:szCs w:val="28"/>
        </w:rPr>
        <w:t>.</w:t>
      </w:r>
      <w:r w:rsidR="00697E55" w:rsidRPr="0095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F56">
        <w:rPr>
          <w:rFonts w:ascii="Times New Roman" w:eastAsia="Calibri" w:hAnsi="Times New Roman" w:cs="Times New Roman"/>
          <w:sz w:val="28"/>
          <w:szCs w:val="28"/>
        </w:rPr>
        <w:t xml:space="preserve">Ответственное или </w:t>
      </w:r>
      <w:r w:rsidR="00E93F56" w:rsidRPr="00426E67">
        <w:rPr>
          <w:rFonts w:ascii="Times New Roman" w:eastAsia="Calibri" w:hAnsi="Times New Roman" w:cs="Times New Roman"/>
          <w:sz w:val="28"/>
          <w:szCs w:val="28"/>
        </w:rPr>
        <w:t>с</w:t>
      </w:r>
      <w:r w:rsidR="00B25621" w:rsidRPr="00426E67">
        <w:rPr>
          <w:rFonts w:ascii="Times New Roman" w:eastAsia="Calibri" w:hAnsi="Times New Roman" w:cs="Times New Roman"/>
          <w:sz w:val="28"/>
          <w:szCs w:val="28"/>
        </w:rPr>
        <w:t>опровождающее</w:t>
      </w:r>
      <w:r w:rsidR="0052690C" w:rsidRPr="00426E67">
        <w:rPr>
          <w:rFonts w:ascii="Times New Roman" w:eastAsia="Calibri" w:hAnsi="Times New Roman" w:cs="Times New Roman"/>
          <w:sz w:val="28"/>
          <w:szCs w:val="28"/>
        </w:rPr>
        <w:t xml:space="preserve"> лицо</w:t>
      </w:r>
      <w:r w:rsidR="00697E55" w:rsidRPr="005B2C6B">
        <w:rPr>
          <w:rFonts w:ascii="Times New Roman" w:eastAsia="Calibri" w:hAnsi="Times New Roman" w:cs="Times New Roman"/>
          <w:sz w:val="28"/>
          <w:szCs w:val="28"/>
        </w:rPr>
        <w:t xml:space="preserve"> проводит инструктаж с участниками выездного мероприятия </w:t>
      </w:r>
      <w:r w:rsidR="0052690C" w:rsidRPr="005B2C6B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B25621">
        <w:rPr>
          <w:rFonts w:ascii="Times New Roman" w:eastAsia="Calibri" w:hAnsi="Times New Roman" w:cs="Times New Roman"/>
          <w:sz w:val="28"/>
          <w:szCs w:val="28"/>
        </w:rPr>
        <w:t>п</w:t>
      </w:r>
      <w:r w:rsidR="0052690C" w:rsidRPr="005B2C6B">
        <w:rPr>
          <w:rFonts w:ascii="Times New Roman" w:eastAsia="Calibri" w:hAnsi="Times New Roman" w:cs="Times New Roman"/>
          <w:sz w:val="28"/>
          <w:szCs w:val="28"/>
        </w:rPr>
        <w:t>о</w:t>
      </w:r>
      <w:r w:rsidR="00B25621">
        <w:rPr>
          <w:rFonts w:ascii="Times New Roman" w:eastAsia="Calibri" w:hAnsi="Times New Roman" w:cs="Times New Roman"/>
          <w:sz w:val="28"/>
          <w:szCs w:val="28"/>
        </w:rPr>
        <w:t>д</w:t>
      </w:r>
      <w:r w:rsidR="0052690C" w:rsidRPr="005B2C6B">
        <w:rPr>
          <w:rFonts w:ascii="Times New Roman" w:eastAsia="Calibri" w:hAnsi="Times New Roman" w:cs="Times New Roman"/>
          <w:sz w:val="28"/>
          <w:szCs w:val="28"/>
        </w:rPr>
        <w:t xml:space="preserve">пись. </w:t>
      </w:r>
    </w:p>
    <w:p w:rsidR="00D14968" w:rsidRDefault="005B2C6B" w:rsidP="00D1496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63DB2" w:rsidRPr="00D067F0">
        <w:rPr>
          <w:rFonts w:ascii="Times New Roman" w:eastAsia="Calibri" w:hAnsi="Times New Roman" w:cs="Times New Roman"/>
          <w:sz w:val="28"/>
          <w:szCs w:val="28"/>
        </w:rPr>
        <w:t>.</w:t>
      </w:r>
      <w:r w:rsidR="00C43D60">
        <w:rPr>
          <w:rFonts w:ascii="Times New Roman" w:eastAsia="Calibri" w:hAnsi="Times New Roman" w:cs="Times New Roman"/>
          <w:sz w:val="28"/>
          <w:szCs w:val="28"/>
        </w:rPr>
        <w:t>10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 xml:space="preserve">. Во </w:t>
      </w:r>
      <w:r w:rsidR="009545A1">
        <w:rPr>
          <w:rFonts w:ascii="Times New Roman" w:eastAsia="Calibri" w:hAnsi="Times New Roman" w:cs="Times New Roman"/>
          <w:sz w:val="28"/>
          <w:szCs w:val="28"/>
        </w:rPr>
        <w:t xml:space="preserve">время выезда </w:t>
      </w:r>
      <w:r w:rsidR="00E93F56">
        <w:rPr>
          <w:rFonts w:ascii="Times New Roman" w:eastAsia="Calibri" w:hAnsi="Times New Roman" w:cs="Times New Roman"/>
          <w:sz w:val="28"/>
          <w:szCs w:val="28"/>
        </w:rPr>
        <w:t xml:space="preserve">ответственное </w:t>
      </w:r>
      <w:r w:rsidR="00426E67">
        <w:rPr>
          <w:rFonts w:ascii="Times New Roman" w:eastAsia="Calibri" w:hAnsi="Times New Roman" w:cs="Times New Roman"/>
          <w:sz w:val="28"/>
          <w:szCs w:val="28"/>
        </w:rPr>
        <w:t>и/</w:t>
      </w:r>
      <w:r w:rsidR="00E93F56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B25621">
        <w:rPr>
          <w:rFonts w:ascii="Times New Roman" w:eastAsia="Calibri" w:hAnsi="Times New Roman" w:cs="Times New Roman"/>
          <w:sz w:val="28"/>
          <w:szCs w:val="28"/>
        </w:rPr>
        <w:t>сопровождающее лицо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545A1">
        <w:rPr>
          <w:rFonts w:ascii="Times New Roman" w:eastAsia="Calibri" w:hAnsi="Times New Roman" w:cs="Times New Roman"/>
          <w:sz w:val="28"/>
          <w:szCs w:val="28"/>
        </w:rPr>
        <w:t>о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 xml:space="preserve"> находиться на </w:t>
      </w:r>
      <w:r w:rsidR="0025344F" w:rsidRPr="00D067F0">
        <w:rPr>
          <w:rFonts w:ascii="Times New Roman" w:eastAsia="Calibri" w:hAnsi="Times New Roman" w:cs="Times New Roman"/>
          <w:sz w:val="28"/>
          <w:szCs w:val="28"/>
        </w:rPr>
        <w:t>связи в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 xml:space="preserve"> режиме </w:t>
      </w:r>
      <w:r w:rsidR="000A6E87" w:rsidRPr="00FC71EB">
        <w:rPr>
          <w:rFonts w:ascii="Times New Roman" w:eastAsia="Calibri" w:hAnsi="Times New Roman" w:cs="Times New Roman"/>
          <w:sz w:val="28"/>
          <w:szCs w:val="28"/>
        </w:rPr>
        <w:t xml:space="preserve">круглосуточного доступа. </w:t>
      </w:r>
    </w:p>
    <w:p w:rsidR="000A6E87" w:rsidRPr="00D14968" w:rsidRDefault="005B2C6B" w:rsidP="00D1496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C53B3" w:rsidRPr="00D14968">
        <w:rPr>
          <w:rFonts w:ascii="Times New Roman" w:eastAsia="Calibri" w:hAnsi="Times New Roman" w:cs="Times New Roman"/>
          <w:sz w:val="28"/>
          <w:szCs w:val="28"/>
        </w:rPr>
        <w:t>.</w:t>
      </w:r>
      <w:r w:rsidR="00C43D60">
        <w:rPr>
          <w:rFonts w:ascii="Times New Roman" w:eastAsia="Calibri" w:hAnsi="Times New Roman" w:cs="Times New Roman"/>
          <w:sz w:val="28"/>
          <w:szCs w:val="28"/>
        </w:rPr>
        <w:t>11</w:t>
      </w:r>
      <w:r w:rsidR="00BC53B3" w:rsidRPr="00D149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A6E87" w:rsidRPr="00D14968">
        <w:rPr>
          <w:rFonts w:ascii="Times New Roman" w:eastAsia="Calibri" w:hAnsi="Times New Roman" w:cs="Times New Roman"/>
          <w:sz w:val="28"/>
          <w:szCs w:val="28"/>
        </w:rPr>
        <w:t>Перевозка</w:t>
      </w:r>
      <w:r w:rsidR="00D34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t xml:space="preserve">(в том числе организованная) группы несовершеннолетних </w:t>
      </w:r>
      <w:r w:rsidR="0050259C">
        <w:rPr>
          <w:rFonts w:ascii="Times New Roman" w:eastAsia="Calibri" w:hAnsi="Times New Roman" w:cs="Times New Roman"/>
          <w:sz w:val="28"/>
          <w:szCs w:val="28"/>
        </w:rPr>
        <w:t xml:space="preserve">участников выездного мероприятия 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t xml:space="preserve">должна осуществляться в соответствии с Правилами дорожного движения, 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Правилами организованной перевозки групп детей автобусами (утверждены постановлением Правительства </w:t>
      </w:r>
      <w:r w:rsidR="00865150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от 23 сентября 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t>2020</w:t>
      </w:r>
      <w:r w:rsidR="0099032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t xml:space="preserve"> № 1527), </w:t>
      </w:r>
      <w:r w:rsidR="00FC71EB" w:rsidRPr="00D14968">
        <w:rPr>
          <w:rFonts w:ascii="Times New Roman" w:hAnsi="Times New Roman" w:cs="Times New Roman"/>
          <w:sz w:val="28"/>
          <w:szCs w:val="28"/>
        </w:rPr>
        <w:t>Федеральны</w:t>
      </w:r>
      <w:r w:rsidR="00D14968" w:rsidRPr="00D14968">
        <w:rPr>
          <w:rFonts w:ascii="Times New Roman" w:hAnsi="Times New Roman" w:cs="Times New Roman"/>
          <w:sz w:val="28"/>
          <w:szCs w:val="28"/>
        </w:rPr>
        <w:t>м</w:t>
      </w:r>
      <w:r w:rsidR="00FC71EB" w:rsidRPr="00D149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4968" w:rsidRPr="00D14968">
        <w:rPr>
          <w:rFonts w:ascii="Times New Roman" w:hAnsi="Times New Roman" w:cs="Times New Roman"/>
          <w:sz w:val="28"/>
          <w:szCs w:val="28"/>
        </w:rPr>
        <w:t>ом</w:t>
      </w:r>
      <w:r w:rsidR="00FC71EB" w:rsidRPr="00D14968">
        <w:rPr>
          <w:rFonts w:ascii="Times New Roman" w:hAnsi="Times New Roman" w:cs="Times New Roman"/>
          <w:sz w:val="28"/>
          <w:szCs w:val="28"/>
        </w:rPr>
        <w:t xml:space="preserve"> </w:t>
      </w:r>
      <w:r w:rsidR="00D14968" w:rsidRPr="00D14968">
        <w:rPr>
          <w:rFonts w:ascii="Times New Roman" w:hAnsi="Times New Roman" w:cs="Times New Roman"/>
          <w:sz w:val="28"/>
          <w:szCs w:val="28"/>
        </w:rPr>
        <w:t>«</w:t>
      </w:r>
      <w:r w:rsidR="00FC71EB" w:rsidRPr="00D14968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D14968" w:rsidRPr="00D14968">
        <w:rPr>
          <w:rFonts w:ascii="Times New Roman" w:hAnsi="Times New Roman" w:cs="Times New Roman"/>
          <w:sz w:val="28"/>
          <w:szCs w:val="28"/>
        </w:rPr>
        <w:t>»</w:t>
      </w:r>
      <w:r w:rsidR="00865150">
        <w:rPr>
          <w:rFonts w:ascii="Times New Roman" w:hAnsi="Times New Roman" w:cs="Times New Roman"/>
          <w:sz w:val="28"/>
          <w:szCs w:val="28"/>
        </w:rPr>
        <w:t xml:space="preserve"> от 8 ноября </w:t>
      </w:r>
      <w:r w:rsidR="00FC71EB" w:rsidRPr="00D14968">
        <w:rPr>
          <w:rFonts w:ascii="Times New Roman" w:hAnsi="Times New Roman" w:cs="Times New Roman"/>
          <w:sz w:val="28"/>
          <w:szCs w:val="28"/>
        </w:rPr>
        <w:t xml:space="preserve">2007 </w:t>
      </w:r>
      <w:r w:rsidR="0099032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C71EB" w:rsidRPr="00D14968">
        <w:rPr>
          <w:rFonts w:ascii="Times New Roman" w:hAnsi="Times New Roman" w:cs="Times New Roman"/>
          <w:sz w:val="28"/>
          <w:szCs w:val="28"/>
        </w:rPr>
        <w:t>N 259-ФЗ</w:t>
      </w:r>
      <w:r w:rsidR="00D14968" w:rsidRPr="00D14968">
        <w:rPr>
          <w:rFonts w:ascii="Times New Roman" w:hAnsi="Times New Roman" w:cs="Times New Roman"/>
          <w:sz w:val="28"/>
          <w:szCs w:val="28"/>
        </w:rPr>
        <w:t>,</w:t>
      </w:r>
      <w:r w:rsidR="00FC71EB" w:rsidRPr="00D14968">
        <w:rPr>
          <w:rFonts w:ascii="Times New Roman" w:hAnsi="Times New Roman" w:cs="Times New Roman"/>
          <w:sz w:val="28"/>
          <w:szCs w:val="28"/>
        </w:rPr>
        <w:t xml:space="preserve"> </w:t>
      </w:r>
      <w:r w:rsidR="00D14968" w:rsidRPr="00D14968">
        <w:rPr>
          <w:rFonts w:ascii="Times New Roman" w:hAnsi="Times New Roman" w:cs="Times New Roman"/>
          <w:sz w:val="28"/>
          <w:szCs w:val="28"/>
        </w:rPr>
        <w:t>Федеральным законом «Устав железнодорожного транспорта Российской Федерации» от</w:t>
      </w:r>
      <w:proofErr w:type="gramEnd"/>
      <w:r w:rsidR="00D14968" w:rsidRPr="00D14968">
        <w:rPr>
          <w:rFonts w:ascii="Times New Roman" w:hAnsi="Times New Roman" w:cs="Times New Roman"/>
          <w:sz w:val="28"/>
          <w:szCs w:val="28"/>
        </w:rPr>
        <w:t xml:space="preserve"> 10</w:t>
      </w:r>
      <w:r w:rsidR="0086515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14968" w:rsidRPr="00D14968">
        <w:rPr>
          <w:rFonts w:ascii="Times New Roman" w:hAnsi="Times New Roman" w:cs="Times New Roman"/>
          <w:sz w:val="28"/>
          <w:szCs w:val="28"/>
        </w:rPr>
        <w:t>2003</w:t>
      </w:r>
      <w:r w:rsidR="009903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4968" w:rsidRPr="00D14968">
        <w:rPr>
          <w:rFonts w:ascii="Times New Roman" w:hAnsi="Times New Roman" w:cs="Times New Roman"/>
          <w:sz w:val="28"/>
          <w:szCs w:val="28"/>
        </w:rPr>
        <w:t xml:space="preserve"> N 18-ФЗ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67F0" w:rsidRPr="00D149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</w:t>
      </w:r>
      <w:r w:rsidR="00990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врача Р</w:t>
      </w:r>
      <w:r w:rsidR="0086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99032A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65150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990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28 сентября 2020 года</w:t>
      </w:r>
      <w:r w:rsidR="00D067F0" w:rsidRPr="00D1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молодежи»», </w:t>
      </w:r>
      <w:r w:rsidR="0099032A">
        <w:rPr>
          <w:rFonts w:ascii="Times New Roman" w:eastAsia="Calibri" w:hAnsi="Times New Roman" w:cs="Times New Roman"/>
          <w:sz w:val="28"/>
          <w:szCs w:val="28"/>
        </w:rPr>
        <w:t>Воздушного Кодекса Российской Федерации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6A16" w:rsidRPr="00426E67" w:rsidRDefault="005B2C6B" w:rsidP="001523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>3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>.1</w:t>
      </w:r>
      <w:r w:rsidR="00C43D60" w:rsidRPr="00426E67">
        <w:rPr>
          <w:rFonts w:ascii="Times New Roman" w:eastAsia="Calibri" w:hAnsi="Times New Roman" w:cs="Times New Roman"/>
          <w:sz w:val="28"/>
          <w:szCs w:val="28"/>
        </w:rPr>
        <w:t>2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При проживании в гостинице, на базе отдыха, в лагере и т.п. </w:t>
      </w:r>
      <w:r w:rsidR="00E93F56" w:rsidRPr="00426E67">
        <w:rPr>
          <w:rFonts w:ascii="Times New Roman" w:eastAsia="Calibri" w:hAnsi="Times New Roman" w:cs="Times New Roman"/>
          <w:sz w:val="28"/>
          <w:szCs w:val="28"/>
        </w:rPr>
        <w:t xml:space="preserve">ответственное или </w:t>
      </w:r>
      <w:r w:rsidR="00B25621" w:rsidRPr="00426E67">
        <w:rPr>
          <w:rFonts w:ascii="Times New Roman" w:eastAsia="Calibri" w:hAnsi="Times New Roman" w:cs="Times New Roman"/>
          <w:sz w:val="28"/>
          <w:szCs w:val="28"/>
        </w:rPr>
        <w:t>сопровождающее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 лицо обязано иметь список </w:t>
      </w:r>
      <w:r w:rsidR="00D06A16" w:rsidRPr="00426E67">
        <w:rPr>
          <w:rFonts w:ascii="Times New Roman" w:eastAsia="Calibri" w:hAnsi="Times New Roman" w:cs="Times New Roman"/>
          <w:sz w:val="28"/>
          <w:szCs w:val="28"/>
        </w:rPr>
        <w:t>участников выездного мероприятия</w:t>
      </w:r>
      <w:r w:rsidR="00DB04EF">
        <w:rPr>
          <w:rFonts w:ascii="Times New Roman" w:eastAsia="Calibri" w:hAnsi="Times New Roman" w:cs="Times New Roman"/>
          <w:sz w:val="28"/>
          <w:szCs w:val="28"/>
        </w:rPr>
        <w:t xml:space="preserve"> с указанием места проживания</w:t>
      </w:r>
      <w:r w:rsidR="0099032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 довести до участников </w:t>
      </w:r>
      <w:r w:rsidR="00D06A16" w:rsidRPr="00426E67">
        <w:rPr>
          <w:rFonts w:ascii="Times New Roman" w:eastAsia="Calibri" w:hAnsi="Times New Roman" w:cs="Times New Roman"/>
          <w:sz w:val="28"/>
          <w:szCs w:val="28"/>
        </w:rPr>
        <w:t>выездного мероприятия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 информацию, где проживает сам</w:t>
      </w:r>
      <w:r w:rsidR="00D06A16" w:rsidRPr="00426E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2321" w:rsidRPr="00426E67" w:rsidRDefault="00D06A16" w:rsidP="001523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>При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 проведении выезда с проживанием в палатках, </w:t>
      </w:r>
      <w:r w:rsidR="00E93F56" w:rsidRPr="00426E67">
        <w:rPr>
          <w:rFonts w:ascii="Times New Roman" w:eastAsia="Calibri" w:hAnsi="Times New Roman" w:cs="Times New Roman"/>
          <w:sz w:val="28"/>
          <w:szCs w:val="28"/>
        </w:rPr>
        <w:t xml:space="preserve">ответственное или </w:t>
      </w:r>
      <w:r w:rsidR="00B25621" w:rsidRPr="00426E67">
        <w:rPr>
          <w:rFonts w:ascii="Times New Roman" w:eastAsia="Calibri" w:hAnsi="Times New Roman" w:cs="Times New Roman"/>
          <w:sz w:val="28"/>
          <w:szCs w:val="28"/>
        </w:rPr>
        <w:t>сопровождающее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 лицо обязано иметь список участников выездного мероприятия, 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довести до сведения всех участников </w:t>
      </w:r>
      <w:r w:rsidRPr="00426E67">
        <w:rPr>
          <w:rFonts w:ascii="Times New Roman" w:eastAsia="Calibri" w:hAnsi="Times New Roman" w:cs="Times New Roman"/>
          <w:sz w:val="28"/>
          <w:szCs w:val="28"/>
        </w:rPr>
        <w:t xml:space="preserve">выездного мероприятия информацию, где </w:t>
      </w:r>
      <w:proofErr w:type="gramStart"/>
      <w:r w:rsidRPr="00426E67">
        <w:rPr>
          <w:rFonts w:ascii="Times New Roman" w:eastAsia="Calibri" w:hAnsi="Times New Roman" w:cs="Times New Roman"/>
          <w:sz w:val="28"/>
          <w:szCs w:val="28"/>
        </w:rPr>
        <w:t>проживает сам и где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 проживают</w:t>
      </w:r>
      <w:proofErr w:type="gramEnd"/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564" w:rsidRPr="00426E67">
        <w:rPr>
          <w:rFonts w:ascii="Times New Roman" w:eastAsia="Calibri" w:hAnsi="Times New Roman" w:cs="Times New Roman"/>
          <w:sz w:val="28"/>
          <w:szCs w:val="28"/>
        </w:rPr>
        <w:t>представители организатора мероприятия</w:t>
      </w:r>
      <w:r w:rsidR="00152321" w:rsidRPr="00426E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6E87" w:rsidRPr="00426E67" w:rsidRDefault="005B2C6B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67">
        <w:rPr>
          <w:rFonts w:ascii="Times New Roman" w:eastAsia="Calibri" w:hAnsi="Times New Roman" w:cs="Times New Roman"/>
          <w:sz w:val="28"/>
          <w:szCs w:val="28"/>
        </w:rPr>
        <w:t>3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>.1</w:t>
      </w:r>
      <w:r w:rsidR="00C43D60" w:rsidRPr="00426E67">
        <w:rPr>
          <w:rFonts w:ascii="Times New Roman" w:eastAsia="Calibri" w:hAnsi="Times New Roman" w:cs="Times New Roman"/>
          <w:sz w:val="28"/>
          <w:szCs w:val="28"/>
        </w:rPr>
        <w:t>3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3F56" w:rsidRPr="00426E67">
        <w:rPr>
          <w:rFonts w:ascii="Times New Roman" w:eastAsia="Calibri" w:hAnsi="Times New Roman" w:cs="Times New Roman"/>
          <w:sz w:val="28"/>
          <w:szCs w:val="28"/>
        </w:rPr>
        <w:t>С</w:t>
      </w:r>
      <w:r w:rsidR="00B25621" w:rsidRPr="00426E67">
        <w:rPr>
          <w:rFonts w:ascii="Times New Roman" w:eastAsia="Calibri" w:hAnsi="Times New Roman" w:cs="Times New Roman"/>
          <w:sz w:val="28"/>
          <w:szCs w:val="28"/>
        </w:rPr>
        <w:t>опровождающее</w:t>
      </w:r>
      <w:r w:rsidR="00DB04EF">
        <w:rPr>
          <w:rFonts w:ascii="Times New Roman" w:eastAsia="Calibri" w:hAnsi="Times New Roman" w:cs="Times New Roman"/>
          <w:sz w:val="28"/>
          <w:szCs w:val="28"/>
        </w:rPr>
        <w:t xml:space="preserve"> лицо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968" w:rsidRPr="00426E67">
        <w:rPr>
          <w:rFonts w:ascii="Times New Roman" w:eastAsia="Calibri" w:hAnsi="Times New Roman" w:cs="Times New Roman"/>
          <w:sz w:val="28"/>
          <w:szCs w:val="28"/>
        </w:rPr>
        <w:t>несет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жизнь и здоровье </w:t>
      </w:r>
      <w:r w:rsidR="006F4D6F" w:rsidRPr="00426E67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DC7" w:rsidRPr="00426E67">
        <w:rPr>
          <w:rFonts w:ascii="Times New Roman" w:eastAsia="Calibri" w:hAnsi="Times New Roman" w:cs="Times New Roman"/>
          <w:sz w:val="28"/>
          <w:szCs w:val="28"/>
        </w:rPr>
        <w:t>участников выездного мероприятия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 с момента выезда из населенного пункта </w:t>
      </w:r>
      <w:r w:rsidR="00D14968" w:rsidRPr="00426E6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до возвращения и передачи </w:t>
      </w:r>
      <w:r w:rsidR="00D14968" w:rsidRPr="00426E67">
        <w:rPr>
          <w:rFonts w:ascii="Times New Roman" w:eastAsia="Calibri" w:hAnsi="Times New Roman" w:cs="Times New Roman"/>
          <w:sz w:val="28"/>
          <w:szCs w:val="28"/>
        </w:rPr>
        <w:t>несовершеннолетних участников выездного мероприятия</w:t>
      </w:r>
      <w:r w:rsidR="000A6E87" w:rsidRPr="00426E67">
        <w:rPr>
          <w:rFonts w:ascii="Times New Roman" w:eastAsia="Calibri" w:hAnsi="Times New Roman" w:cs="Times New Roman"/>
          <w:sz w:val="28"/>
          <w:szCs w:val="28"/>
        </w:rPr>
        <w:t xml:space="preserve"> законным представителям.  </w:t>
      </w:r>
    </w:p>
    <w:p w:rsidR="000A6E87" w:rsidRPr="00D067F0" w:rsidRDefault="005B2C6B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>.1</w:t>
      </w:r>
      <w:r w:rsidR="00C43D60">
        <w:rPr>
          <w:rFonts w:ascii="Times New Roman" w:eastAsia="Calibri" w:hAnsi="Times New Roman" w:cs="Times New Roman"/>
          <w:sz w:val="28"/>
          <w:szCs w:val="28"/>
        </w:rPr>
        <w:t>4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 xml:space="preserve">. В случае если законный представитель изъявил желание лично сопровождать </w:t>
      </w:r>
      <w:r w:rsidR="000A6E87" w:rsidRPr="00D14968">
        <w:rPr>
          <w:rFonts w:ascii="Times New Roman" w:eastAsia="Calibri" w:hAnsi="Times New Roman" w:cs="Times New Roman"/>
          <w:sz w:val="28"/>
          <w:szCs w:val="28"/>
        </w:rPr>
        <w:t>несовершеннолетнего</w:t>
      </w:r>
      <w:r w:rsidR="00663E85" w:rsidRPr="00D14968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  <w:r w:rsidR="00D14968" w:rsidRPr="00D14968">
        <w:rPr>
          <w:rFonts w:ascii="Times New Roman" w:eastAsia="Calibri" w:hAnsi="Times New Roman" w:cs="Times New Roman"/>
          <w:sz w:val="28"/>
          <w:szCs w:val="28"/>
        </w:rPr>
        <w:t xml:space="preserve">выездного </w:t>
      </w:r>
      <w:r w:rsidR="00663E85" w:rsidRPr="00D14968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 xml:space="preserve"> к месту мероприятия и обратно, он несет персональную ответственность за жизнь и здоровье</w:t>
      </w:r>
      <w:r w:rsidR="00272ACA" w:rsidRPr="00D067F0">
        <w:rPr>
          <w:rFonts w:ascii="Times New Roman" w:eastAsia="Calibri" w:hAnsi="Times New Roman" w:cs="Times New Roman"/>
          <w:sz w:val="28"/>
          <w:szCs w:val="28"/>
        </w:rPr>
        <w:t xml:space="preserve"> своего ребенка</w:t>
      </w:r>
      <w:r w:rsidR="000A6E87" w:rsidRPr="00D067F0">
        <w:rPr>
          <w:rFonts w:ascii="Times New Roman" w:eastAsia="Calibri" w:hAnsi="Times New Roman" w:cs="Times New Roman"/>
          <w:sz w:val="28"/>
          <w:szCs w:val="28"/>
        </w:rPr>
        <w:t xml:space="preserve"> в пути следования в прямом и обратном направлении.  </w:t>
      </w:r>
    </w:p>
    <w:p w:rsidR="00277DAA" w:rsidRPr="005D6C92" w:rsidRDefault="000A6E87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7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Сопровождение </w:t>
      </w:r>
      <w:r w:rsidR="0070213B" w:rsidRPr="00D067F0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D14968">
        <w:rPr>
          <w:rFonts w:ascii="Times New Roman" w:eastAsia="Calibri" w:hAnsi="Times New Roman" w:cs="Times New Roman"/>
          <w:sz w:val="28"/>
          <w:szCs w:val="28"/>
        </w:rPr>
        <w:t xml:space="preserve"> участников выездного мероприятия</w:t>
      </w:r>
      <w:r w:rsidRPr="00D067F0">
        <w:rPr>
          <w:rFonts w:ascii="Times New Roman" w:eastAsia="Calibri" w:hAnsi="Times New Roman" w:cs="Times New Roman"/>
          <w:sz w:val="28"/>
          <w:szCs w:val="28"/>
        </w:rPr>
        <w:t xml:space="preserve"> законными представителями носит личный характер, </w:t>
      </w:r>
      <w:r w:rsidRPr="005D6C92">
        <w:rPr>
          <w:rFonts w:ascii="Times New Roman" w:eastAsia="Calibri" w:hAnsi="Times New Roman" w:cs="Times New Roman"/>
          <w:sz w:val="28"/>
          <w:szCs w:val="28"/>
        </w:rPr>
        <w:t>организовывается за собственный сч</w:t>
      </w:r>
      <w:r w:rsidR="00277DAA" w:rsidRPr="005D6C92">
        <w:rPr>
          <w:rFonts w:ascii="Times New Roman" w:eastAsia="Calibri" w:hAnsi="Times New Roman" w:cs="Times New Roman"/>
          <w:sz w:val="28"/>
          <w:szCs w:val="28"/>
        </w:rPr>
        <w:t>ет и финансированию не подлежит.</w:t>
      </w:r>
    </w:p>
    <w:p w:rsidR="00EA3F72" w:rsidRDefault="000A6E87" w:rsidP="00EA3F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C6B" w:rsidRPr="005D6C92">
        <w:rPr>
          <w:rFonts w:ascii="Times New Roman" w:eastAsia="Calibri" w:hAnsi="Times New Roman" w:cs="Times New Roman"/>
          <w:sz w:val="28"/>
          <w:szCs w:val="28"/>
        </w:rPr>
        <w:t>3</w:t>
      </w:r>
      <w:r w:rsidR="003431FD" w:rsidRPr="005D6C92">
        <w:rPr>
          <w:rFonts w:ascii="Times New Roman" w:eastAsia="Calibri" w:hAnsi="Times New Roman" w:cs="Times New Roman"/>
          <w:sz w:val="28"/>
          <w:szCs w:val="28"/>
        </w:rPr>
        <w:t>.1</w:t>
      </w:r>
      <w:r w:rsidR="00C43D60" w:rsidRPr="005D6C92">
        <w:rPr>
          <w:rFonts w:ascii="Times New Roman" w:eastAsia="Calibri" w:hAnsi="Times New Roman" w:cs="Times New Roman"/>
          <w:sz w:val="28"/>
          <w:szCs w:val="28"/>
        </w:rPr>
        <w:t>5</w:t>
      </w:r>
      <w:r w:rsidR="007671C0" w:rsidRPr="005D6C92">
        <w:rPr>
          <w:rFonts w:ascii="Times New Roman" w:eastAsia="Calibri" w:hAnsi="Times New Roman" w:cs="Times New Roman"/>
          <w:sz w:val="28"/>
          <w:szCs w:val="28"/>
        </w:rPr>
        <w:t xml:space="preserve">. При направлении </w:t>
      </w:r>
      <w:r w:rsidR="00565DD5" w:rsidRPr="005D6C92">
        <w:rPr>
          <w:rFonts w:ascii="Times New Roman" w:eastAsia="Calibri" w:hAnsi="Times New Roman" w:cs="Times New Roman"/>
          <w:sz w:val="28"/>
          <w:szCs w:val="28"/>
        </w:rPr>
        <w:t xml:space="preserve">ответственного или </w:t>
      </w:r>
      <w:r w:rsidR="00BB3507" w:rsidRPr="005D6C92">
        <w:rPr>
          <w:rFonts w:ascii="Times New Roman" w:eastAsia="Calibri" w:hAnsi="Times New Roman" w:cs="Times New Roman"/>
          <w:sz w:val="28"/>
          <w:szCs w:val="28"/>
        </w:rPr>
        <w:t>сопровождающего</w:t>
      </w:r>
      <w:r w:rsidR="005549C5" w:rsidRPr="005D6C92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="003431FD" w:rsidRPr="005D6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1C0" w:rsidRPr="005D6C92">
        <w:rPr>
          <w:rFonts w:ascii="Times New Roman" w:eastAsia="Calibri" w:hAnsi="Times New Roman" w:cs="Times New Roman"/>
          <w:sz w:val="28"/>
          <w:szCs w:val="28"/>
        </w:rPr>
        <w:t xml:space="preserve">для участия в выездном мероприятии </w:t>
      </w:r>
      <w:r w:rsidR="000A6D6B" w:rsidRPr="005D6C92">
        <w:rPr>
          <w:rFonts w:ascii="Times New Roman" w:eastAsia="Calibri" w:hAnsi="Times New Roman" w:cs="Times New Roman"/>
          <w:sz w:val="28"/>
          <w:szCs w:val="28"/>
        </w:rPr>
        <w:t>у</w:t>
      </w:r>
      <w:r w:rsidR="00BB3507" w:rsidRPr="005D6C92">
        <w:rPr>
          <w:rFonts w:ascii="Times New Roman" w:eastAsia="Calibri" w:hAnsi="Times New Roman" w:cs="Times New Roman"/>
          <w:sz w:val="28"/>
          <w:szCs w:val="28"/>
        </w:rPr>
        <w:t>чреждением культуры</w:t>
      </w:r>
      <w:r w:rsidR="007671C0" w:rsidRPr="005D6C92">
        <w:rPr>
          <w:rFonts w:ascii="Times New Roman" w:eastAsia="Calibri" w:hAnsi="Times New Roman" w:cs="Times New Roman"/>
          <w:sz w:val="28"/>
          <w:szCs w:val="28"/>
        </w:rPr>
        <w:t xml:space="preserve"> по месту его работы оформляется </w:t>
      </w:r>
      <w:r w:rsidR="00CE37D7" w:rsidRPr="005D6C92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7671C0" w:rsidRPr="005D6C92">
        <w:rPr>
          <w:rFonts w:ascii="Times New Roman" w:eastAsia="Calibri" w:hAnsi="Times New Roman" w:cs="Times New Roman"/>
          <w:sz w:val="28"/>
          <w:szCs w:val="28"/>
        </w:rPr>
        <w:t xml:space="preserve"> на командировку. Командировка осуществляется </w:t>
      </w:r>
      <w:r w:rsidR="003431FD" w:rsidRPr="005D6C92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="00BC4620" w:rsidRPr="005D6C92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="003431FD" w:rsidRPr="00EA3F72">
        <w:rPr>
          <w:rFonts w:ascii="Times New Roman" w:eastAsia="Calibri" w:hAnsi="Times New Roman" w:cs="Times New Roman"/>
          <w:sz w:val="28"/>
          <w:szCs w:val="28"/>
        </w:rPr>
        <w:t xml:space="preserve">. Нормы расходов при направлении </w:t>
      </w:r>
      <w:r w:rsidR="005549C5" w:rsidRPr="00EA3F72">
        <w:rPr>
          <w:rFonts w:ascii="Times New Roman" w:eastAsia="Calibri" w:hAnsi="Times New Roman" w:cs="Times New Roman"/>
          <w:sz w:val="28"/>
          <w:szCs w:val="28"/>
        </w:rPr>
        <w:t>в командировку</w:t>
      </w:r>
      <w:r w:rsidR="002B50A8" w:rsidRPr="00EA3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F72" w:rsidRPr="00EA3F72">
        <w:rPr>
          <w:rFonts w:ascii="Times New Roman" w:hAnsi="Times New Roman" w:cs="Times New Roman"/>
          <w:sz w:val="28"/>
          <w:szCs w:val="28"/>
        </w:rPr>
        <w:t xml:space="preserve">регламентируются нормами трудового законодательства и положением о порядке и условиях командирования работников учреждений, финансируемых за счет средств бюджета муниципального образования «Ленский район». </w:t>
      </w:r>
    </w:p>
    <w:p w:rsidR="006E2771" w:rsidRPr="00426E67" w:rsidRDefault="00565DD5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3A35E7" w:rsidRPr="00426E67">
        <w:rPr>
          <w:rFonts w:ascii="Times New Roman" w:eastAsia="Calibri" w:hAnsi="Times New Roman" w:cs="Times New Roman"/>
          <w:sz w:val="28"/>
          <w:szCs w:val="28"/>
        </w:rPr>
        <w:t xml:space="preserve">При авансировании расходов </w:t>
      </w:r>
      <w:r w:rsidR="005D6C92" w:rsidRPr="00426E67">
        <w:rPr>
          <w:rFonts w:ascii="Times New Roman" w:eastAsia="Calibri" w:hAnsi="Times New Roman" w:cs="Times New Roman"/>
          <w:sz w:val="28"/>
          <w:szCs w:val="28"/>
        </w:rPr>
        <w:t xml:space="preserve">участников выездного мероприятия </w:t>
      </w:r>
      <w:r w:rsidR="003A35E7" w:rsidRPr="00426E6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B2337" w:rsidRPr="00426E67">
        <w:rPr>
          <w:rFonts w:ascii="Times New Roman" w:eastAsia="Calibri" w:hAnsi="Times New Roman" w:cs="Times New Roman"/>
          <w:sz w:val="28"/>
          <w:szCs w:val="28"/>
        </w:rPr>
        <w:t xml:space="preserve">оплату </w:t>
      </w:r>
      <w:r w:rsidR="00163DB2" w:rsidRPr="00426E67">
        <w:rPr>
          <w:rFonts w:ascii="Times New Roman" w:eastAsia="Calibri" w:hAnsi="Times New Roman" w:cs="Times New Roman"/>
          <w:sz w:val="28"/>
          <w:szCs w:val="28"/>
        </w:rPr>
        <w:t>проезд</w:t>
      </w:r>
      <w:r w:rsidR="003A35E7" w:rsidRPr="00426E67">
        <w:rPr>
          <w:rFonts w:ascii="Times New Roman" w:eastAsia="Calibri" w:hAnsi="Times New Roman" w:cs="Times New Roman"/>
          <w:sz w:val="28"/>
          <w:szCs w:val="28"/>
        </w:rPr>
        <w:t>а</w:t>
      </w:r>
      <w:r w:rsidR="00163DB2" w:rsidRPr="00426E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2337" w:rsidRPr="00426E67">
        <w:rPr>
          <w:rFonts w:ascii="Times New Roman" w:eastAsia="Calibri" w:hAnsi="Times New Roman" w:cs="Times New Roman"/>
          <w:sz w:val="28"/>
          <w:szCs w:val="28"/>
        </w:rPr>
        <w:t>проживание</w:t>
      </w:r>
      <w:r w:rsidR="00426E67" w:rsidRPr="00426E67">
        <w:rPr>
          <w:rFonts w:ascii="Times New Roman" w:eastAsia="Calibri" w:hAnsi="Times New Roman" w:cs="Times New Roman"/>
          <w:sz w:val="28"/>
          <w:szCs w:val="28"/>
        </w:rPr>
        <w:t>,</w:t>
      </w:r>
      <w:r w:rsidR="00C268A0" w:rsidRPr="00426E67">
        <w:rPr>
          <w:rFonts w:ascii="Times New Roman" w:eastAsia="Calibri" w:hAnsi="Times New Roman" w:cs="Times New Roman"/>
          <w:sz w:val="28"/>
          <w:szCs w:val="28"/>
        </w:rPr>
        <w:t xml:space="preserve"> питание</w:t>
      </w:r>
      <w:r w:rsidR="00860E93">
        <w:rPr>
          <w:rFonts w:ascii="Times New Roman" w:eastAsia="Calibri" w:hAnsi="Times New Roman" w:cs="Times New Roman"/>
          <w:sz w:val="28"/>
          <w:szCs w:val="28"/>
        </w:rPr>
        <w:t xml:space="preserve"> и иных затрат согласно разделу</w:t>
      </w:r>
      <w:r w:rsidR="00426E67" w:rsidRPr="00426E67">
        <w:rPr>
          <w:rFonts w:ascii="Times New Roman" w:eastAsia="Calibri" w:hAnsi="Times New Roman" w:cs="Times New Roman"/>
          <w:sz w:val="28"/>
          <w:szCs w:val="28"/>
        </w:rPr>
        <w:t xml:space="preserve"> 5 настоящего Положения</w:t>
      </w:r>
      <w:r w:rsidR="00C268A0" w:rsidRPr="00426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E7" w:rsidRPr="00426E67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 </w:t>
      </w:r>
      <w:r w:rsidR="00DB2337" w:rsidRPr="00426E67">
        <w:rPr>
          <w:rFonts w:ascii="Times New Roman" w:eastAsia="Calibri" w:hAnsi="Times New Roman" w:cs="Times New Roman"/>
          <w:sz w:val="28"/>
          <w:szCs w:val="28"/>
        </w:rPr>
        <w:t>перечисля</w:t>
      </w:r>
      <w:r w:rsidR="003A35E7" w:rsidRPr="00426E67">
        <w:rPr>
          <w:rFonts w:ascii="Times New Roman" w:eastAsia="Calibri" w:hAnsi="Times New Roman" w:cs="Times New Roman"/>
          <w:sz w:val="28"/>
          <w:szCs w:val="28"/>
        </w:rPr>
        <w:t>ю</w:t>
      </w:r>
      <w:r w:rsidR="00DB2337" w:rsidRPr="00426E67">
        <w:rPr>
          <w:rFonts w:ascii="Times New Roman" w:eastAsia="Calibri" w:hAnsi="Times New Roman" w:cs="Times New Roman"/>
          <w:sz w:val="28"/>
          <w:szCs w:val="28"/>
        </w:rPr>
        <w:t xml:space="preserve">тся на банковскую карту </w:t>
      </w:r>
      <w:r w:rsidR="00E93F56" w:rsidRPr="00426E67">
        <w:rPr>
          <w:rFonts w:ascii="Times New Roman" w:eastAsia="Calibri" w:hAnsi="Times New Roman" w:cs="Times New Roman"/>
          <w:sz w:val="28"/>
          <w:szCs w:val="28"/>
        </w:rPr>
        <w:t xml:space="preserve">ответственного или </w:t>
      </w:r>
      <w:r w:rsidR="008F49BA" w:rsidRPr="00426E67">
        <w:rPr>
          <w:rFonts w:ascii="Times New Roman" w:eastAsia="Calibri" w:hAnsi="Times New Roman" w:cs="Times New Roman"/>
          <w:sz w:val="28"/>
          <w:szCs w:val="28"/>
        </w:rPr>
        <w:t>сопровождающего</w:t>
      </w:r>
      <w:r w:rsidR="00DB2337" w:rsidRPr="00426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A0" w:rsidRPr="00426E67">
        <w:rPr>
          <w:rFonts w:ascii="Times New Roman" w:eastAsia="Calibri" w:hAnsi="Times New Roman" w:cs="Times New Roman"/>
          <w:sz w:val="28"/>
          <w:szCs w:val="28"/>
        </w:rPr>
        <w:t xml:space="preserve">лица, назначенного приказом </w:t>
      </w:r>
      <w:r w:rsidR="000A6D6B" w:rsidRPr="00426E67">
        <w:rPr>
          <w:rFonts w:ascii="Times New Roman" w:eastAsia="Calibri" w:hAnsi="Times New Roman" w:cs="Times New Roman"/>
          <w:sz w:val="28"/>
          <w:szCs w:val="28"/>
        </w:rPr>
        <w:t>руководителя у</w:t>
      </w:r>
      <w:r w:rsidR="009308EC" w:rsidRPr="00426E67">
        <w:rPr>
          <w:rFonts w:ascii="Times New Roman" w:eastAsia="Calibri" w:hAnsi="Times New Roman" w:cs="Times New Roman"/>
          <w:sz w:val="28"/>
          <w:szCs w:val="28"/>
        </w:rPr>
        <w:t>чреждения</w:t>
      </w:r>
      <w:r w:rsidR="00D63479" w:rsidRPr="00426E67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="00C268A0" w:rsidRPr="00426E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3D60" w:rsidRDefault="00C43D60" w:rsidP="00DD692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E93" w:rsidRDefault="00DF6E21" w:rsidP="00DD692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82119" w:rsidRPr="00D067F0">
        <w:rPr>
          <w:rFonts w:ascii="Times New Roman" w:eastAsia="Calibri" w:hAnsi="Times New Roman" w:cs="Times New Roman"/>
          <w:b/>
          <w:sz w:val="28"/>
          <w:szCs w:val="28"/>
        </w:rPr>
        <w:t xml:space="preserve">. Нормы расходов и требования, </w:t>
      </w:r>
      <w:r w:rsidR="00D82119" w:rsidRPr="00E93F7E">
        <w:rPr>
          <w:rFonts w:ascii="Times New Roman" w:eastAsia="Calibri" w:hAnsi="Times New Roman" w:cs="Times New Roman"/>
          <w:b/>
          <w:sz w:val="28"/>
          <w:szCs w:val="28"/>
        </w:rPr>
        <w:t>предъявляемые</w:t>
      </w:r>
      <w:r w:rsidR="00D82119" w:rsidRPr="00D067F0">
        <w:rPr>
          <w:rFonts w:ascii="Times New Roman" w:eastAsia="Calibri" w:hAnsi="Times New Roman" w:cs="Times New Roman"/>
          <w:b/>
          <w:sz w:val="28"/>
          <w:szCs w:val="28"/>
        </w:rPr>
        <w:t xml:space="preserve"> к документам, подтверждающим расходы, связанные с участием в мероприятиях </w:t>
      </w:r>
    </w:p>
    <w:p w:rsidR="00D82119" w:rsidRDefault="00D82119" w:rsidP="00DD692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7F0">
        <w:rPr>
          <w:rFonts w:ascii="Times New Roman" w:eastAsia="Calibri" w:hAnsi="Times New Roman" w:cs="Times New Roman"/>
          <w:b/>
          <w:sz w:val="28"/>
          <w:szCs w:val="28"/>
        </w:rPr>
        <w:t>и проведением мероприятий</w:t>
      </w:r>
    </w:p>
    <w:p w:rsidR="00DD692D" w:rsidRPr="00D067F0" w:rsidRDefault="00DD692D" w:rsidP="00DD692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77F3" w:rsidRPr="00D067F0" w:rsidRDefault="00DF6E21" w:rsidP="00DD69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82119" w:rsidRPr="00D067F0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 xml:space="preserve">К нормам расходов средств бюджета муниципального образования «Ленский район» Республики Саха (Якутия), предусмотренных на реализацию муниципальной программы «Развитие </w:t>
      </w:r>
      <w:r w:rsidR="00091D87" w:rsidRPr="00D067F0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 xml:space="preserve"> Ленско</w:t>
      </w:r>
      <w:r w:rsidR="00372A12" w:rsidRPr="00D067F0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>район</w:t>
      </w:r>
      <w:r w:rsidR="00372A12" w:rsidRPr="00D067F0">
        <w:rPr>
          <w:rFonts w:ascii="Times New Roman" w:eastAsia="Calibri" w:hAnsi="Times New Roman" w:cs="Times New Roman"/>
          <w:sz w:val="28"/>
          <w:szCs w:val="28"/>
        </w:rPr>
        <w:t>а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>» (далее – нормы расходов) на материальное обеспечение участников мероприятий относятся:</w:t>
      </w:r>
    </w:p>
    <w:p w:rsidR="001A77F3" w:rsidRPr="00D067F0" w:rsidRDefault="00DF6E21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>.</w:t>
      </w:r>
      <w:r w:rsidR="00F75D37" w:rsidRPr="00D067F0">
        <w:rPr>
          <w:rFonts w:ascii="Times New Roman" w:eastAsia="Calibri" w:hAnsi="Times New Roman" w:cs="Times New Roman"/>
          <w:sz w:val="28"/>
          <w:szCs w:val="28"/>
        </w:rPr>
        <w:t>1.1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>. Нормы расходов на проезд участников мероприятий к месту проведения мероприятия и обратно, и требования, предъявляемые к подтверждающим документам согласно Приложению №</w:t>
      </w:r>
      <w:r w:rsidR="0050259C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 xml:space="preserve"> к Положению;</w:t>
      </w:r>
    </w:p>
    <w:p w:rsidR="00D82119" w:rsidRPr="00D067F0" w:rsidRDefault="00DF6E21" w:rsidP="00F85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>.</w:t>
      </w:r>
      <w:r w:rsidR="00F75D37" w:rsidRPr="00D067F0">
        <w:rPr>
          <w:rFonts w:ascii="Times New Roman" w:eastAsia="Calibri" w:hAnsi="Times New Roman" w:cs="Times New Roman"/>
          <w:sz w:val="28"/>
          <w:szCs w:val="28"/>
        </w:rPr>
        <w:t>1.2</w:t>
      </w:r>
      <w:r w:rsidR="001A77F3" w:rsidRPr="00D067F0">
        <w:rPr>
          <w:rFonts w:ascii="Times New Roman" w:eastAsia="Calibri" w:hAnsi="Times New Roman" w:cs="Times New Roman"/>
          <w:sz w:val="28"/>
          <w:szCs w:val="28"/>
        </w:rPr>
        <w:t>. Нормы оплаты проживания участников мероприятий согласно Приложению №</w:t>
      </w:r>
      <w:r w:rsidR="0050259C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F75D37" w:rsidRPr="00D067F0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0551AD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="00F75D37" w:rsidRPr="00D067F0">
        <w:rPr>
          <w:rFonts w:ascii="Times New Roman" w:eastAsia="Calibri" w:hAnsi="Times New Roman" w:cs="Times New Roman"/>
          <w:sz w:val="28"/>
          <w:szCs w:val="28"/>
        </w:rPr>
        <w:t>Положению;</w:t>
      </w:r>
    </w:p>
    <w:p w:rsidR="00F75D37" w:rsidRPr="00D067F0" w:rsidRDefault="00DF6E21" w:rsidP="00F858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F75D37" w:rsidRPr="00D067F0">
        <w:rPr>
          <w:rFonts w:ascii="Times New Roman" w:eastAsia="Calibri" w:hAnsi="Times New Roman" w:cs="Times New Roman"/>
          <w:sz w:val="28"/>
          <w:szCs w:val="28"/>
        </w:rPr>
        <w:t xml:space="preserve">.1.3. </w:t>
      </w:r>
      <w:r w:rsidR="00F75D37" w:rsidRPr="00D067F0">
        <w:rPr>
          <w:rFonts w:ascii="Times New Roman" w:hAnsi="Times New Roman" w:cs="Times New Roman"/>
          <w:sz w:val="28"/>
          <w:szCs w:val="28"/>
        </w:rPr>
        <w:t xml:space="preserve">Нормы расходов на обеспечение питанием участников мероприятий </w:t>
      </w:r>
      <w:r w:rsidR="004753D9" w:rsidRPr="00D067F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Приложению_11" w:history="1">
        <w:r w:rsidR="004753D9" w:rsidRPr="005025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  <w:r w:rsidR="00F75D37" w:rsidRPr="005025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</w:hyperlink>
      <w:r w:rsidR="0050259C" w:rsidRPr="0050259C">
        <w:rPr>
          <w:rFonts w:ascii="Times New Roman" w:hAnsi="Times New Roman" w:cs="Times New Roman"/>
          <w:sz w:val="28"/>
          <w:szCs w:val="28"/>
        </w:rPr>
        <w:t xml:space="preserve"> 7</w:t>
      </w:r>
      <w:r w:rsidR="00F75D37" w:rsidRPr="00D067F0">
        <w:rPr>
          <w:rFonts w:ascii="Times New Roman" w:hAnsi="Times New Roman" w:cs="Times New Roman"/>
          <w:sz w:val="28"/>
          <w:szCs w:val="28"/>
        </w:rPr>
        <w:t xml:space="preserve"> к </w:t>
      </w:r>
      <w:r w:rsidR="000551A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75D37" w:rsidRPr="00D067F0">
        <w:rPr>
          <w:rFonts w:ascii="Times New Roman" w:hAnsi="Times New Roman" w:cs="Times New Roman"/>
          <w:sz w:val="28"/>
          <w:szCs w:val="28"/>
        </w:rPr>
        <w:t>Положению</w:t>
      </w:r>
      <w:r w:rsidR="00746AA4" w:rsidRPr="00D067F0">
        <w:rPr>
          <w:rFonts w:ascii="Times New Roman" w:hAnsi="Times New Roman" w:cs="Times New Roman"/>
          <w:sz w:val="28"/>
          <w:szCs w:val="28"/>
        </w:rPr>
        <w:t>.</w:t>
      </w:r>
    </w:p>
    <w:p w:rsidR="00F81B45" w:rsidRDefault="00DF6E21" w:rsidP="007D6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AA4" w:rsidRPr="00D067F0">
        <w:rPr>
          <w:rFonts w:ascii="Times New Roman" w:hAnsi="Times New Roman" w:cs="Times New Roman"/>
          <w:sz w:val="28"/>
          <w:szCs w:val="28"/>
        </w:rPr>
        <w:t xml:space="preserve">.2. Нормы расходов при направлении на </w:t>
      </w:r>
      <w:r w:rsidR="0050259C">
        <w:rPr>
          <w:rFonts w:ascii="Times New Roman" w:hAnsi="Times New Roman" w:cs="Times New Roman"/>
          <w:sz w:val="28"/>
          <w:szCs w:val="28"/>
        </w:rPr>
        <w:t>выездное мероприятие</w:t>
      </w:r>
      <w:r w:rsidR="00746AA4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2B50A8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746AA4" w:rsidRPr="00D067F0">
        <w:rPr>
          <w:rFonts w:ascii="Times New Roman" w:hAnsi="Times New Roman" w:cs="Times New Roman"/>
          <w:sz w:val="28"/>
          <w:szCs w:val="28"/>
        </w:rPr>
        <w:t>, состоящ</w:t>
      </w:r>
      <w:r w:rsidR="002B50A8">
        <w:rPr>
          <w:rFonts w:ascii="Times New Roman" w:hAnsi="Times New Roman" w:cs="Times New Roman"/>
          <w:sz w:val="28"/>
          <w:szCs w:val="28"/>
        </w:rPr>
        <w:t>его</w:t>
      </w:r>
      <w:r w:rsidR="00746AA4" w:rsidRPr="00D067F0">
        <w:rPr>
          <w:rFonts w:ascii="Times New Roman" w:hAnsi="Times New Roman" w:cs="Times New Roman"/>
          <w:sz w:val="28"/>
          <w:szCs w:val="28"/>
        </w:rPr>
        <w:t xml:space="preserve"> в трудовых отношениях с </w:t>
      </w:r>
      <w:r w:rsidR="000A6D6B">
        <w:rPr>
          <w:rFonts w:ascii="Times New Roman" w:hAnsi="Times New Roman" w:cs="Times New Roman"/>
          <w:sz w:val="28"/>
          <w:szCs w:val="28"/>
        </w:rPr>
        <w:t>у</w:t>
      </w:r>
      <w:r w:rsidR="00746AA4" w:rsidRPr="00D067F0">
        <w:rPr>
          <w:rFonts w:ascii="Times New Roman" w:hAnsi="Times New Roman" w:cs="Times New Roman"/>
          <w:sz w:val="28"/>
          <w:szCs w:val="28"/>
        </w:rPr>
        <w:t>чр</w:t>
      </w:r>
      <w:r w:rsidR="002B50A8">
        <w:rPr>
          <w:rFonts w:ascii="Times New Roman" w:hAnsi="Times New Roman" w:cs="Times New Roman"/>
          <w:sz w:val="28"/>
          <w:szCs w:val="28"/>
        </w:rPr>
        <w:t>еждением культуры, регламентирую</w:t>
      </w:r>
      <w:r w:rsidR="00746AA4" w:rsidRPr="00D067F0">
        <w:rPr>
          <w:rFonts w:ascii="Times New Roman" w:hAnsi="Times New Roman" w:cs="Times New Roman"/>
          <w:sz w:val="28"/>
          <w:szCs w:val="28"/>
        </w:rPr>
        <w:t xml:space="preserve">тся нормами трудового законодательства и </w:t>
      </w:r>
      <w:r w:rsidR="007D653E">
        <w:rPr>
          <w:rFonts w:ascii="Times New Roman" w:hAnsi="Times New Roman" w:cs="Times New Roman"/>
          <w:sz w:val="28"/>
          <w:szCs w:val="28"/>
        </w:rPr>
        <w:t>положением о порядке и условиях командирования работников учреждений, финансируемых за счет средств бюджета муниципального образования «Ленский район».</w:t>
      </w:r>
      <w:r w:rsidR="00746AA4" w:rsidRPr="00D0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CF" w:rsidRPr="00D067F0" w:rsidRDefault="00DF6E21" w:rsidP="00F858E6">
      <w:pPr>
        <w:tabs>
          <w:tab w:val="left" w:pos="276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B5">
        <w:rPr>
          <w:rFonts w:ascii="Times New Roman" w:hAnsi="Times New Roman" w:cs="Times New Roman"/>
          <w:b/>
          <w:sz w:val="28"/>
          <w:szCs w:val="28"/>
        </w:rPr>
        <w:t>5</w:t>
      </w:r>
      <w:r w:rsidR="000524CF" w:rsidRPr="003E0AB5">
        <w:rPr>
          <w:rFonts w:ascii="Times New Roman" w:hAnsi="Times New Roman" w:cs="Times New Roman"/>
          <w:b/>
          <w:sz w:val="28"/>
          <w:szCs w:val="28"/>
        </w:rPr>
        <w:t>. Иные затраты</w:t>
      </w:r>
    </w:p>
    <w:p w:rsidR="000524CF" w:rsidRPr="00D067F0" w:rsidRDefault="000524CF" w:rsidP="00F858E6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ab/>
        <w:t>К иным затратам средств бюджета муниципального образования «Ленский район» Республики Саха (Якутия), предусмотренных на реализацию муниципальной программы «Развитие культуры в Ленском районе» относятся:</w:t>
      </w:r>
    </w:p>
    <w:p w:rsidR="000524CF" w:rsidRPr="00D067F0" w:rsidRDefault="000524CF" w:rsidP="00F858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ab/>
        <w:t>-  затраты на оплату заявочных (вступительных взносов, взносов за участие) взносов за участие в мероприятиях оплачиваются в соответствии с положениями и регламентами проведения мероприятий;</w:t>
      </w:r>
    </w:p>
    <w:p w:rsidR="000524CF" w:rsidRPr="00D067F0" w:rsidRDefault="000524CF" w:rsidP="00F858E6">
      <w:pPr>
        <w:tabs>
          <w:tab w:val="left" w:pos="27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- затраты, связанные с оформлением сооружений, сцен, помещений цветами, воздушными шарами, баннерами и т.п. </w:t>
      </w:r>
      <w:r w:rsidR="00707F5B" w:rsidRPr="00D067F0">
        <w:rPr>
          <w:rFonts w:ascii="Times New Roman" w:hAnsi="Times New Roman" w:cs="Times New Roman"/>
          <w:sz w:val="28"/>
          <w:szCs w:val="28"/>
        </w:rPr>
        <w:t>для участия в мероприятии</w:t>
      </w:r>
      <w:r w:rsidRPr="00D067F0">
        <w:rPr>
          <w:rFonts w:ascii="Times New Roman" w:hAnsi="Times New Roman" w:cs="Times New Roman"/>
          <w:sz w:val="28"/>
          <w:szCs w:val="28"/>
        </w:rPr>
        <w:t>;</w:t>
      </w:r>
    </w:p>
    <w:p w:rsidR="000524CF" w:rsidRPr="00D067F0" w:rsidRDefault="000524CF" w:rsidP="00F858E6">
      <w:pPr>
        <w:tabs>
          <w:tab w:val="left" w:pos="27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- затраты на аренду инвентаря, оборудования, костюмов,   необходимых для участия в мероприятии;</w:t>
      </w:r>
    </w:p>
    <w:p w:rsidR="000524CF" w:rsidRDefault="007B4D28" w:rsidP="00F858E6">
      <w:pPr>
        <w:tabs>
          <w:tab w:val="left" w:pos="27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расходы, связанные с </w:t>
      </w:r>
      <w:r w:rsidR="000524CF" w:rsidRPr="00D067F0">
        <w:rPr>
          <w:rFonts w:ascii="Times New Roman" w:hAnsi="Times New Roman" w:cs="Times New Roman"/>
          <w:sz w:val="28"/>
          <w:szCs w:val="28"/>
        </w:rPr>
        <w:t>лабораторны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0524CF" w:rsidRPr="00D067F0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ями при возникновении неблагоприятной эпидемиологической обстановки и в соответствии с требованиями</w:t>
      </w:r>
      <w:r w:rsidR="000524CF" w:rsidRPr="00D067F0">
        <w:rPr>
          <w:rFonts w:ascii="Times New Roman" w:hAnsi="Times New Roman" w:cs="Times New Roman"/>
          <w:sz w:val="28"/>
          <w:szCs w:val="28"/>
        </w:rPr>
        <w:t>, пред</w:t>
      </w:r>
      <w:r>
        <w:rPr>
          <w:rFonts w:ascii="Times New Roman" w:hAnsi="Times New Roman" w:cs="Times New Roman"/>
          <w:sz w:val="28"/>
          <w:szCs w:val="28"/>
        </w:rPr>
        <w:t xml:space="preserve">ъявляемыми организаторами </w:t>
      </w:r>
      <w:r w:rsidR="004753D9" w:rsidRPr="00D067F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0551AD" w:rsidRDefault="000551AD" w:rsidP="00DD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4CF" w:rsidRDefault="00DF6E21" w:rsidP="00DD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524CF" w:rsidRPr="00D0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Требования, предъявляемые к документам, подтверждающим расходы, связанные с участием в </w:t>
      </w:r>
      <w:r w:rsidR="0076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выездном </w:t>
      </w:r>
      <w:r w:rsidR="000524CF" w:rsidRPr="00D0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</w:t>
      </w:r>
      <w:r w:rsidR="0076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524CF" w:rsidRPr="00D0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51AD" w:rsidRDefault="000551AD" w:rsidP="00DD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4CF" w:rsidRPr="00D067F0" w:rsidRDefault="00DF6E21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4CF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Федерации. </w:t>
      </w:r>
    </w:p>
    <w:p w:rsidR="00B95144" w:rsidRPr="00667D27" w:rsidRDefault="00DF6E21" w:rsidP="00667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524CF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Документами, подтверждающими расходы, связанные с оплатой проживания участников мероприятий на месте </w:t>
      </w:r>
      <w:r w:rsidR="0066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мероприятия являются: </w:t>
      </w:r>
      <w:r w:rsidR="000524CF"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 контрольно-кассовой техники (с содержанием обязательных реквизитов и наименованием </w:t>
      </w:r>
      <w:r w:rsidR="00667D27"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стоимостью предоставленных услуг) </w:t>
      </w:r>
      <w:r w:rsidR="00667D27" w:rsidRPr="00E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  <w:r w:rsidR="00E36A12" w:rsidRPr="00E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оформленный на бланке строгой отчетности,</w:t>
      </w:r>
      <w:r w:rsidR="00E3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27"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помещения, акт об оказании услуг, документ подтверждающий оплату оказанных услуг.</w:t>
      </w:r>
    </w:p>
    <w:p w:rsidR="000524CF" w:rsidRPr="00D067F0" w:rsidRDefault="00DF6E21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4CF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Документами, подтверждающими расходы, связанные с обеспечением питанием участников мероприятий, являются: </w:t>
      </w:r>
    </w:p>
    <w:p w:rsidR="008030D2" w:rsidRDefault="000524CF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чек контрольно-кассовой техники (с содержанием обязательных реквизитов и наиме</w:t>
      </w:r>
      <w:r w:rsidR="00A752FF"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нованием товаров, работ, услуг)</w:t>
      </w:r>
      <w:r w:rsidR="0080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если чек </w:t>
      </w:r>
      <w:r w:rsidR="008030D2"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контрольно-кассовой техники</w:t>
      </w:r>
      <w:r w:rsidR="0080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 наименование товаров, работ, услуг, для подтверждения приобретения продуктов питания дополнительно предоставляется товарный чек;</w:t>
      </w:r>
      <w:r w:rsidR="00A752FF"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4CF" w:rsidRDefault="000524CF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ED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акт об оказании услуг или универсально-передаточный документ</w:t>
      </w:r>
      <w:r w:rsidR="0080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случае заключения договора между юридическими лицами и оплаты услуг в порядке безналичного расчета.</w:t>
      </w:r>
    </w:p>
    <w:p w:rsidR="00704ADA" w:rsidRPr="00D067F0" w:rsidRDefault="00DF6E21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4CF" w:rsidRPr="00AE7197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0524CF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A4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или с</w:t>
      </w:r>
      <w:r w:rsidR="00CE0212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опровождающее лицо</w:t>
      </w:r>
      <w:r w:rsidR="000524CF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после окончания </w:t>
      </w:r>
      <w:r w:rsidR="00CE0212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</w:t>
      </w:r>
      <w:r w:rsidR="000524CF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24CF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8030D2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144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 w:rsidR="008030D2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расходах подотчетного лица</w:t>
      </w:r>
      <w:r w:rsidR="00B95144" w:rsidRPr="005D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</w:t>
      </w:r>
      <w:r w:rsidR="00B95144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144" w:rsidRPr="005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участие в </w:t>
      </w:r>
      <w:r w:rsidR="00F359ED" w:rsidRPr="005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выездном </w:t>
      </w:r>
      <w:r w:rsidR="00B95144" w:rsidRPr="005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663E85" w:rsidRPr="005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6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290CB7" w:rsidRPr="00290C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E85" w:rsidRPr="00290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CB7" w:rsidRPr="00290C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3E85" w:rsidRPr="0029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B95144" w:rsidRPr="0029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фактические расходы денежных</w:t>
      </w:r>
      <w:r w:rsidR="00B95144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704ADA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860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ADA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выдавший денежные средства в подотчет.</w:t>
      </w:r>
    </w:p>
    <w:p w:rsidR="00704ADA" w:rsidRPr="00D067F0" w:rsidRDefault="00704ADA" w:rsidP="00C95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</w:t>
      </w:r>
      <w:r w:rsidR="00A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 денежных средств,</w:t>
      </w: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C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</w:t>
      </w:r>
      <w:r w:rsidR="0080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расходах подотчетного лица</w:t>
      </w: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возмещению подотчетным лицом на расчетный счет организации</w:t>
      </w:r>
      <w:r w:rsidR="000551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выдавшей денежные средства в подотчет не позднее </w:t>
      </w:r>
      <w:r w:rsidR="0080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после </w:t>
      </w:r>
      <w:r w:rsidR="00CE0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командировки</w:t>
      </w: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24CF" w:rsidRPr="00A42700" w:rsidRDefault="00DF6E21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4CF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5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необходимости</w:t>
      </w:r>
      <w:r w:rsidR="000524CF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затребованы иные документы для подтверждения расходов, свя</w:t>
      </w:r>
      <w:r w:rsidR="00704ADA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 участием в мероприятии.</w:t>
      </w:r>
      <w:r w:rsidR="000524CF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530" w:rsidRPr="00A42700" w:rsidRDefault="00E41530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30" w:rsidRPr="00A42700" w:rsidRDefault="00E41530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30" w:rsidRPr="00A42700" w:rsidRDefault="00E41530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30" w:rsidRPr="00A42700" w:rsidRDefault="00E41530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30" w:rsidRPr="00A42700" w:rsidRDefault="00E41530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AD" w:rsidRDefault="000551AD" w:rsidP="000E4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1AD" w:rsidRDefault="000551AD" w:rsidP="00F35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1AD" w:rsidRDefault="000551AD" w:rsidP="00F35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1AD" w:rsidRDefault="000551AD" w:rsidP="00F35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1053"/>
        <w:tblW w:w="4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0551AD" w:rsidRPr="00D067F0" w:rsidTr="000551AD">
        <w:tc>
          <w:tcPr>
            <w:tcW w:w="4677" w:type="dxa"/>
          </w:tcPr>
          <w:p w:rsidR="000551AD" w:rsidRPr="00D067F0" w:rsidRDefault="000551AD" w:rsidP="00055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551AD" w:rsidRPr="00D067F0" w:rsidRDefault="000551AD" w:rsidP="00055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порядке организации и финансирования </w:t>
            </w:r>
            <w:proofErr w:type="gramStart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участников творческих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объединений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</w:t>
            </w:r>
            <w:proofErr w:type="gramEnd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«Ленский район» Республики Саха (Якутия) при направлении их для участия в районных,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еспубликанских и всероссийских мероприятиях </w:t>
            </w:r>
          </w:p>
        </w:tc>
      </w:tr>
    </w:tbl>
    <w:p w:rsidR="000551AD" w:rsidRDefault="000551AD" w:rsidP="000E4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1AD" w:rsidRDefault="000E4486" w:rsidP="00F35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92D">
        <w:rPr>
          <w:rFonts w:ascii="Times New Roman" w:hAnsi="Times New Roman" w:cs="Times New Roman"/>
          <w:sz w:val="28"/>
          <w:szCs w:val="28"/>
        </w:rPr>
        <w:t>На фирменном бланке учреждения</w:t>
      </w:r>
    </w:p>
    <w:p w:rsidR="000E4486" w:rsidRDefault="000E4486" w:rsidP="000E4486">
      <w:pPr>
        <w:pStyle w:val="Default"/>
        <w:jc w:val="center"/>
        <w:rPr>
          <w:b/>
          <w:color w:val="auto"/>
          <w:sz w:val="28"/>
          <w:szCs w:val="28"/>
        </w:rPr>
      </w:pPr>
      <w:r w:rsidRPr="00D067F0">
        <w:rPr>
          <w:b/>
          <w:color w:val="auto"/>
          <w:sz w:val="28"/>
          <w:szCs w:val="28"/>
        </w:rPr>
        <w:t xml:space="preserve">Заявка </w:t>
      </w:r>
    </w:p>
    <w:p w:rsidR="000E4486" w:rsidRPr="00D067F0" w:rsidRDefault="000E4486" w:rsidP="000E4486">
      <w:pPr>
        <w:pStyle w:val="Default"/>
        <w:jc w:val="center"/>
        <w:rPr>
          <w:b/>
          <w:color w:val="auto"/>
          <w:sz w:val="28"/>
          <w:szCs w:val="28"/>
        </w:rPr>
      </w:pPr>
      <w:r w:rsidRPr="00D067F0">
        <w:rPr>
          <w:b/>
          <w:color w:val="auto"/>
          <w:sz w:val="28"/>
          <w:szCs w:val="28"/>
        </w:rPr>
        <w:t xml:space="preserve">на включение в календарный план </w:t>
      </w:r>
    </w:p>
    <w:p w:rsidR="000E4486" w:rsidRPr="00D067F0" w:rsidRDefault="000E4486" w:rsidP="000E4486">
      <w:pPr>
        <w:pStyle w:val="Default"/>
        <w:jc w:val="center"/>
        <w:rPr>
          <w:b/>
          <w:color w:val="auto"/>
          <w:sz w:val="28"/>
          <w:szCs w:val="28"/>
        </w:rPr>
      </w:pPr>
      <w:r w:rsidRPr="00D067F0">
        <w:rPr>
          <w:b/>
          <w:color w:val="auto"/>
          <w:sz w:val="28"/>
          <w:szCs w:val="28"/>
        </w:rPr>
        <w:t>выездных мероприятий</w:t>
      </w:r>
    </w:p>
    <w:p w:rsidR="000E4486" w:rsidRPr="00D067F0" w:rsidRDefault="000E4486" w:rsidP="000E448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0E4486" w:rsidRDefault="000E4486" w:rsidP="000E44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в календарный план мероприятий на 20__ год следующее (</w:t>
      </w:r>
      <w:proofErr w:type="spellStart"/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выездные мероприятия:</w:t>
      </w:r>
    </w:p>
    <w:p w:rsidR="000E4486" w:rsidRPr="00D067F0" w:rsidRDefault="000E4486" w:rsidP="000E44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90"/>
        <w:gridCol w:w="1890"/>
        <w:gridCol w:w="1890"/>
      </w:tblGrid>
      <w:tr w:rsidR="000E4486" w:rsidRPr="00D067F0" w:rsidTr="00355266">
        <w:tc>
          <w:tcPr>
            <w:tcW w:w="675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D067F0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D067F0">
              <w:rPr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D067F0">
              <w:rPr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D067F0">
              <w:rPr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D067F0">
              <w:rPr>
                <w:color w:val="auto"/>
                <w:sz w:val="28"/>
                <w:szCs w:val="28"/>
              </w:rPr>
              <w:t>кол-во участников</w:t>
            </w:r>
          </w:p>
        </w:tc>
      </w:tr>
      <w:tr w:rsidR="000E4486" w:rsidRPr="00D067F0" w:rsidTr="00355266">
        <w:tc>
          <w:tcPr>
            <w:tcW w:w="675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D067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E4486" w:rsidRPr="00D067F0" w:rsidTr="00355266">
        <w:tc>
          <w:tcPr>
            <w:tcW w:w="675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D067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</w:tcPr>
          <w:p w:rsidR="000E4486" w:rsidRPr="00D067F0" w:rsidRDefault="000E4486" w:rsidP="0035526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0E4486" w:rsidRPr="00D067F0" w:rsidRDefault="000E4486" w:rsidP="000E448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0E4486" w:rsidRPr="00D067F0" w:rsidRDefault="000E4486" w:rsidP="000E448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0E4486" w:rsidRPr="00D067F0" w:rsidRDefault="000E4486" w:rsidP="000E4486">
      <w:pPr>
        <w:pStyle w:val="Default"/>
        <w:tabs>
          <w:tab w:val="left" w:pos="6374"/>
        </w:tabs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>Директор  _________________</w:t>
      </w:r>
      <w:r w:rsidRPr="00D067F0">
        <w:rPr>
          <w:color w:val="auto"/>
          <w:sz w:val="28"/>
          <w:szCs w:val="28"/>
        </w:rPr>
        <w:tab/>
        <w:t>__________________</w:t>
      </w:r>
    </w:p>
    <w:p w:rsidR="000E4486" w:rsidRPr="00D067F0" w:rsidRDefault="000E4486" w:rsidP="000E4486">
      <w:pPr>
        <w:pStyle w:val="Default"/>
        <w:spacing w:line="360" w:lineRule="auto"/>
        <w:rPr>
          <w:color w:val="auto"/>
          <w:sz w:val="28"/>
          <w:szCs w:val="28"/>
          <w:vertAlign w:val="subscript"/>
        </w:rPr>
      </w:pPr>
      <w:r w:rsidRPr="00D067F0">
        <w:rPr>
          <w:color w:val="auto"/>
          <w:sz w:val="28"/>
          <w:szCs w:val="28"/>
          <w:vertAlign w:val="subscript"/>
        </w:rPr>
        <w:t xml:space="preserve">                               (наименование учреждения)                                                                                  (Ф.И.О)</w:t>
      </w:r>
    </w:p>
    <w:p w:rsidR="000E4486" w:rsidRDefault="000E4486" w:rsidP="000E44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ED4" w:rsidRDefault="00F359ED" w:rsidP="00F35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551AD" w:rsidRDefault="000551AD" w:rsidP="00E415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1AD" w:rsidRDefault="000551AD" w:rsidP="00E415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1AD" w:rsidRDefault="000551AD" w:rsidP="00E415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1AD" w:rsidRDefault="000551AD" w:rsidP="00E415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A74" w:rsidRPr="00DD692D" w:rsidRDefault="00547A74" w:rsidP="000E44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74" w:rsidRPr="00D067F0" w:rsidRDefault="00547A74" w:rsidP="00F858E6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0551AD" w:rsidRDefault="000551AD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3B7C58" w:rsidRPr="00D067F0" w:rsidRDefault="003B7C58" w:rsidP="000E4486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3B7C58" w:rsidRPr="00D067F0" w:rsidRDefault="003B7C58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3B7C58" w:rsidRPr="00D067F0" w:rsidRDefault="003B7C58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3B7C58" w:rsidRPr="00D067F0" w:rsidRDefault="003B7C58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tbl>
      <w:tblPr>
        <w:tblStyle w:val="a6"/>
        <w:tblpPr w:leftFromText="180" w:rightFromText="180" w:vertAnchor="page" w:horzAnchor="margin" w:tblpX="5070" w:tblpY="916"/>
        <w:tblW w:w="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3B7C58" w:rsidRPr="00D067F0" w:rsidTr="000E4486">
        <w:trPr>
          <w:trHeight w:val="1739"/>
        </w:trPr>
        <w:tc>
          <w:tcPr>
            <w:tcW w:w="4821" w:type="dxa"/>
          </w:tcPr>
          <w:p w:rsidR="003B7C58" w:rsidRPr="00D067F0" w:rsidRDefault="005775D6" w:rsidP="00DD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0E4486" w:rsidRPr="00D067F0" w:rsidRDefault="003B7C58" w:rsidP="000E4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 о порядке организации и финансирования</w:t>
            </w:r>
            <w:r w:rsidR="000E4486"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E4486"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участников творческих </w:t>
            </w:r>
            <w:r w:rsidR="000E4486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объединений</w:t>
            </w:r>
            <w:r w:rsidR="000E4486"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учреждений </w:t>
            </w:r>
            <w:r w:rsidR="000E4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культуры </w:t>
            </w:r>
            <w:r w:rsidR="000E4486"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="000E4486"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«Ленский район» Республики Саха (Якутия) при направлении их для участия в районных, республиканских и всероссийских мероприятиях </w:t>
            </w:r>
          </w:p>
          <w:p w:rsidR="003B7C58" w:rsidRPr="00D067F0" w:rsidRDefault="003B7C58" w:rsidP="000E4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60AA4" w:rsidRDefault="00460AA4" w:rsidP="000E4486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3B7C58" w:rsidRPr="00D067F0" w:rsidRDefault="002B0E67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067F0">
        <w:rPr>
          <w:b/>
          <w:color w:val="auto"/>
          <w:sz w:val="28"/>
          <w:szCs w:val="28"/>
        </w:rPr>
        <w:t>Заявка на выезд</w:t>
      </w:r>
    </w:p>
    <w:p w:rsidR="00104D07" w:rsidRPr="00D067F0" w:rsidRDefault="00104D0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Прошу Вас разрешить выезд </w:t>
      </w:r>
      <w:proofErr w:type="gramStart"/>
      <w:r w:rsidRPr="00D067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67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(название  мероприятия в соответствии с положением)</w:t>
      </w:r>
    </w:p>
    <w:p w:rsidR="00547A74" w:rsidRPr="00D067F0" w:rsidRDefault="00547A74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67" w:rsidRPr="00D067F0" w:rsidRDefault="004C11DE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Проходящее в</w:t>
      </w:r>
      <w:r w:rsidR="002B0E67" w:rsidRPr="00D067F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B0E67" w:rsidRPr="00D067F0" w:rsidRDefault="004C11DE" w:rsidP="00865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0E67" w:rsidRPr="00D067F0">
        <w:rPr>
          <w:rFonts w:ascii="Times New Roman" w:hAnsi="Times New Roman" w:cs="Times New Roman"/>
          <w:sz w:val="28"/>
          <w:szCs w:val="28"/>
        </w:rPr>
        <w:t xml:space="preserve">(название города, области, района, </w:t>
      </w:r>
      <w:proofErr w:type="gramStart"/>
      <w:r w:rsidR="002B0E67" w:rsidRPr="00D067F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2B0E67" w:rsidRPr="00D067F0">
        <w:rPr>
          <w:rFonts w:ascii="Times New Roman" w:hAnsi="Times New Roman" w:cs="Times New Roman"/>
          <w:sz w:val="28"/>
          <w:szCs w:val="28"/>
        </w:rPr>
        <w:t xml:space="preserve">ѐлка) </w:t>
      </w:r>
      <w:r w:rsidRPr="00D067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B0E67" w:rsidRPr="00D067F0">
        <w:rPr>
          <w:rFonts w:ascii="Times New Roman" w:hAnsi="Times New Roman" w:cs="Times New Roman"/>
          <w:sz w:val="28"/>
          <w:szCs w:val="28"/>
        </w:rPr>
        <w:t>(дата: ЧЧ.ММ</w:t>
      </w:r>
      <w:proofErr w:type="gramStart"/>
      <w:r w:rsidR="002B0E67" w:rsidRPr="00D067F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B0E67" w:rsidRPr="00D067F0">
        <w:rPr>
          <w:rFonts w:ascii="Times New Roman" w:hAnsi="Times New Roman" w:cs="Times New Roman"/>
          <w:sz w:val="28"/>
          <w:szCs w:val="28"/>
        </w:rPr>
        <w:t>Г.)</w:t>
      </w:r>
    </w:p>
    <w:p w:rsidR="005775D6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Количество участников - ___________</w:t>
      </w:r>
      <w:r w:rsidR="005775D6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Pr="00D067F0">
        <w:rPr>
          <w:rFonts w:ascii="Times New Roman" w:hAnsi="Times New Roman" w:cs="Times New Roman"/>
          <w:sz w:val="28"/>
          <w:szCs w:val="28"/>
        </w:rPr>
        <w:t>человек в соответствии с прилагаемым списком.</w:t>
      </w:r>
    </w:p>
    <w:p w:rsidR="005775D6" w:rsidRPr="00D067F0" w:rsidRDefault="005775D6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Предполагаемая дата выезда и возвращения:____________________________</w:t>
      </w: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Маршрут следования</w:t>
      </w:r>
      <w:r w:rsidR="005775D6" w:rsidRPr="00D067F0">
        <w:rPr>
          <w:rFonts w:ascii="Times New Roman" w:hAnsi="Times New Roman" w:cs="Times New Roman"/>
          <w:sz w:val="28"/>
          <w:szCs w:val="28"/>
        </w:rPr>
        <w:t xml:space="preserve"> (туда и обратно)</w:t>
      </w:r>
      <w:r w:rsidRPr="00D067F0">
        <w:rPr>
          <w:rFonts w:ascii="Times New Roman" w:hAnsi="Times New Roman" w:cs="Times New Roman"/>
          <w:sz w:val="28"/>
          <w:szCs w:val="28"/>
        </w:rPr>
        <w:t>: ________________________________________________</w:t>
      </w:r>
      <w:r w:rsidR="00D32923" w:rsidRPr="00D067F0">
        <w:rPr>
          <w:rFonts w:ascii="Times New Roman" w:hAnsi="Times New Roman" w:cs="Times New Roman"/>
          <w:sz w:val="28"/>
          <w:szCs w:val="28"/>
        </w:rPr>
        <w:t>_________________</w:t>
      </w:r>
      <w:r w:rsidRPr="00D067F0">
        <w:rPr>
          <w:rFonts w:ascii="Times New Roman" w:hAnsi="Times New Roman" w:cs="Times New Roman"/>
          <w:sz w:val="28"/>
          <w:szCs w:val="28"/>
        </w:rPr>
        <w:t>_</w:t>
      </w: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Сопровождающие лица</w:t>
      </w:r>
      <w:r w:rsidR="00EE7C56" w:rsidRPr="00D067F0">
        <w:rPr>
          <w:rFonts w:ascii="Times New Roman" w:hAnsi="Times New Roman" w:cs="Times New Roman"/>
          <w:sz w:val="28"/>
          <w:szCs w:val="28"/>
        </w:rPr>
        <w:t xml:space="preserve"> (1 сопровождающий на 12 детей)</w:t>
      </w:r>
      <w:r w:rsidRPr="00D067F0">
        <w:rPr>
          <w:rFonts w:ascii="Times New Roman" w:hAnsi="Times New Roman" w:cs="Times New Roman"/>
          <w:sz w:val="28"/>
          <w:szCs w:val="28"/>
        </w:rPr>
        <w:t xml:space="preserve"> 1._________________________________________________________________</w:t>
      </w: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0551AD" w:rsidRDefault="00547A74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0E67" w:rsidRPr="00D067F0" w:rsidRDefault="000551AD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7A74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2B0E67" w:rsidRPr="00D067F0">
        <w:rPr>
          <w:rFonts w:ascii="Times New Roman" w:hAnsi="Times New Roman" w:cs="Times New Roman"/>
          <w:sz w:val="28"/>
          <w:szCs w:val="28"/>
        </w:rPr>
        <w:t xml:space="preserve">С </w:t>
      </w:r>
      <w:r w:rsidR="00104D07" w:rsidRPr="00D067F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5D58F5">
        <w:rPr>
          <w:rFonts w:ascii="Times New Roman" w:hAnsi="Times New Roman" w:cs="Times New Roman"/>
          <w:bCs/>
          <w:sz w:val="28"/>
          <w:szCs w:val="28"/>
        </w:rPr>
        <w:t>м</w:t>
      </w:r>
      <w:r w:rsidR="00104D07" w:rsidRPr="00D067F0"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финансировании </w:t>
      </w:r>
      <w:proofErr w:type="gramStart"/>
      <w:r w:rsidR="00104D07" w:rsidRPr="00D067F0">
        <w:rPr>
          <w:rFonts w:ascii="Times New Roman" w:hAnsi="Times New Roman" w:cs="Times New Roman"/>
          <w:bCs/>
          <w:sz w:val="28"/>
          <w:szCs w:val="28"/>
        </w:rPr>
        <w:t xml:space="preserve">расходов участников творческих </w:t>
      </w:r>
      <w:r w:rsidR="002D3E67">
        <w:rPr>
          <w:rFonts w:ascii="Times New Roman" w:hAnsi="Times New Roman" w:cs="Times New Roman"/>
          <w:bCs/>
          <w:sz w:val="28"/>
          <w:szCs w:val="28"/>
        </w:rPr>
        <w:t xml:space="preserve">объединений </w:t>
      </w:r>
      <w:r w:rsidR="00104D07" w:rsidRPr="00D067F0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E7197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104D07" w:rsidRPr="00D067F0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proofErr w:type="gramEnd"/>
      <w:r w:rsidR="00104D07" w:rsidRPr="00D0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D07" w:rsidRPr="00D067F0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«Ленский район» Республики Саха (Якутия) при направлении их для участия в районных, республиканских и всероссийских мероприятиях</w:t>
      </w:r>
      <w:r w:rsidR="002B0E67" w:rsidRPr="00D067F0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104D07" w:rsidRPr="00D067F0">
        <w:rPr>
          <w:rFonts w:ascii="Times New Roman" w:hAnsi="Times New Roman" w:cs="Times New Roman"/>
          <w:sz w:val="28"/>
          <w:szCs w:val="28"/>
        </w:rPr>
        <w:t xml:space="preserve"> (а)</w:t>
      </w:r>
      <w:r w:rsidR="002B0E67" w:rsidRPr="00D067F0">
        <w:rPr>
          <w:rFonts w:ascii="Times New Roman" w:hAnsi="Times New Roman" w:cs="Times New Roman"/>
          <w:sz w:val="28"/>
          <w:szCs w:val="28"/>
        </w:rPr>
        <w:t>_________________</w:t>
      </w:r>
      <w:r w:rsidR="00104D07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2B0E67" w:rsidRPr="00D067F0">
        <w:rPr>
          <w:rFonts w:ascii="Times New Roman" w:hAnsi="Times New Roman" w:cs="Times New Roman"/>
          <w:sz w:val="28"/>
          <w:szCs w:val="28"/>
        </w:rPr>
        <w:t>/_________________</w:t>
      </w: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67" w:rsidRPr="005D6C92" w:rsidRDefault="00547A74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B0E67" w:rsidRPr="005D6C92">
        <w:rPr>
          <w:rFonts w:ascii="Times New Roman" w:hAnsi="Times New Roman" w:cs="Times New Roman"/>
          <w:sz w:val="28"/>
          <w:szCs w:val="28"/>
        </w:rPr>
        <w:t>Положение</w:t>
      </w:r>
      <w:r w:rsidR="00104D07" w:rsidRPr="005D6C92">
        <w:rPr>
          <w:rFonts w:ascii="Times New Roman" w:hAnsi="Times New Roman" w:cs="Times New Roman"/>
          <w:sz w:val="28"/>
          <w:szCs w:val="28"/>
        </w:rPr>
        <w:t xml:space="preserve"> о мероприятии и приглашение (регламент, план)</w:t>
      </w:r>
      <w:r w:rsidR="002B0E67" w:rsidRPr="005D6C92">
        <w:rPr>
          <w:rFonts w:ascii="Times New Roman" w:hAnsi="Times New Roman" w:cs="Times New Roman"/>
          <w:sz w:val="28"/>
          <w:szCs w:val="28"/>
        </w:rPr>
        <w:t>,</w:t>
      </w:r>
      <w:r w:rsidR="005775D6" w:rsidRPr="005D6C92">
        <w:rPr>
          <w:rFonts w:ascii="Times New Roman" w:hAnsi="Times New Roman" w:cs="Times New Roman"/>
          <w:sz w:val="28"/>
          <w:szCs w:val="28"/>
        </w:rPr>
        <w:t xml:space="preserve"> список выезжающих участников мероприятия,</w:t>
      </w:r>
      <w:r w:rsidR="00104D07" w:rsidRPr="005D6C92">
        <w:rPr>
          <w:rFonts w:ascii="Times New Roman" w:hAnsi="Times New Roman" w:cs="Times New Roman"/>
          <w:sz w:val="28"/>
          <w:szCs w:val="28"/>
        </w:rPr>
        <w:t xml:space="preserve"> копии паспортов и/или свидетельств о рождении выезжающих,</w:t>
      </w:r>
      <w:r w:rsidR="005D58F5" w:rsidRPr="005D6C92">
        <w:rPr>
          <w:rFonts w:ascii="Times New Roman" w:hAnsi="Times New Roman" w:cs="Times New Roman"/>
          <w:sz w:val="28"/>
          <w:szCs w:val="28"/>
        </w:rPr>
        <w:t xml:space="preserve"> данные о про</w:t>
      </w:r>
      <w:r w:rsidR="005775D6" w:rsidRPr="005D6C92">
        <w:rPr>
          <w:rFonts w:ascii="Times New Roman" w:hAnsi="Times New Roman" w:cs="Times New Roman"/>
          <w:sz w:val="28"/>
          <w:szCs w:val="28"/>
        </w:rPr>
        <w:t>писке, согласие на обработку персональных данных,</w:t>
      </w:r>
      <w:r w:rsidR="002B0E67" w:rsidRPr="005D6C92">
        <w:rPr>
          <w:rFonts w:ascii="Times New Roman" w:hAnsi="Times New Roman" w:cs="Times New Roman"/>
          <w:sz w:val="28"/>
          <w:szCs w:val="28"/>
        </w:rPr>
        <w:t xml:space="preserve"> </w:t>
      </w:r>
      <w:r w:rsidR="00104D07" w:rsidRPr="005D6C92">
        <w:rPr>
          <w:rFonts w:ascii="Times New Roman" w:hAnsi="Times New Roman" w:cs="Times New Roman"/>
          <w:sz w:val="28"/>
          <w:szCs w:val="28"/>
        </w:rPr>
        <w:t xml:space="preserve">смету расходов, </w:t>
      </w:r>
      <w:r w:rsidR="002B0E67" w:rsidRPr="005D6C92">
        <w:rPr>
          <w:rFonts w:ascii="Times New Roman" w:hAnsi="Times New Roman" w:cs="Times New Roman"/>
          <w:sz w:val="28"/>
          <w:szCs w:val="28"/>
        </w:rPr>
        <w:t>прилагаю.</w:t>
      </w:r>
    </w:p>
    <w:p w:rsidR="008D4BA4" w:rsidRPr="005D6C92" w:rsidRDefault="008D4BA4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В </w:t>
      </w:r>
      <w:r w:rsidR="00547A74" w:rsidRPr="00D067F0">
        <w:rPr>
          <w:rFonts w:ascii="Times New Roman" w:hAnsi="Times New Roman" w:cs="Times New Roman"/>
          <w:sz w:val="28"/>
          <w:szCs w:val="28"/>
        </w:rPr>
        <w:t>мероприятии</w:t>
      </w:r>
      <w:r w:rsidRPr="00D067F0">
        <w:rPr>
          <w:rFonts w:ascii="Times New Roman" w:hAnsi="Times New Roman" w:cs="Times New Roman"/>
          <w:sz w:val="28"/>
          <w:szCs w:val="28"/>
        </w:rPr>
        <w:t xml:space="preserve"> п</w:t>
      </w:r>
      <w:r w:rsidR="00547A74" w:rsidRPr="00D067F0">
        <w:rPr>
          <w:rFonts w:ascii="Times New Roman" w:hAnsi="Times New Roman" w:cs="Times New Roman"/>
          <w:sz w:val="28"/>
          <w:szCs w:val="28"/>
        </w:rPr>
        <w:t>римут участие</w:t>
      </w:r>
      <w:r w:rsidRPr="00D067F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823"/>
        <w:gridCol w:w="1843"/>
      </w:tblGrid>
      <w:tr w:rsidR="00547A74" w:rsidRPr="00D067F0" w:rsidTr="00547A74">
        <w:tc>
          <w:tcPr>
            <w:tcW w:w="656" w:type="dxa"/>
            <w:vAlign w:val="center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23" w:type="dxa"/>
            <w:vAlign w:val="center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vAlign w:val="center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547A74" w:rsidRPr="00D067F0" w:rsidTr="00547A74">
        <w:tc>
          <w:tcPr>
            <w:tcW w:w="656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3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A74" w:rsidRPr="00D067F0" w:rsidTr="00547A74">
        <w:tc>
          <w:tcPr>
            <w:tcW w:w="656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3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A74" w:rsidRPr="00D067F0" w:rsidTr="00547A74">
        <w:tc>
          <w:tcPr>
            <w:tcW w:w="656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3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7A74" w:rsidRPr="00D067F0" w:rsidRDefault="00547A74" w:rsidP="00F858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A74" w:rsidRPr="008D4BA4" w:rsidRDefault="00547A74" w:rsidP="008D4B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4BA4">
        <w:rPr>
          <w:rFonts w:ascii="Times New Roman" w:hAnsi="Times New Roman" w:cs="Times New Roman"/>
          <w:sz w:val="28"/>
          <w:szCs w:val="28"/>
        </w:rPr>
        <w:t xml:space="preserve">  _________________</w:t>
      </w:r>
      <w:r w:rsidRPr="008D4BA4">
        <w:rPr>
          <w:rFonts w:ascii="Times New Roman" w:hAnsi="Times New Roman" w:cs="Times New Roman"/>
          <w:sz w:val="28"/>
          <w:szCs w:val="28"/>
        </w:rPr>
        <w:tab/>
      </w:r>
      <w:r w:rsidR="002E7A7D">
        <w:rPr>
          <w:rFonts w:ascii="Times New Roman" w:hAnsi="Times New Roman" w:cs="Times New Roman"/>
          <w:sz w:val="28"/>
          <w:szCs w:val="28"/>
        </w:rPr>
        <w:t xml:space="preserve">                     _______________  /</w:t>
      </w:r>
      <w:r w:rsidRPr="008D4BA4">
        <w:rPr>
          <w:rFonts w:ascii="Times New Roman" w:hAnsi="Times New Roman" w:cs="Times New Roman"/>
          <w:sz w:val="28"/>
          <w:szCs w:val="28"/>
        </w:rPr>
        <w:t>__________________</w:t>
      </w:r>
      <w:r w:rsidR="002E7A7D">
        <w:rPr>
          <w:rFonts w:ascii="Times New Roman" w:hAnsi="Times New Roman" w:cs="Times New Roman"/>
          <w:sz w:val="28"/>
          <w:szCs w:val="28"/>
        </w:rPr>
        <w:t>/</w:t>
      </w:r>
    </w:p>
    <w:p w:rsidR="00547A74" w:rsidRPr="008D4BA4" w:rsidRDefault="002E7A7D" w:rsidP="00F858E6">
      <w:pPr>
        <w:pStyle w:val="Default"/>
        <w:spacing w:line="360" w:lineRule="auto"/>
        <w:rPr>
          <w:color w:val="auto"/>
          <w:sz w:val="28"/>
          <w:szCs w:val="28"/>
          <w:vertAlign w:val="subscript"/>
        </w:rPr>
      </w:pPr>
      <w:r>
        <w:rPr>
          <w:color w:val="auto"/>
          <w:sz w:val="28"/>
          <w:szCs w:val="28"/>
          <w:vertAlign w:val="subscript"/>
        </w:rPr>
        <w:t xml:space="preserve">         </w:t>
      </w:r>
      <w:r w:rsidR="00547A74" w:rsidRPr="008D4BA4">
        <w:rPr>
          <w:color w:val="auto"/>
          <w:sz w:val="28"/>
          <w:szCs w:val="28"/>
          <w:vertAlign w:val="subscript"/>
        </w:rPr>
        <w:t>(</w:t>
      </w:r>
      <w:r>
        <w:rPr>
          <w:color w:val="auto"/>
          <w:sz w:val="28"/>
          <w:szCs w:val="28"/>
          <w:vertAlign w:val="subscript"/>
        </w:rPr>
        <w:t>должность</w:t>
      </w:r>
      <w:r w:rsidR="00547A74" w:rsidRPr="008D4BA4">
        <w:rPr>
          <w:color w:val="auto"/>
          <w:sz w:val="28"/>
          <w:szCs w:val="28"/>
          <w:vertAlign w:val="subscript"/>
        </w:rPr>
        <w:t xml:space="preserve">)                                                     </w:t>
      </w:r>
      <w:r>
        <w:rPr>
          <w:color w:val="auto"/>
          <w:sz w:val="28"/>
          <w:szCs w:val="28"/>
          <w:vertAlign w:val="subscript"/>
        </w:rPr>
        <w:t xml:space="preserve">    </w:t>
      </w:r>
      <w:r w:rsidR="00547A74" w:rsidRPr="008D4BA4">
        <w:rPr>
          <w:color w:val="auto"/>
          <w:sz w:val="28"/>
          <w:szCs w:val="28"/>
          <w:vertAlign w:val="subscript"/>
        </w:rPr>
        <w:t xml:space="preserve"> </w:t>
      </w:r>
      <w:r>
        <w:rPr>
          <w:color w:val="auto"/>
          <w:sz w:val="28"/>
          <w:szCs w:val="28"/>
          <w:vertAlign w:val="subscript"/>
        </w:rPr>
        <w:t xml:space="preserve">                  (подпись)</w:t>
      </w:r>
      <w:r w:rsidR="00547A74" w:rsidRPr="008D4BA4">
        <w:rPr>
          <w:color w:val="auto"/>
          <w:sz w:val="28"/>
          <w:szCs w:val="28"/>
          <w:vertAlign w:val="subscript"/>
        </w:rPr>
        <w:t xml:space="preserve">                           </w:t>
      </w:r>
      <w:r>
        <w:rPr>
          <w:color w:val="auto"/>
          <w:sz w:val="28"/>
          <w:szCs w:val="28"/>
          <w:vertAlign w:val="subscript"/>
        </w:rPr>
        <w:t xml:space="preserve">               </w:t>
      </w:r>
      <w:r w:rsidR="00547A74" w:rsidRPr="008D4BA4">
        <w:rPr>
          <w:color w:val="auto"/>
          <w:sz w:val="28"/>
          <w:szCs w:val="28"/>
          <w:vertAlign w:val="subscript"/>
        </w:rPr>
        <w:t>(Ф.И.О)</w:t>
      </w: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E67" w:rsidRPr="00D067F0" w:rsidRDefault="002B0E67" w:rsidP="00F858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3636" w:rsidRPr="00D067F0" w:rsidRDefault="003E3636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36" w:rsidRPr="00D067F0" w:rsidRDefault="002A4D4D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3636" w:rsidRPr="00D067F0" w:rsidRDefault="003E3636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36" w:rsidRPr="00D067F0" w:rsidRDefault="003E3636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AD" w:rsidRDefault="002A4D4D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67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FF2643" w:rsidRPr="00D067F0" w:rsidRDefault="002A4D4D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7F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A4D4D" w:rsidRPr="00D067F0" w:rsidRDefault="002A4D4D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pPr w:leftFromText="180" w:rightFromText="180" w:vertAnchor="page" w:horzAnchor="margin" w:tblpXSpec="right" w:tblpY="840"/>
        <w:tblW w:w="4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FF2643" w:rsidRPr="00D067F0" w:rsidTr="000551AD">
        <w:tc>
          <w:tcPr>
            <w:tcW w:w="4677" w:type="dxa"/>
          </w:tcPr>
          <w:p w:rsidR="00FF2643" w:rsidRPr="00D067F0" w:rsidRDefault="00FF2643" w:rsidP="00055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86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2643" w:rsidRPr="00D067F0" w:rsidRDefault="00FF2643" w:rsidP="00055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порядке организации и финансирования </w:t>
            </w:r>
            <w:proofErr w:type="gramStart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участников творческих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объединений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культуры 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«Ленский район» Республики Саха (Якутия) при направлении их для участия в районных, республиканских и всероссийских мероприятиях </w:t>
            </w:r>
          </w:p>
        </w:tc>
      </w:tr>
    </w:tbl>
    <w:p w:rsidR="0079129E" w:rsidRDefault="0079129E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2E7A7D" w:rsidRDefault="002E7A7D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2E7A7D" w:rsidRDefault="002E7A7D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2E7A7D" w:rsidRDefault="002E7A7D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FF2643" w:rsidRDefault="00FF2643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0E4486" w:rsidRDefault="000E4486" w:rsidP="00F858E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716230" w:rsidRDefault="00716230" w:rsidP="000E4486">
      <w:pPr>
        <w:pStyle w:val="Default"/>
        <w:jc w:val="center"/>
        <w:rPr>
          <w:b/>
          <w:color w:val="auto"/>
          <w:sz w:val="28"/>
          <w:szCs w:val="28"/>
        </w:rPr>
      </w:pPr>
    </w:p>
    <w:p w:rsidR="00716230" w:rsidRDefault="00716230" w:rsidP="000E4486">
      <w:pPr>
        <w:pStyle w:val="Default"/>
        <w:jc w:val="center"/>
        <w:rPr>
          <w:b/>
          <w:color w:val="auto"/>
          <w:sz w:val="28"/>
          <w:szCs w:val="28"/>
        </w:rPr>
      </w:pPr>
    </w:p>
    <w:p w:rsidR="000E4486" w:rsidRDefault="002A4D4D" w:rsidP="000E4486">
      <w:pPr>
        <w:pStyle w:val="Default"/>
        <w:jc w:val="center"/>
        <w:rPr>
          <w:b/>
          <w:color w:val="auto"/>
          <w:sz w:val="28"/>
          <w:szCs w:val="28"/>
        </w:rPr>
      </w:pPr>
      <w:r w:rsidRPr="00D067F0">
        <w:rPr>
          <w:b/>
          <w:color w:val="auto"/>
          <w:sz w:val="28"/>
          <w:szCs w:val="28"/>
        </w:rPr>
        <w:t>Р</w:t>
      </w:r>
      <w:r w:rsidR="00FC3235" w:rsidRPr="00D067F0">
        <w:rPr>
          <w:b/>
          <w:color w:val="auto"/>
          <w:sz w:val="28"/>
          <w:szCs w:val="28"/>
        </w:rPr>
        <w:t xml:space="preserve">азрешение </w:t>
      </w:r>
    </w:p>
    <w:p w:rsidR="002A4D4D" w:rsidRDefault="00FC3235" w:rsidP="000E4486">
      <w:pPr>
        <w:pStyle w:val="Default"/>
        <w:jc w:val="center"/>
        <w:rPr>
          <w:b/>
          <w:color w:val="auto"/>
          <w:sz w:val="28"/>
          <w:szCs w:val="28"/>
        </w:rPr>
      </w:pPr>
      <w:r w:rsidRPr="00D067F0">
        <w:rPr>
          <w:b/>
          <w:color w:val="auto"/>
          <w:sz w:val="28"/>
          <w:szCs w:val="28"/>
        </w:rPr>
        <w:t>на выезд несовершеннолетнего участника мероприятия</w:t>
      </w:r>
    </w:p>
    <w:p w:rsidR="000E4486" w:rsidRPr="00D067F0" w:rsidRDefault="000E4486" w:rsidP="000E4486">
      <w:pPr>
        <w:pStyle w:val="Default"/>
        <w:jc w:val="center"/>
        <w:rPr>
          <w:b/>
          <w:color w:val="auto"/>
          <w:sz w:val="28"/>
          <w:szCs w:val="28"/>
        </w:rPr>
      </w:pP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 xml:space="preserve">Я, ________________________________________________________________ </w:t>
      </w: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>__________________________________________________________________</w:t>
      </w:r>
    </w:p>
    <w:p w:rsidR="005D6C92" w:rsidRPr="005304CF" w:rsidRDefault="002A4D4D" w:rsidP="005304CF">
      <w:pPr>
        <w:pStyle w:val="Default"/>
        <w:spacing w:line="360" w:lineRule="auto"/>
        <w:jc w:val="center"/>
        <w:rPr>
          <w:color w:val="auto"/>
        </w:rPr>
      </w:pPr>
      <w:r w:rsidRPr="005D6C92">
        <w:rPr>
          <w:color w:val="auto"/>
        </w:rPr>
        <w:t>(фамилия, имя, отчество родителя (законного представителя)</w:t>
      </w:r>
      <w:r w:rsidR="001B0CBD" w:rsidRPr="005D6C92">
        <w:rPr>
          <w:color w:val="auto"/>
        </w:rPr>
        <w:t xml:space="preserve"> </w:t>
      </w:r>
      <w:r w:rsidRPr="005D6C92">
        <w:rPr>
          <w:color w:val="auto"/>
        </w:rPr>
        <w:t>паспортные данные)</w:t>
      </w: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>разрешаю выезд (сыну, дочери) __________________________________________________________________</w:t>
      </w: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>__________________________________________________________________</w:t>
      </w:r>
    </w:p>
    <w:p w:rsidR="002A4D4D" w:rsidRPr="005304CF" w:rsidRDefault="002A4D4D" w:rsidP="005304CF">
      <w:pPr>
        <w:pStyle w:val="Default"/>
        <w:spacing w:line="360" w:lineRule="auto"/>
        <w:jc w:val="both"/>
        <w:rPr>
          <w:color w:val="auto"/>
        </w:rPr>
      </w:pPr>
      <w:r w:rsidRPr="005D6C92">
        <w:rPr>
          <w:color w:val="auto"/>
        </w:rPr>
        <w:t>(фамилия, имя, отчество ребенка, для детей, достигших 14 лет, указать паспортные данные ребенка)</w:t>
      </w: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 xml:space="preserve">для участия в выездном мероприятии, проходящем в </w:t>
      </w:r>
      <w:r w:rsidR="00DC7FC3" w:rsidRPr="00D067F0">
        <w:rPr>
          <w:color w:val="auto"/>
          <w:sz w:val="28"/>
          <w:szCs w:val="28"/>
        </w:rPr>
        <w:t>населенном</w:t>
      </w:r>
      <w:r w:rsidRPr="00D067F0">
        <w:rPr>
          <w:color w:val="auto"/>
          <w:sz w:val="28"/>
          <w:szCs w:val="28"/>
        </w:rPr>
        <w:t xml:space="preserve"> </w:t>
      </w:r>
      <w:r w:rsidR="00DC7FC3" w:rsidRPr="00D067F0">
        <w:rPr>
          <w:color w:val="auto"/>
          <w:sz w:val="28"/>
          <w:szCs w:val="28"/>
        </w:rPr>
        <w:t>пункте</w:t>
      </w:r>
      <w:r w:rsidRPr="00D067F0">
        <w:rPr>
          <w:color w:val="auto"/>
          <w:sz w:val="28"/>
          <w:szCs w:val="28"/>
        </w:rPr>
        <w:t xml:space="preserve"> ______________________ с «___» ______________ 20 __г. по «____» ____________________ 20 __ г. при условии обеспечения требований по безопасности. </w:t>
      </w: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 xml:space="preserve">При необходимости связаться со мной  прошу звонить по телефону: _________________________________________________________________ </w:t>
      </w: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 xml:space="preserve">Обязуюсь </w:t>
      </w:r>
      <w:proofErr w:type="gramStart"/>
      <w:r w:rsidRPr="00D067F0">
        <w:rPr>
          <w:color w:val="auto"/>
          <w:sz w:val="28"/>
          <w:szCs w:val="28"/>
        </w:rPr>
        <w:t>предоставить все документы</w:t>
      </w:r>
      <w:proofErr w:type="gramEnd"/>
      <w:r w:rsidRPr="00D067F0">
        <w:rPr>
          <w:color w:val="auto"/>
          <w:sz w:val="28"/>
          <w:szCs w:val="28"/>
        </w:rPr>
        <w:t>, необходимые для выезда моего ребенка в установленные сроки</w:t>
      </w:r>
    </w:p>
    <w:p w:rsidR="002A4D4D" w:rsidRPr="00D067F0" w:rsidRDefault="002A4D4D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 xml:space="preserve"> ______________________           ___________________/__________________/</w:t>
      </w:r>
    </w:p>
    <w:p w:rsidR="002A4D4D" w:rsidRPr="000A6716" w:rsidRDefault="002A4D4D" w:rsidP="00F858E6">
      <w:pPr>
        <w:pStyle w:val="Default"/>
        <w:spacing w:line="360" w:lineRule="auto"/>
        <w:rPr>
          <w:color w:val="auto"/>
        </w:rPr>
      </w:pPr>
      <w:r w:rsidRPr="00D067F0">
        <w:rPr>
          <w:color w:val="auto"/>
          <w:sz w:val="28"/>
          <w:szCs w:val="28"/>
        </w:rPr>
        <w:t xml:space="preserve">          </w:t>
      </w:r>
      <w:r w:rsidRPr="000A6716">
        <w:rPr>
          <w:color w:val="auto"/>
        </w:rPr>
        <w:t xml:space="preserve">(дата)                           </w:t>
      </w:r>
      <w:r w:rsidR="000A6716" w:rsidRPr="000A6716">
        <w:rPr>
          <w:color w:val="auto"/>
        </w:rPr>
        <w:t xml:space="preserve">             </w:t>
      </w:r>
      <w:r w:rsidRPr="000A6716">
        <w:rPr>
          <w:color w:val="auto"/>
        </w:rPr>
        <w:t xml:space="preserve"> </w:t>
      </w:r>
      <w:r w:rsidR="000A6716">
        <w:rPr>
          <w:color w:val="auto"/>
        </w:rPr>
        <w:t xml:space="preserve">       </w:t>
      </w:r>
      <w:r w:rsidRPr="000A6716">
        <w:rPr>
          <w:color w:val="auto"/>
        </w:rPr>
        <w:t>(подпись)                       (расшифровка подписи)</w:t>
      </w:r>
    </w:p>
    <w:p w:rsidR="00DC7FC3" w:rsidRPr="00D067F0" w:rsidRDefault="00DC7FC3" w:rsidP="00F858E6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</w:p>
    <w:p w:rsidR="000551AD" w:rsidRDefault="000551AD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218"/>
        <w:tblW w:w="4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0551AD" w:rsidRPr="00D067F0" w:rsidTr="003F1CB0">
        <w:tc>
          <w:tcPr>
            <w:tcW w:w="4677" w:type="dxa"/>
          </w:tcPr>
          <w:p w:rsidR="000551AD" w:rsidRPr="00D067F0" w:rsidRDefault="000551AD" w:rsidP="003F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№4</w:t>
            </w:r>
          </w:p>
          <w:p w:rsidR="000551AD" w:rsidRPr="00D067F0" w:rsidRDefault="000551AD" w:rsidP="003F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порядке организации и финансирования </w:t>
            </w:r>
            <w:proofErr w:type="gramStart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участников творческих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объединений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культуры 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«Ленский район» Республики Саха (Якутия) при направлении их для участия в районных, республиканских и всероссийских мероприятиях</w:t>
            </w:r>
          </w:p>
        </w:tc>
      </w:tr>
    </w:tbl>
    <w:p w:rsidR="000551AD" w:rsidRDefault="000551AD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D" w:rsidRDefault="000551AD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D" w:rsidRDefault="000551AD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D" w:rsidRDefault="000551AD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D" w:rsidRDefault="000551AD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D" w:rsidRPr="00D067F0" w:rsidRDefault="000551AD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58" w:rsidRPr="00D067F0" w:rsidRDefault="003B7C58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58" w:rsidRPr="00D067F0" w:rsidRDefault="003B7C58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58" w:rsidRPr="00D067F0" w:rsidRDefault="003B7C58" w:rsidP="00F858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DAA" w:rsidRPr="00D067F0" w:rsidRDefault="00601F2F" w:rsidP="00F858E6">
      <w:pPr>
        <w:widowControl w:val="0"/>
        <w:numPr>
          <w:ilvl w:val="2"/>
          <w:numId w:val="0"/>
        </w:numPr>
        <w:tabs>
          <w:tab w:val="num" w:pos="0"/>
        </w:tabs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67F0">
        <w:rPr>
          <w:rFonts w:ascii="Times New Roman" w:hAnsi="Times New Roman" w:cs="Times New Roman"/>
          <w:b/>
          <w:sz w:val="28"/>
          <w:szCs w:val="28"/>
        </w:rPr>
        <w:t xml:space="preserve">Смета расходов </w:t>
      </w:r>
    </w:p>
    <w:p w:rsidR="00277DAA" w:rsidRPr="00D067F0" w:rsidRDefault="00277DAA" w:rsidP="00CC3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на участи</w:t>
      </w:r>
      <w:r w:rsidR="00CC3E62">
        <w:rPr>
          <w:rFonts w:ascii="Times New Roman" w:hAnsi="Times New Roman" w:cs="Times New Roman"/>
          <w:sz w:val="28"/>
          <w:szCs w:val="28"/>
        </w:rPr>
        <w:t>е</w:t>
      </w:r>
      <w:r w:rsidRPr="00D0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7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67F0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CC3E62">
        <w:rPr>
          <w:rFonts w:ascii="Times New Roman" w:hAnsi="Times New Roman" w:cs="Times New Roman"/>
          <w:sz w:val="28"/>
          <w:szCs w:val="28"/>
        </w:rPr>
        <w:t>______________</w:t>
      </w:r>
      <w:r w:rsidRPr="00D067F0">
        <w:rPr>
          <w:rFonts w:ascii="Times New Roman" w:hAnsi="Times New Roman" w:cs="Times New Roman"/>
          <w:sz w:val="28"/>
          <w:szCs w:val="28"/>
        </w:rPr>
        <w:t>_________</w:t>
      </w:r>
    </w:p>
    <w:p w:rsidR="00277DAA" w:rsidRPr="00D067F0" w:rsidRDefault="00277DAA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716">
        <w:rPr>
          <w:rFonts w:ascii="Times New Roman" w:hAnsi="Times New Roman" w:cs="Times New Roman"/>
          <w:sz w:val="28"/>
          <w:szCs w:val="28"/>
        </w:rPr>
        <w:t>Подотчётное лицо:</w:t>
      </w:r>
      <w:r w:rsidRPr="00D067F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CC3E62">
        <w:rPr>
          <w:rFonts w:ascii="Times New Roman" w:hAnsi="Times New Roman" w:cs="Times New Roman"/>
          <w:sz w:val="28"/>
          <w:szCs w:val="28"/>
        </w:rPr>
        <w:t>______</w:t>
      </w:r>
      <w:r w:rsidRPr="00D067F0">
        <w:rPr>
          <w:rFonts w:ascii="Times New Roman" w:hAnsi="Times New Roman" w:cs="Times New Roman"/>
          <w:sz w:val="28"/>
          <w:szCs w:val="28"/>
        </w:rPr>
        <w:t>___________________</w:t>
      </w: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410"/>
        <w:gridCol w:w="1134"/>
      </w:tblGrid>
      <w:tr w:rsidR="00C90DE2" w:rsidRPr="00D067F0" w:rsidTr="00C90DE2">
        <w:tc>
          <w:tcPr>
            <w:tcW w:w="2410" w:type="dxa"/>
            <w:vAlign w:val="center"/>
          </w:tcPr>
          <w:p w:rsidR="00C90DE2" w:rsidRPr="00C90DE2" w:rsidRDefault="00C90DE2" w:rsidP="00C90DE2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C90DE2" w:rsidRPr="00C90DE2" w:rsidRDefault="00C90DE2" w:rsidP="00C90DE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C90DE2" w:rsidRPr="00C90DE2" w:rsidRDefault="00C90DE2" w:rsidP="00C90DE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E2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410" w:type="dxa"/>
            <w:vAlign w:val="center"/>
          </w:tcPr>
          <w:p w:rsidR="00C90DE2" w:rsidRPr="00C90DE2" w:rsidRDefault="00C90DE2" w:rsidP="00C90DE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E2" w:rsidRDefault="00C90DE2" w:rsidP="00C90DE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E2">
              <w:rPr>
                <w:rFonts w:ascii="Times New Roman" w:hAnsi="Times New Roman" w:cs="Times New Roman"/>
                <w:b/>
                <w:sz w:val="24"/>
                <w:szCs w:val="24"/>
              </w:rPr>
              <w:t>Цена в руб.</w:t>
            </w:r>
          </w:p>
          <w:p w:rsidR="00C90DE2" w:rsidRPr="00C90DE2" w:rsidRDefault="00C90DE2" w:rsidP="00C90DE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E2">
              <w:rPr>
                <w:rFonts w:ascii="Times New Roman" w:hAnsi="Times New Roman" w:cs="Times New Roman"/>
                <w:b/>
                <w:sz w:val="24"/>
                <w:szCs w:val="24"/>
              </w:rPr>
              <w:t>за 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DE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  <w:p w:rsidR="00C90DE2" w:rsidRPr="00C90DE2" w:rsidRDefault="00C90DE2" w:rsidP="00C9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0DE2" w:rsidRPr="00C90DE2" w:rsidRDefault="00C90DE2" w:rsidP="00C90DE2">
            <w:pPr>
              <w:tabs>
                <w:tab w:val="left" w:pos="0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E2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руб.</w:t>
            </w:r>
          </w:p>
        </w:tc>
      </w:tr>
      <w:tr w:rsidR="00C90DE2" w:rsidRPr="00D067F0" w:rsidTr="00C90DE2">
        <w:tc>
          <w:tcPr>
            <w:tcW w:w="2410" w:type="dxa"/>
            <w:vAlign w:val="center"/>
          </w:tcPr>
          <w:p w:rsidR="00C90DE2" w:rsidRPr="00D067F0" w:rsidRDefault="00C90DE2" w:rsidP="00F858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E2" w:rsidRPr="00D067F0" w:rsidTr="00C90DE2">
        <w:tc>
          <w:tcPr>
            <w:tcW w:w="2410" w:type="dxa"/>
            <w:vAlign w:val="center"/>
          </w:tcPr>
          <w:p w:rsidR="00C90DE2" w:rsidRPr="00D067F0" w:rsidRDefault="00C90DE2" w:rsidP="00F858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E2" w:rsidRPr="00D067F0" w:rsidTr="00800605">
        <w:tc>
          <w:tcPr>
            <w:tcW w:w="8080" w:type="dxa"/>
            <w:gridSpan w:val="4"/>
            <w:vAlign w:val="center"/>
          </w:tcPr>
          <w:p w:rsidR="00C90DE2" w:rsidRPr="00D067F0" w:rsidRDefault="00C90DE2" w:rsidP="00C90DE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90DE2" w:rsidRPr="00D067F0" w:rsidRDefault="00C90DE2" w:rsidP="00F858E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DAA" w:rsidRPr="00D067F0" w:rsidRDefault="00277DAA" w:rsidP="00F858E6">
      <w:pPr>
        <w:pStyle w:val="Default"/>
        <w:spacing w:line="360" w:lineRule="auto"/>
        <w:rPr>
          <w:color w:val="auto"/>
          <w:sz w:val="28"/>
          <w:szCs w:val="28"/>
        </w:rPr>
      </w:pPr>
    </w:p>
    <w:p w:rsidR="00277DAA" w:rsidRPr="00D067F0" w:rsidRDefault="00277DAA" w:rsidP="000A671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>ИТОГО</w:t>
      </w:r>
      <w:proofErr w:type="gramStart"/>
      <w:r w:rsidRPr="00D067F0">
        <w:rPr>
          <w:color w:val="auto"/>
          <w:sz w:val="28"/>
          <w:szCs w:val="28"/>
        </w:rPr>
        <w:t>: __________(</w:t>
      </w:r>
      <w:r w:rsidR="000A6716">
        <w:rPr>
          <w:color w:val="auto"/>
          <w:sz w:val="28"/>
          <w:szCs w:val="28"/>
        </w:rPr>
        <w:t xml:space="preserve"> </w:t>
      </w:r>
      <w:r w:rsidRPr="00D067F0">
        <w:rPr>
          <w:color w:val="auto"/>
          <w:sz w:val="28"/>
          <w:szCs w:val="28"/>
        </w:rPr>
        <w:t>_________________</w:t>
      </w:r>
      <w:r w:rsidR="000A6716">
        <w:rPr>
          <w:color w:val="auto"/>
          <w:sz w:val="28"/>
          <w:szCs w:val="28"/>
        </w:rPr>
        <w:t>___________________</w:t>
      </w:r>
      <w:r w:rsidRPr="00D067F0">
        <w:rPr>
          <w:color w:val="auto"/>
          <w:sz w:val="28"/>
          <w:szCs w:val="28"/>
        </w:rPr>
        <w:t xml:space="preserve">____) </w:t>
      </w:r>
      <w:proofErr w:type="gramEnd"/>
      <w:r w:rsidRPr="00D067F0">
        <w:rPr>
          <w:color w:val="auto"/>
          <w:sz w:val="28"/>
          <w:szCs w:val="28"/>
        </w:rPr>
        <w:t>рублей</w:t>
      </w:r>
    </w:p>
    <w:p w:rsidR="00277DAA" w:rsidRPr="00D067F0" w:rsidRDefault="00277DAA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 xml:space="preserve">Смету составил </w:t>
      </w:r>
      <w:r w:rsidR="000A6716">
        <w:rPr>
          <w:color w:val="auto"/>
          <w:sz w:val="28"/>
          <w:szCs w:val="28"/>
        </w:rPr>
        <w:t xml:space="preserve"> </w:t>
      </w:r>
      <w:r w:rsidRPr="00D067F0">
        <w:rPr>
          <w:color w:val="auto"/>
          <w:sz w:val="28"/>
          <w:szCs w:val="28"/>
        </w:rPr>
        <w:t>_____________________________          ____________</w:t>
      </w:r>
    </w:p>
    <w:p w:rsidR="00277DAA" w:rsidRPr="000A6716" w:rsidRDefault="00277DAA" w:rsidP="00F858E6">
      <w:pPr>
        <w:pStyle w:val="Default"/>
        <w:spacing w:line="360" w:lineRule="auto"/>
        <w:rPr>
          <w:color w:val="auto"/>
        </w:rPr>
      </w:pPr>
      <w:r w:rsidRPr="00D067F0">
        <w:rPr>
          <w:color w:val="auto"/>
          <w:sz w:val="28"/>
          <w:szCs w:val="28"/>
        </w:rPr>
        <w:t xml:space="preserve">                                          </w:t>
      </w:r>
      <w:r w:rsidRPr="000A6716">
        <w:rPr>
          <w:color w:val="auto"/>
        </w:rPr>
        <w:t xml:space="preserve">(должность, ФИО)               </w:t>
      </w:r>
      <w:r w:rsidR="000A6716">
        <w:rPr>
          <w:color w:val="auto"/>
        </w:rPr>
        <w:t xml:space="preserve">                       </w:t>
      </w:r>
      <w:r w:rsidRPr="000A6716">
        <w:rPr>
          <w:color w:val="auto"/>
        </w:rPr>
        <w:t>(подпись)</w:t>
      </w:r>
    </w:p>
    <w:p w:rsidR="00277DAA" w:rsidRDefault="00277DAA" w:rsidP="00F858E6">
      <w:pPr>
        <w:pStyle w:val="Default"/>
        <w:spacing w:line="360" w:lineRule="auto"/>
        <w:rPr>
          <w:color w:val="auto"/>
          <w:sz w:val="28"/>
          <w:szCs w:val="28"/>
        </w:rPr>
      </w:pPr>
    </w:p>
    <w:p w:rsidR="00DD692D" w:rsidRPr="00D067F0" w:rsidRDefault="00DD692D" w:rsidP="00F858E6">
      <w:pPr>
        <w:pStyle w:val="Default"/>
        <w:spacing w:line="360" w:lineRule="auto"/>
        <w:rPr>
          <w:color w:val="auto"/>
          <w:sz w:val="28"/>
          <w:szCs w:val="28"/>
        </w:rPr>
      </w:pPr>
    </w:p>
    <w:p w:rsidR="00277DAA" w:rsidRDefault="00277DAA" w:rsidP="00F858E6">
      <w:pPr>
        <w:pStyle w:val="Default"/>
        <w:spacing w:line="360" w:lineRule="auto"/>
        <w:rPr>
          <w:color w:val="auto"/>
          <w:sz w:val="28"/>
          <w:szCs w:val="28"/>
        </w:rPr>
      </w:pPr>
      <w:r w:rsidRPr="00D067F0">
        <w:rPr>
          <w:color w:val="auto"/>
          <w:sz w:val="28"/>
          <w:szCs w:val="28"/>
        </w:rPr>
        <w:t>Дата __________________</w:t>
      </w:r>
    </w:p>
    <w:p w:rsidR="00DD692D" w:rsidRDefault="00DD692D" w:rsidP="00F858E6">
      <w:pPr>
        <w:pStyle w:val="Default"/>
        <w:spacing w:line="360" w:lineRule="auto"/>
        <w:rPr>
          <w:color w:val="auto"/>
          <w:sz w:val="28"/>
          <w:szCs w:val="28"/>
        </w:rPr>
      </w:pPr>
    </w:p>
    <w:p w:rsidR="00C90DE2" w:rsidRDefault="00C90DE2" w:rsidP="00F858E6">
      <w:pPr>
        <w:pStyle w:val="Default"/>
        <w:spacing w:line="360" w:lineRule="auto"/>
        <w:rPr>
          <w:color w:val="auto"/>
          <w:sz w:val="28"/>
          <w:szCs w:val="28"/>
        </w:rPr>
      </w:pPr>
    </w:p>
    <w:p w:rsidR="000A6716" w:rsidRDefault="000A6716" w:rsidP="00F858E6">
      <w:pPr>
        <w:pStyle w:val="Default"/>
        <w:spacing w:line="360" w:lineRule="auto"/>
        <w:rPr>
          <w:color w:val="auto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D85005" w:rsidRPr="00D067F0" w:rsidTr="00AC22CC">
        <w:tc>
          <w:tcPr>
            <w:tcW w:w="5495" w:type="dxa"/>
          </w:tcPr>
          <w:p w:rsidR="00D85005" w:rsidRPr="00D067F0" w:rsidRDefault="00D85005" w:rsidP="00F858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6620" w:rsidRPr="00D067F0" w:rsidRDefault="00DF097E" w:rsidP="00DD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26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005" w:rsidRPr="00D067F0" w:rsidRDefault="00AE6620" w:rsidP="002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порядке организации и финансирования </w:t>
            </w:r>
            <w:proofErr w:type="gramStart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участников творческих </w:t>
            </w:r>
            <w:r w:rsidR="00460AA4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объединений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учреждений </w:t>
            </w:r>
            <w:r w:rsidR="003B3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культуры 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«Ленский район» Республики Саха (Якутия) при направлении их для участия в районных, республиканских и всероссийских мероприятиях</w:t>
            </w:r>
          </w:p>
        </w:tc>
      </w:tr>
    </w:tbl>
    <w:p w:rsidR="00140B01" w:rsidRPr="00D067F0" w:rsidRDefault="00140B01" w:rsidP="00F858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4CF" w:rsidRDefault="00D85005" w:rsidP="00DD6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Нормы расходов </w:t>
      </w:r>
    </w:p>
    <w:p w:rsidR="00D85005" w:rsidRPr="00D067F0" w:rsidRDefault="00D85005" w:rsidP="00DD6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 xml:space="preserve">на проезд участников мероприятий </w:t>
      </w:r>
      <w:r w:rsidR="00874ED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D067F0">
        <w:rPr>
          <w:rFonts w:ascii="Times New Roman" w:hAnsi="Times New Roman" w:cs="Times New Roman"/>
          <w:b/>
          <w:bCs/>
          <w:sz w:val="28"/>
          <w:szCs w:val="28"/>
        </w:rPr>
        <w:t>месту проведения мероприятия и обратно, и требования, предъявляемые к подтверждающим документам</w:t>
      </w:r>
    </w:p>
    <w:p w:rsidR="00D85005" w:rsidRPr="00D067F0" w:rsidRDefault="00D85005" w:rsidP="00F858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1. Оплата проезда участнику мероприятия к месту его проведения и обратно осуществляются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оплата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D85005" w:rsidRPr="00D067F0" w:rsidRDefault="00D85005" w:rsidP="00F85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класса. Подтверждающими документами являются: маршрут/квитанция (выписка из автоматизированной системы оформления воздушных перевозок), посадочные талоны, подтверждающие перелет, по указанному в электронном авиабилете маршруту.</w:t>
      </w:r>
    </w:p>
    <w:p w:rsidR="00D85005" w:rsidRPr="00D067F0" w:rsidRDefault="00D85005" w:rsidP="00F85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- железнодорожным транспортом – в купейном вагоне скорого фирменного поезда, вагоне аэроэкспресса стандартного класса. Подтверждающими документами являются: проездной документ и (или) электронный проездной документ, и (или)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транспорте). </w:t>
      </w:r>
    </w:p>
    <w:p w:rsidR="00D85005" w:rsidRPr="00D067F0" w:rsidRDefault="00D85005" w:rsidP="00F85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lastRenderedPageBreak/>
        <w:t xml:space="preserve">- водным транспортом – в каюте </w:t>
      </w:r>
      <w:r w:rsidRPr="00D067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67F0">
        <w:rPr>
          <w:rFonts w:ascii="Times New Roman" w:hAnsi="Times New Roman" w:cs="Times New Roman"/>
          <w:sz w:val="28"/>
          <w:szCs w:val="28"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 w:rsidRPr="00D067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67F0">
        <w:rPr>
          <w:rFonts w:ascii="Times New Roman" w:hAnsi="Times New Roman" w:cs="Times New Roman"/>
          <w:sz w:val="28"/>
          <w:szCs w:val="28"/>
        </w:rPr>
        <w:t xml:space="preserve"> категории речного судна всех линий сообщения, в каюте </w:t>
      </w:r>
      <w:r w:rsidRPr="00D067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67F0">
        <w:rPr>
          <w:rFonts w:ascii="Times New Roman" w:hAnsi="Times New Roman" w:cs="Times New Roman"/>
          <w:sz w:val="28"/>
          <w:szCs w:val="28"/>
        </w:rPr>
        <w:t xml:space="preserve"> категории судна паромной переправы. Подтверждающими документами являются: проездной документ и (или) электронный проездной документ.</w:t>
      </w:r>
    </w:p>
    <w:p w:rsidR="00D85005" w:rsidRPr="00D067F0" w:rsidRDefault="00D85005" w:rsidP="00F85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>- автомобильным транспортом, осуществляющим перевозки пассажиров в междугородном сообщении и перевозки по заказам пассажирам (кроме такси). Подтверждающими документами являются: проездной документ и (или) электронный проездной документ.</w:t>
      </w:r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2. Оплата стоимости проезда на аэроэкспрессе по тарифу стандартного класса, оплата стоимости проезда автомобильным транспортом общего пользования (кроме такси), к железнодорожной станции, пристани, аэропорту и автовокзалу при наличии документов (билетов), подтверждающих данные расходы.  </w:t>
      </w:r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3. Оплата стоимости провоза багажа производится в случае предоставления </w:t>
      </w:r>
      <w:r w:rsidR="00D4143C" w:rsidRPr="00D067F0">
        <w:rPr>
          <w:rFonts w:ascii="Times New Roman" w:hAnsi="Times New Roman" w:cs="Times New Roman"/>
          <w:sz w:val="28"/>
          <w:szCs w:val="28"/>
        </w:rPr>
        <w:t>участником</w:t>
      </w:r>
      <w:r w:rsidRPr="00D067F0">
        <w:rPr>
          <w:rFonts w:ascii="Times New Roman" w:hAnsi="Times New Roman" w:cs="Times New Roman"/>
          <w:sz w:val="28"/>
          <w:szCs w:val="28"/>
        </w:rPr>
        <w:t xml:space="preserve"> документов, подтверждающим провоз багажа разрешенн</w:t>
      </w:r>
      <w:r w:rsidR="00140B01" w:rsidRPr="00D067F0">
        <w:rPr>
          <w:rFonts w:ascii="Times New Roman" w:hAnsi="Times New Roman" w:cs="Times New Roman"/>
          <w:sz w:val="28"/>
          <w:szCs w:val="28"/>
        </w:rPr>
        <w:t>ым</w:t>
      </w:r>
      <w:r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140B01" w:rsidRPr="00D067F0">
        <w:rPr>
          <w:rFonts w:ascii="Times New Roman" w:hAnsi="Times New Roman" w:cs="Times New Roman"/>
          <w:sz w:val="28"/>
          <w:szCs w:val="28"/>
        </w:rPr>
        <w:t xml:space="preserve">весом </w:t>
      </w:r>
      <w:r w:rsidRPr="00D067F0">
        <w:rPr>
          <w:rFonts w:ascii="Times New Roman" w:hAnsi="Times New Roman" w:cs="Times New Roman"/>
          <w:sz w:val="28"/>
          <w:szCs w:val="28"/>
        </w:rPr>
        <w:t xml:space="preserve">для бесплатного провоза по билету на тот вид транспорта, которым следует </w:t>
      </w:r>
      <w:r w:rsidR="00D4143C" w:rsidRPr="00D067F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D067F0">
        <w:rPr>
          <w:rFonts w:ascii="Times New Roman" w:hAnsi="Times New Roman" w:cs="Times New Roman"/>
          <w:sz w:val="28"/>
          <w:szCs w:val="28"/>
        </w:rPr>
        <w:t>в размере документально подтвержденных расходов.  Подтверждающими документами являются:</w:t>
      </w:r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7F0">
        <w:rPr>
          <w:rFonts w:ascii="Times New Roman" w:hAnsi="Times New Roman" w:cs="Times New Roman"/>
          <w:sz w:val="28"/>
          <w:szCs w:val="28"/>
        </w:rPr>
        <w:t>- воздушным транспортом – багажные квитанци</w:t>
      </w:r>
      <w:r w:rsidR="005304CF">
        <w:rPr>
          <w:rFonts w:ascii="Times New Roman" w:hAnsi="Times New Roman" w:cs="Times New Roman"/>
          <w:sz w:val="28"/>
          <w:szCs w:val="28"/>
        </w:rPr>
        <w:t xml:space="preserve">и соответствующие требованиям пункта </w:t>
      </w:r>
      <w:r w:rsidRPr="00D067F0">
        <w:rPr>
          <w:rFonts w:ascii="Times New Roman" w:hAnsi="Times New Roman" w:cs="Times New Roman"/>
          <w:sz w:val="28"/>
          <w:szCs w:val="28"/>
        </w:rPr>
        <w:t>86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грузоотправителе, грузополучателей» (с указанием количества, мест и веса багажа);</w:t>
      </w:r>
      <w:proofErr w:type="gramEnd"/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- железнодорожным транспортом – багажные квитанции по форме </w:t>
      </w:r>
      <w:r w:rsidRPr="00D067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67F0">
        <w:rPr>
          <w:rFonts w:ascii="Times New Roman" w:hAnsi="Times New Roman" w:cs="Times New Roman"/>
          <w:sz w:val="28"/>
          <w:szCs w:val="28"/>
        </w:rPr>
        <w:t xml:space="preserve"> ЛУ-12бр;</w:t>
      </w:r>
    </w:p>
    <w:p w:rsidR="008300BE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- автомобильным транспортом – багажная квитанция </w:t>
      </w:r>
      <w:r w:rsidR="00B22CAB" w:rsidRPr="00D067F0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5304CF">
        <w:rPr>
          <w:rFonts w:ascii="Times New Roman" w:hAnsi="Times New Roman" w:cs="Times New Roman"/>
          <w:sz w:val="28"/>
          <w:szCs w:val="28"/>
        </w:rPr>
        <w:t xml:space="preserve"> </w:t>
      </w:r>
      <w:r w:rsidR="00B22CAB" w:rsidRPr="00D067F0">
        <w:rPr>
          <w:rFonts w:ascii="Times New Roman" w:hAnsi="Times New Roman" w:cs="Times New Roman"/>
          <w:sz w:val="28"/>
          <w:szCs w:val="28"/>
        </w:rPr>
        <w:t>3 Правил перевозок</w:t>
      </w:r>
      <w:r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9F0386" w:rsidRPr="00D067F0">
        <w:rPr>
          <w:rFonts w:ascii="Times New Roman" w:hAnsi="Times New Roman" w:cs="Times New Roman"/>
          <w:sz w:val="28"/>
          <w:szCs w:val="28"/>
        </w:rPr>
        <w:t>п</w:t>
      </w:r>
      <w:r w:rsidRPr="00D067F0">
        <w:rPr>
          <w:rFonts w:ascii="Times New Roman" w:hAnsi="Times New Roman" w:cs="Times New Roman"/>
          <w:sz w:val="28"/>
          <w:szCs w:val="28"/>
        </w:rPr>
        <w:t>ассажиров и багажа автомобильным транспортом и городским наземным электрическим транспортом</w:t>
      </w:r>
      <w:r w:rsidR="009F0386" w:rsidRPr="00D067F0">
        <w:rPr>
          <w:rFonts w:ascii="Times New Roman" w:hAnsi="Times New Roman" w:cs="Times New Roman"/>
          <w:sz w:val="28"/>
          <w:szCs w:val="28"/>
        </w:rPr>
        <w:t xml:space="preserve">, </w:t>
      </w:r>
      <w:r w:rsidR="009F0386" w:rsidRPr="00D067F0">
        <w:rPr>
          <w:rFonts w:ascii="Times New Roman" w:hAnsi="Times New Roman" w:cs="Times New Roman"/>
          <w:sz w:val="28"/>
          <w:szCs w:val="28"/>
        </w:rPr>
        <w:lastRenderedPageBreak/>
        <w:t>утвержденны</w:t>
      </w:r>
      <w:r w:rsidR="008300BE" w:rsidRPr="00D067F0">
        <w:rPr>
          <w:rFonts w:ascii="Times New Roman" w:hAnsi="Times New Roman" w:cs="Times New Roman"/>
          <w:sz w:val="28"/>
          <w:szCs w:val="28"/>
        </w:rPr>
        <w:t>м</w:t>
      </w:r>
      <w:r w:rsidR="009F0386" w:rsidRPr="00D067F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5304CF">
        <w:rPr>
          <w:rFonts w:ascii="Times New Roman" w:hAnsi="Times New Roman" w:cs="Times New Roman"/>
          <w:sz w:val="28"/>
          <w:szCs w:val="28"/>
        </w:rPr>
        <w:t>м</w:t>
      </w:r>
      <w:r w:rsidR="009F0386" w:rsidRPr="00D067F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F0386" w:rsidRPr="00D067F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30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9F0386" w:rsidRPr="00D067F0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5304CF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1 октября 2020 года</w:t>
      </w:r>
      <w:r w:rsidR="009F0386" w:rsidRPr="00D0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1586</w:t>
      </w:r>
      <w:r w:rsidR="008300BE" w:rsidRPr="00D067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- водным транспортом – багажная квитанция согласно </w:t>
      </w:r>
      <w:r w:rsidR="00B22CAB" w:rsidRPr="00D067F0">
        <w:rPr>
          <w:rFonts w:ascii="Times New Roman" w:hAnsi="Times New Roman" w:cs="Times New Roman"/>
          <w:sz w:val="28"/>
          <w:szCs w:val="28"/>
        </w:rPr>
        <w:t>приложению №</w:t>
      </w:r>
      <w:r w:rsidR="00C97E7A">
        <w:rPr>
          <w:rFonts w:ascii="Times New Roman" w:hAnsi="Times New Roman" w:cs="Times New Roman"/>
          <w:sz w:val="28"/>
          <w:szCs w:val="28"/>
        </w:rPr>
        <w:t xml:space="preserve"> </w:t>
      </w:r>
      <w:r w:rsidR="00B22CAB" w:rsidRPr="00D067F0">
        <w:rPr>
          <w:rFonts w:ascii="Times New Roman" w:hAnsi="Times New Roman" w:cs="Times New Roman"/>
          <w:sz w:val="28"/>
          <w:szCs w:val="28"/>
        </w:rPr>
        <w:t>8 Правил перевозки</w:t>
      </w:r>
      <w:r w:rsidR="000338A9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Pr="00D067F0">
        <w:rPr>
          <w:rFonts w:ascii="Times New Roman" w:hAnsi="Times New Roman" w:cs="Times New Roman"/>
          <w:sz w:val="28"/>
          <w:szCs w:val="28"/>
        </w:rPr>
        <w:t>пассажиров и их багажа на внутреннем водном транспорте</w:t>
      </w:r>
      <w:r w:rsidR="009F0386" w:rsidRPr="00D067F0">
        <w:rPr>
          <w:rFonts w:ascii="Times New Roman" w:hAnsi="Times New Roman" w:cs="Times New Roman"/>
          <w:sz w:val="28"/>
          <w:szCs w:val="28"/>
        </w:rPr>
        <w:t xml:space="preserve">, </w:t>
      </w:r>
      <w:r w:rsidR="008300BE" w:rsidRPr="00D067F0">
        <w:rPr>
          <w:rFonts w:ascii="Times New Roman" w:hAnsi="Times New Roman" w:cs="Times New Roman"/>
          <w:sz w:val="28"/>
          <w:szCs w:val="28"/>
        </w:rPr>
        <w:t>утвержденным</w:t>
      </w:r>
      <w:r w:rsidR="009F0386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9F0386" w:rsidRPr="00D067F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="00C97E7A">
        <w:rPr>
          <w:rFonts w:ascii="Times New Roman" w:hAnsi="Times New Roman" w:cs="Times New Roman"/>
          <w:sz w:val="28"/>
          <w:szCs w:val="28"/>
          <w:shd w:val="clear" w:color="auto" w:fill="FFFFFF"/>
        </w:rPr>
        <w:t>ом Минтранса Российской Федерации от 5 мая 2012 года</w:t>
      </w:r>
      <w:r w:rsidR="009F0386" w:rsidRPr="00D0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140</w:t>
      </w:r>
      <w:r w:rsidRPr="00D067F0">
        <w:rPr>
          <w:rFonts w:ascii="Times New Roman" w:hAnsi="Times New Roman" w:cs="Times New Roman"/>
          <w:sz w:val="28"/>
          <w:szCs w:val="28"/>
        </w:rPr>
        <w:t>.</w:t>
      </w:r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 xml:space="preserve">4. Дополнительные расходы по переоформлению и возврату проездных документов, возникшие по вине перевозчиков (задержка, отмена и др.) и в результате форс-мажорных обстоятельств, </w:t>
      </w:r>
      <w:r w:rsidR="00D576EF" w:rsidRPr="00D576EF">
        <w:rPr>
          <w:rFonts w:ascii="Times New Roman" w:hAnsi="Times New Roman" w:cs="Times New Roman"/>
          <w:sz w:val="28"/>
          <w:szCs w:val="28"/>
        </w:rPr>
        <w:t xml:space="preserve">оплачиваются </w:t>
      </w:r>
      <w:r w:rsidRPr="00D576EF">
        <w:rPr>
          <w:rFonts w:ascii="Times New Roman" w:hAnsi="Times New Roman" w:cs="Times New Roman"/>
          <w:sz w:val="28"/>
          <w:szCs w:val="28"/>
        </w:rPr>
        <w:t>при условии предоставления соответствующих документов, подтверждающих факт возникновения данных обстоятельств (справка-подтверждение транспортной организации).</w:t>
      </w:r>
    </w:p>
    <w:p w:rsidR="00D85005" w:rsidRPr="00D067F0" w:rsidRDefault="00D85005" w:rsidP="00F85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F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возмещению расходы, связанные с уплатой штрафов, доставкой билетов и багажа на дом, подбором оптимального маршрута, переоформлением или сдачей билета вследствие отказа от поездки (полета) по инициативе </w:t>
      </w:r>
      <w:r w:rsidR="00D4143C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мероприятий и/или законного представителя</w:t>
      </w: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оказанием дополнительных услуг, направленных на повышение комфортности проезда, таких, как изменение классности билета, дополнительное питание, иные условия поездки (полета), расходы на добровольное личное страхование от несчастных</w:t>
      </w:r>
      <w:proofErr w:type="gramEnd"/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на воздушном, железнодорожном, морском, внутреннем водном и автомобильном транспорте.</w:t>
      </w:r>
    </w:p>
    <w:p w:rsidR="00923457" w:rsidRDefault="00923457" w:rsidP="00923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</w:t>
      </w:r>
      <w:r w:rsidR="00D85005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43C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нескольких местах, </w:t>
      </w:r>
      <w:r w:rsidR="00D85005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компенсируется стоимость проезда к каждому из этих мест, а также стоимость обратного проезда к месту жительства по фактическим расходам.</w:t>
      </w:r>
      <w:r w:rsidR="00D85005" w:rsidRPr="00D067F0">
        <w:rPr>
          <w:rFonts w:ascii="Times New Roman" w:hAnsi="Times New Roman" w:cs="Times New Roman"/>
          <w:sz w:val="28"/>
          <w:szCs w:val="28"/>
        </w:rPr>
        <w:t xml:space="preserve"> </w:t>
      </w:r>
      <w:r w:rsidR="00D85005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проезде к месту </w:t>
      </w:r>
      <w:r w:rsidR="00D4143C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85005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несколькими видами транспорта компенсируется общая сумма расходов на оплату проезда по каждому виду транспорта.</w:t>
      </w:r>
    </w:p>
    <w:p w:rsidR="00D85005" w:rsidRPr="00D067F0" w:rsidRDefault="000A2080" w:rsidP="00923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 случае необходимости</w:t>
      </w:r>
      <w:r w:rsidR="00D85005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затребованы иные документы для подтверждения расходов на проезд к месту проведения мероприятия и обратно.</w:t>
      </w:r>
    </w:p>
    <w:p w:rsidR="00D85005" w:rsidRDefault="00D85005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690C" w:rsidRDefault="0052690C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57" w:rsidRPr="00D067F0" w:rsidRDefault="0092345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265AA7" w:rsidRPr="00D067F0" w:rsidTr="00AC22CC">
        <w:tc>
          <w:tcPr>
            <w:tcW w:w="5495" w:type="dxa"/>
          </w:tcPr>
          <w:p w:rsidR="00265AA7" w:rsidRPr="00D067F0" w:rsidRDefault="00265AA7" w:rsidP="00F858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6620" w:rsidRPr="00D067F0" w:rsidRDefault="0052690C" w:rsidP="00DD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57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5AA7" w:rsidRPr="00D067F0" w:rsidRDefault="00AE6620" w:rsidP="002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порядке организации и финансирования </w:t>
            </w:r>
            <w:proofErr w:type="gramStart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участников творческих </w:t>
            </w:r>
            <w:r w:rsidR="002D3E67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объединений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учреждений</w:t>
            </w:r>
            <w:r w:rsidR="003B3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</w:t>
            </w:r>
            <w:proofErr w:type="gramEnd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«Ленский район» Республики Саха (Якутия) при направлении их для участия в районных, республиканских и всероссийских мероприятиях</w:t>
            </w:r>
          </w:p>
        </w:tc>
      </w:tr>
    </w:tbl>
    <w:p w:rsidR="00B22CAB" w:rsidRDefault="00B22CAB" w:rsidP="00F85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080" w:rsidRDefault="00265AA7" w:rsidP="000A2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Нормы оплаты </w:t>
      </w:r>
    </w:p>
    <w:p w:rsidR="00DD692D" w:rsidRDefault="00265AA7" w:rsidP="000A2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0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проживания участников мероприятий </w:t>
      </w:r>
    </w:p>
    <w:p w:rsidR="00874ED4" w:rsidRPr="00D067F0" w:rsidRDefault="00874ED4" w:rsidP="00DD6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D94" w:rsidRPr="00D067F0" w:rsidRDefault="002B4D94" w:rsidP="00F858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бронированию и найму жилого помещения возмещаются </w:t>
      </w:r>
      <w:r w:rsidR="00B22CAB"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мероприятия</w:t>
      </w: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тех случаев, когда ему предоставляется бесплатное помещение) по фактическим расходам, подтвержденным соответствующими документами, по следующим нормам:</w:t>
      </w:r>
      <w:bookmarkStart w:id="1" w:name="sub_12282"/>
    </w:p>
    <w:bookmarkEnd w:id="1"/>
    <w:p w:rsidR="000A6716" w:rsidRDefault="002B4D94" w:rsidP="00C97E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3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стоимости одноместного стандартного номера</w:t>
      </w:r>
      <w:r w:rsidR="0017798A" w:rsidRPr="007D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конкретном населенном пункте проведения мероприятия</w:t>
      </w:r>
      <w:r w:rsidRPr="007D3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790" w:rsidRPr="00A50790" w:rsidRDefault="00A50790" w:rsidP="00A507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</w:t>
      </w:r>
      <w:r w:rsidRPr="00A50790">
        <w:rPr>
          <w:rFonts w:ascii="Times New Roman" w:hAnsi="Times New Roman" w:cs="Times New Roman"/>
          <w:bCs/>
          <w:sz w:val="28"/>
          <w:szCs w:val="28"/>
        </w:rPr>
        <w:t xml:space="preserve">творческих </w:t>
      </w:r>
      <w:r w:rsidR="00460AA4">
        <w:rPr>
          <w:rFonts w:ascii="Times New Roman" w:hAnsi="Times New Roman" w:cs="Times New Roman"/>
          <w:bCs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мероприятии они размещаются в двухместных и в трехместных номерах</w:t>
      </w:r>
      <w:r w:rsidR="0032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более)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количества участников и наличия свободных </w:t>
      </w:r>
      <w:r w:rsidR="00327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месте проживания.</w:t>
      </w:r>
      <w:r w:rsidR="007D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свободных двухместных, трехместных (и более) номеров участники выездного мероприятия могут быть размещены в стандартных одноместных номерах.</w:t>
      </w:r>
    </w:p>
    <w:p w:rsidR="00265AA7" w:rsidRPr="00D067F0" w:rsidRDefault="00265AA7" w:rsidP="00F85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2CAB" w:rsidRDefault="00B22CAB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BDA" w:rsidRDefault="00373BDA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BDA" w:rsidRDefault="00373BDA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BDA" w:rsidRDefault="00373BDA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BDA" w:rsidRDefault="00373BDA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7E7A" w:rsidRDefault="00C97E7A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BDA" w:rsidRDefault="00373BDA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B22CAB" w:rsidRPr="00D067F0" w:rsidTr="009C172E">
        <w:tc>
          <w:tcPr>
            <w:tcW w:w="4643" w:type="dxa"/>
          </w:tcPr>
          <w:p w:rsidR="00AE6620" w:rsidRPr="00D067F0" w:rsidRDefault="00AE6620" w:rsidP="00DD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269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22CAB" w:rsidRPr="00D067F0" w:rsidRDefault="00AE6620" w:rsidP="002D3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порядке организации и финансирования </w:t>
            </w:r>
            <w:proofErr w:type="gramStart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участников творческих </w:t>
            </w:r>
            <w:r w:rsidR="002D3E67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объединений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учреждений</w:t>
            </w:r>
            <w:r w:rsidR="003B3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</w:t>
            </w:r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</w:t>
            </w:r>
            <w:proofErr w:type="gramEnd"/>
            <w:r w:rsidRPr="00D06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«Ленский район» Республики Саха (Якутия) при направлении их для участия в районных, республиканских и всероссийских мероприятиях </w:t>
            </w:r>
          </w:p>
        </w:tc>
      </w:tr>
    </w:tbl>
    <w:p w:rsidR="00B22CAB" w:rsidRPr="00D067F0" w:rsidRDefault="00B22CAB" w:rsidP="00F858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7E7A" w:rsidRDefault="00B22CAB" w:rsidP="00C97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>Нормы расходов</w:t>
      </w:r>
    </w:p>
    <w:p w:rsidR="00B22CAB" w:rsidRDefault="00B22CAB" w:rsidP="00C97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7F0">
        <w:rPr>
          <w:rFonts w:ascii="Times New Roman" w:hAnsi="Times New Roman" w:cs="Times New Roman"/>
          <w:b/>
          <w:bCs/>
          <w:sz w:val="28"/>
          <w:szCs w:val="28"/>
        </w:rPr>
        <w:t>на обеспечение питанием участников мероприятий</w:t>
      </w:r>
    </w:p>
    <w:p w:rsidR="007F451E" w:rsidRDefault="007F451E" w:rsidP="00F85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1E" w:rsidRDefault="005A7F36" w:rsidP="007F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F451E" w:rsidRPr="007F451E">
        <w:rPr>
          <w:rFonts w:ascii="Times New Roman" w:hAnsi="Times New Roman" w:cs="Times New Roman"/>
          <w:bCs/>
          <w:sz w:val="28"/>
          <w:szCs w:val="28"/>
        </w:rPr>
        <w:t>Норма расхо</w:t>
      </w:r>
      <w:r w:rsidR="00421468">
        <w:rPr>
          <w:rFonts w:ascii="Times New Roman" w:hAnsi="Times New Roman" w:cs="Times New Roman"/>
          <w:bCs/>
          <w:sz w:val="28"/>
          <w:szCs w:val="28"/>
        </w:rPr>
        <w:t>дов на питание в сутки на 1 человека</w:t>
      </w:r>
      <w:r w:rsidR="007F451E" w:rsidRPr="007F451E">
        <w:rPr>
          <w:rFonts w:ascii="Times New Roman" w:hAnsi="Times New Roman" w:cs="Times New Roman"/>
          <w:bCs/>
          <w:sz w:val="28"/>
          <w:szCs w:val="28"/>
        </w:rPr>
        <w:t xml:space="preserve"> до 700 рублей.</w:t>
      </w:r>
    </w:p>
    <w:p w:rsidR="00F81B45" w:rsidRPr="000A6716" w:rsidRDefault="00F81B45" w:rsidP="007F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F36" w:rsidRPr="000A6716" w:rsidRDefault="005A7F36" w:rsidP="005A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A671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A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расходам, связанным с обеспечением питанием участников выездного мероприятия </w:t>
      </w:r>
      <w:r w:rsidRPr="000A6716">
        <w:rPr>
          <w:rFonts w:ascii="Times New Roman" w:hAnsi="Times New Roman" w:cs="Times New Roman"/>
          <w:bCs/>
          <w:sz w:val="28"/>
          <w:szCs w:val="28"/>
        </w:rPr>
        <w:t>не принимаются следующие продукты:</w:t>
      </w:r>
    </w:p>
    <w:p w:rsidR="005A7F36" w:rsidRPr="000A6716" w:rsidRDefault="005A7F36" w:rsidP="005A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16">
        <w:rPr>
          <w:rFonts w:ascii="Times New Roman" w:hAnsi="Times New Roman" w:cs="Times New Roman"/>
          <w:bCs/>
          <w:sz w:val="28"/>
          <w:szCs w:val="28"/>
        </w:rPr>
        <w:t>1. Алкогольные напитки;</w:t>
      </w:r>
    </w:p>
    <w:p w:rsidR="005A7F36" w:rsidRPr="000A6716" w:rsidRDefault="005A7F36" w:rsidP="005A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16">
        <w:rPr>
          <w:rFonts w:ascii="Times New Roman" w:hAnsi="Times New Roman" w:cs="Times New Roman"/>
          <w:bCs/>
          <w:sz w:val="28"/>
          <w:szCs w:val="28"/>
        </w:rPr>
        <w:t>2. Энергетические, тонизирующие напитки;</w:t>
      </w:r>
    </w:p>
    <w:p w:rsidR="005A7F36" w:rsidRPr="000A6716" w:rsidRDefault="005A7F36" w:rsidP="005A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16">
        <w:rPr>
          <w:rFonts w:ascii="Times New Roman" w:hAnsi="Times New Roman" w:cs="Times New Roman"/>
          <w:bCs/>
          <w:sz w:val="28"/>
          <w:szCs w:val="28"/>
        </w:rPr>
        <w:t>3. Газированные напитки;</w:t>
      </w:r>
    </w:p>
    <w:p w:rsidR="005A7F36" w:rsidRPr="000A6716" w:rsidRDefault="005A7F36" w:rsidP="005A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16">
        <w:rPr>
          <w:rFonts w:ascii="Times New Roman" w:hAnsi="Times New Roman" w:cs="Times New Roman"/>
          <w:bCs/>
          <w:sz w:val="28"/>
          <w:szCs w:val="28"/>
        </w:rPr>
        <w:t>4. Табачн</w:t>
      </w:r>
      <w:r w:rsidR="000A6716">
        <w:rPr>
          <w:rFonts w:ascii="Times New Roman" w:hAnsi="Times New Roman" w:cs="Times New Roman"/>
          <w:bCs/>
          <w:sz w:val="28"/>
          <w:szCs w:val="28"/>
        </w:rPr>
        <w:t>ая</w:t>
      </w:r>
      <w:r w:rsidRPr="000A67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A6716">
        <w:rPr>
          <w:rFonts w:ascii="Times New Roman" w:hAnsi="Times New Roman" w:cs="Times New Roman"/>
          <w:bCs/>
          <w:sz w:val="28"/>
          <w:szCs w:val="28"/>
        </w:rPr>
        <w:t>никотино</w:t>
      </w:r>
      <w:r w:rsidR="000A6716">
        <w:rPr>
          <w:rFonts w:ascii="Times New Roman" w:hAnsi="Times New Roman" w:cs="Times New Roman"/>
          <w:bCs/>
          <w:sz w:val="28"/>
          <w:szCs w:val="28"/>
        </w:rPr>
        <w:t>содержащая</w:t>
      </w:r>
      <w:proofErr w:type="spellEnd"/>
      <w:r w:rsidRPr="000A6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716">
        <w:rPr>
          <w:rFonts w:ascii="Times New Roman" w:hAnsi="Times New Roman" w:cs="Times New Roman"/>
          <w:bCs/>
          <w:sz w:val="28"/>
          <w:szCs w:val="28"/>
        </w:rPr>
        <w:t>продукция</w:t>
      </w:r>
      <w:r w:rsidRPr="000A671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A7F36" w:rsidRPr="000A6716" w:rsidRDefault="005A7F36" w:rsidP="005A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16">
        <w:rPr>
          <w:rFonts w:ascii="Times New Roman" w:hAnsi="Times New Roman" w:cs="Times New Roman"/>
          <w:bCs/>
          <w:sz w:val="28"/>
          <w:szCs w:val="28"/>
        </w:rPr>
        <w:t>5. Чипсы, снеки, сухарики;</w:t>
      </w:r>
    </w:p>
    <w:p w:rsidR="005A7F36" w:rsidRPr="000A6716" w:rsidRDefault="005A7F36" w:rsidP="005A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716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0A6716">
        <w:rPr>
          <w:rFonts w:ascii="Times New Roman" w:hAnsi="Times New Roman" w:cs="Times New Roman"/>
          <w:sz w:val="28"/>
          <w:szCs w:val="28"/>
          <w:shd w:val="clear" w:color="auto" w:fill="FFFFFF"/>
        </w:rPr>
        <w:t>Жевательная резинка.</w:t>
      </w:r>
    </w:p>
    <w:p w:rsidR="005A7F36" w:rsidRDefault="005A7F36" w:rsidP="007F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F36" w:rsidRDefault="005A7F36" w:rsidP="007F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B45" w:rsidRPr="007F451E" w:rsidRDefault="00F81B45" w:rsidP="007F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F81B45" w:rsidRPr="007F451E" w:rsidSect="0098499B">
      <w:foot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47" w:rsidRDefault="008D6047" w:rsidP="00716230">
      <w:pPr>
        <w:spacing w:after="0" w:line="240" w:lineRule="auto"/>
      </w:pPr>
      <w:r>
        <w:separator/>
      </w:r>
    </w:p>
  </w:endnote>
  <w:endnote w:type="continuationSeparator" w:id="0">
    <w:p w:rsidR="008D6047" w:rsidRDefault="008D6047" w:rsidP="0071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046814"/>
      <w:docPartObj>
        <w:docPartGallery w:val="Page Numbers (Bottom of Page)"/>
        <w:docPartUnique/>
      </w:docPartObj>
    </w:sdtPr>
    <w:sdtContent>
      <w:p w:rsidR="00716230" w:rsidRDefault="007162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080">
          <w:rPr>
            <w:noProof/>
          </w:rPr>
          <w:t>23</w:t>
        </w:r>
        <w:r>
          <w:fldChar w:fldCharType="end"/>
        </w:r>
      </w:p>
    </w:sdtContent>
  </w:sdt>
  <w:p w:rsidR="00716230" w:rsidRDefault="007162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47" w:rsidRDefault="008D6047" w:rsidP="00716230">
      <w:pPr>
        <w:spacing w:after="0" w:line="240" w:lineRule="auto"/>
      </w:pPr>
      <w:r>
        <w:separator/>
      </w:r>
    </w:p>
  </w:footnote>
  <w:footnote w:type="continuationSeparator" w:id="0">
    <w:p w:rsidR="008D6047" w:rsidRDefault="008D6047" w:rsidP="00716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0B5"/>
    <w:rsid w:val="00010464"/>
    <w:rsid w:val="00010E07"/>
    <w:rsid w:val="0001197D"/>
    <w:rsid w:val="00012275"/>
    <w:rsid w:val="00020215"/>
    <w:rsid w:val="0002365E"/>
    <w:rsid w:val="00023B37"/>
    <w:rsid w:val="00026C89"/>
    <w:rsid w:val="000338A9"/>
    <w:rsid w:val="00034E7D"/>
    <w:rsid w:val="00045B08"/>
    <w:rsid w:val="000524CF"/>
    <w:rsid w:val="000551AD"/>
    <w:rsid w:val="00067B24"/>
    <w:rsid w:val="00080AA6"/>
    <w:rsid w:val="00091D87"/>
    <w:rsid w:val="000957A2"/>
    <w:rsid w:val="000974DC"/>
    <w:rsid w:val="000A2080"/>
    <w:rsid w:val="000A3AA4"/>
    <w:rsid w:val="000A6716"/>
    <w:rsid w:val="000A6D6B"/>
    <w:rsid w:val="000A6E87"/>
    <w:rsid w:val="000A6EBE"/>
    <w:rsid w:val="000B32D3"/>
    <w:rsid w:val="000B4EB6"/>
    <w:rsid w:val="000B4F56"/>
    <w:rsid w:val="000B6A18"/>
    <w:rsid w:val="000B7796"/>
    <w:rsid w:val="000C6024"/>
    <w:rsid w:val="000C7518"/>
    <w:rsid w:val="000D1DB0"/>
    <w:rsid w:val="000E4486"/>
    <w:rsid w:val="000F1C13"/>
    <w:rsid w:val="000F41F7"/>
    <w:rsid w:val="00104D07"/>
    <w:rsid w:val="00131B5A"/>
    <w:rsid w:val="0013743B"/>
    <w:rsid w:val="00140B01"/>
    <w:rsid w:val="00143A01"/>
    <w:rsid w:val="00152321"/>
    <w:rsid w:val="00160B38"/>
    <w:rsid w:val="00160EFA"/>
    <w:rsid w:val="00163DB2"/>
    <w:rsid w:val="001660F9"/>
    <w:rsid w:val="001764EE"/>
    <w:rsid w:val="0017798A"/>
    <w:rsid w:val="001933D1"/>
    <w:rsid w:val="001A4044"/>
    <w:rsid w:val="001A77F3"/>
    <w:rsid w:val="001B0CBD"/>
    <w:rsid w:val="001B6DC7"/>
    <w:rsid w:val="001C21F7"/>
    <w:rsid w:val="001E1BA5"/>
    <w:rsid w:val="001F281E"/>
    <w:rsid w:val="001F5DC5"/>
    <w:rsid w:val="00202B32"/>
    <w:rsid w:val="00203C27"/>
    <w:rsid w:val="00207F09"/>
    <w:rsid w:val="002160B5"/>
    <w:rsid w:val="00222B07"/>
    <w:rsid w:val="00224BBA"/>
    <w:rsid w:val="00240CEF"/>
    <w:rsid w:val="0025344F"/>
    <w:rsid w:val="00265AA7"/>
    <w:rsid w:val="00267BCD"/>
    <w:rsid w:val="00272843"/>
    <w:rsid w:val="00272ACA"/>
    <w:rsid w:val="00277DAA"/>
    <w:rsid w:val="00290CB7"/>
    <w:rsid w:val="002951FC"/>
    <w:rsid w:val="00296DBD"/>
    <w:rsid w:val="002A0988"/>
    <w:rsid w:val="002A1BB7"/>
    <w:rsid w:val="002A4D4D"/>
    <w:rsid w:val="002B0E67"/>
    <w:rsid w:val="002B325D"/>
    <w:rsid w:val="002B3B38"/>
    <w:rsid w:val="002B4D94"/>
    <w:rsid w:val="002B4FE2"/>
    <w:rsid w:val="002B50A8"/>
    <w:rsid w:val="002C132C"/>
    <w:rsid w:val="002C2FB4"/>
    <w:rsid w:val="002C4613"/>
    <w:rsid w:val="002C77E5"/>
    <w:rsid w:val="002D1752"/>
    <w:rsid w:val="002D3E67"/>
    <w:rsid w:val="002D4830"/>
    <w:rsid w:val="002E6820"/>
    <w:rsid w:val="002E7A7D"/>
    <w:rsid w:val="002F5D7C"/>
    <w:rsid w:val="00316B3A"/>
    <w:rsid w:val="003256BE"/>
    <w:rsid w:val="003270AD"/>
    <w:rsid w:val="00327EBE"/>
    <w:rsid w:val="00341D8D"/>
    <w:rsid w:val="003431FD"/>
    <w:rsid w:val="00355C45"/>
    <w:rsid w:val="00372A12"/>
    <w:rsid w:val="00373BDA"/>
    <w:rsid w:val="00382EFC"/>
    <w:rsid w:val="00384822"/>
    <w:rsid w:val="00392136"/>
    <w:rsid w:val="003A35E7"/>
    <w:rsid w:val="003B3318"/>
    <w:rsid w:val="003B7C58"/>
    <w:rsid w:val="003C14ED"/>
    <w:rsid w:val="003C77F1"/>
    <w:rsid w:val="003E0AB5"/>
    <w:rsid w:val="003E3636"/>
    <w:rsid w:val="003F121C"/>
    <w:rsid w:val="003F2463"/>
    <w:rsid w:val="003F2834"/>
    <w:rsid w:val="003F2F2E"/>
    <w:rsid w:val="003F7564"/>
    <w:rsid w:val="00406A2E"/>
    <w:rsid w:val="00412152"/>
    <w:rsid w:val="00421468"/>
    <w:rsid w:val="00422041"/>
    <w:rsid w:val="00426E67"/>
    <w:rsid w:val="004301C9"/>
    <w:rsid w:val="00436BC9"/>
    <w:rsid w:val="00441654"/>
    <w:rsid w:val="004477B4"/>
    <w:rsid w:val="00450C9F"/>
    <w:rsid w:val="00460AA4"/>
    <w:rsid w:val="00466A7E"/>
    <w:rsid w:val="00472916"/>
    <w:rsid w:val="004753D9"/>
    <w:rsid w:val="0048265C"/>
    <w:rsid w:val="00482C14"/>
    <w:rsid w:val="004917F6"/>
    <w:rsid w:val="00497D23"/>
    <w:rsid w:val="004A4DFC"/>
    <w:rsid w:val="004C11DE"/>
    <w:rsid w:val="004C7EDA"/>
    <w:rsid w:val="004D32CF"/>
    <w:rsid w:val="004E1AAC"/>
    <w:rsid w:val="004E7A15"/>
    <w:rsid w:val="004F1EA8"/>
    <w:rsid w:val="004F4170"/>
    <w:rsid w:val="0050259C"/>
    <w:rsid w:val="00503AF6"/>
    <w:rsid w:val="00522532"/>
    <w:rsid w:val="0052690C"/>
    <w:rsid w:val="005269BF"/>
    <w:rsid w:val="005304CF"/>
    <w:rsid w:val="00532ACE"/>
    <w:rsid w:val="00536D54"/>
    <w:rsid w:val="00537642"/>
    <w:rsid w:val="00537F51"/>
    <w:rsid w:val="00543B9C"/>
    <w:rsid w:val="00546DFD"/>
    <w:rsid w:val="0054735C"/>
    <w:rsid w:val="005476B7"/>
    <w:rsid w:val="00547A74"/>
    <w:rsid w:val="005549C5"/>
    <w:rsid w:val="00557682"/>
    <w:rsid w:val="0056479C"/>
    <w:rsid w:val="00564C32"/>
    <w:rsid w:val="00565DD5"/>
    <w:rsid w:val="00565FCD"/>
    <w:rsid w:val="0057265A"/>
    <w:rsid w:val="005775D6"/>
    <w:rsid w:val="00593FFA"/>
    <w:rsid w:val="005A7F36"/>
    <w:rsid w:val="005B03CF"/>
    <w:rsid w:val="005B2C6B"/>
    <w:rsid w:val="005D322D"/>
    <w:rsid w:val="005D58F5"/>
    <w:rsid w:val="005D6C92"/>
    <w:rsid w:val="005E7508"/>
    <w:rsid w:val="005E757B"/>
    <w:rsid w:val="005F24AD"/>
    <w:rsid w:val="005F47EC"/>
    <w:rsid w:val="005F7063"/>
    <w:rsid w:val="00600C34"/>
    <w:rsid w:val="00601F2F"/>
    <w:rsid w:val="00657220"/>
    <w:rsid w:val="00663E85"/>
    <w:rsid w:val="00667D27"/>
    <w:rsid w:val="00671E68"/>
    <w:rsid w:val="00675BB5"/>
    <w:rsid w:val="00686930"/>
    <w:rsid w:val="006907D9"/>
    <w:rsid w:val="00692A95"/>
    <w:rsid w:val="00697E55"/>
    <w:rsid w:val="006A2B7C"/>
    <w:rsid w:val="006B2346"/>
    <w:rsid w:val="006B23CA"/>
    <w:rsid w:val="006B2474"/>
    <w:rsid w:val="006B423B"/>
    <w:rsid w:val="006D557F"/>
    <w:rsid w:val="006E2771"/>
    <w:rsid w:val="006F4D6F"/>
    <w:rsid w:val="006F7F14"/>
    <w:rsid w:val="0070213B"/>
    <w:rsid w:val="00704ADA"/>
    <w:rsid w:val="00707F5B"/>
    <w:rsid w:val="00716230"/>
    <w:rsid w:val="0073565D"/>
    <w:rsid w:val="00740716"/>
    <w:rsid w:val="00740A54"/>
    <w:rsid w:val="0074330A"/>
    <w:rsid w:val="00746AA4"/>
    <w:rsid w:val="00753A63"/>
    <w:rsid w:val="007671C0"/>
    <w:rsid w:val="00770E21"/>
    <w:rsid w:val="0079129E"/>
    <w:rsid w:val="007A512F"/>
    <w:rsid w:val="007B47C7"/>
    <w:rsid w:val="007B4D28"/>
    <w:rsid w:val="007D3739"/>
    <w:rsid w:val="007D653E"/>
    <w:rsid w:val="007F451E"/>
    <w:rsid w:val="008030D2"/>
    <w:rsid w:val="00803503"/>
    <w:rsid w:val="00811413"/>
    <w:rsid w:val="0081397A"/>
    <w:rsid w:val="0082691B"/>
    <w:rsid w:val="008300BE"/>
    <w:rsid w:val="00836065"/>
    <w:rsid w:val="00836200"/>
    <w:rsid w:val="00860143"/>
    <w:rsid w:val="00860E93"/>
    <w:rsid w:val="00863D26"/>
    <w:rsid w:val="00865150"/>
    <w:rsid w:val="00870FCF"/>
    <w:rsid w:val="008723D8"/>
    <w:rsid w:val="0087342D"/>
    <w:rsid w:val="00874ED4"/>
    <w:rsid w:val="00885945"/>
    <w:rsid w:val="00896502"/>
    <w:rsid w:val="008A2EBA"/>
    <w:rsid w:val="008B2959"/>
    <w:rsid w:val="008B766C"/>
    <w:rsid w:val="008D1C28"/>
    <w:rsid w:val="008D4BA4"/>
    <w:rsid w:val="008D5598"/>
    <w:rsid w:val="008D6047"/>
    <w:rsid w:val="008E60CB"/>
    <w:rsid w:val="008F49BA"/>
    <w:rsid w:val="009124A8"/>
    <w:rsid w:val="00913278"/>
    <w:rsid w:val="00923457"/>
    <w:rsid w:val="0092372D"/>
    <w:rsid w:val="009308EC"/>
    <w:rsid w:val="00944479"/>
    <w:rsid w:val="00944603"/>
    <w:rsid w:val="009545A1"/>
    <w:rsid w:val="009553A9"/>
    <w:rsid w:val="009562F0"/>
    <w:rsid w:val="0096581D"/>
    <w:rsid w:val="00973028"/>
    <w:rsid w:val="0098499B"/>
    <w:rsid w:val="00984AFF"/>
    <w:rsid w:val="009874AB"/>
    <w:rsid w:val="00987694"/>
    <w:rsid w:val="0099032A"/>
    <w:rsid w:val="00993B97"/>
    <w:rsid w:val="009B0AF0"/>
    <w:rsid w:val="009C172E"/>
    <w:rsid w:val="009C1748"/>
    <w:rsid w:val="009C24C1"/>
    <w:rsid w:val="009C7F66"/>
    <w:rsid w:val="009D56E2"/>
    <w:rsid w:val="009F0386"/>
    <w:rsid w:val="00A16224"/>
    <w:rsid w:val="00A37478"/>
    <w:rsid w:val="00A42700"/>
    <w:rsid w:val="00A4722A"/>
    <w:rsid w:val="00A50790"/>
    <w:rsid w:val="00A64803"/>
    <w:rsid w:val="00A67812"/>
    <w:rsid w:val="00A752FF"/>
    <w:rsid w:val="00A75801"/>
    <w:rsid w:val="00A76AB3"/>
    <w:rsid w:val="00A83A8E"/>
    <w:rsid w:val="00A91690"/>
    <w:rsid w:val="00A925C0"/>
    <w:rsid w:val="00A95905"/>
    <w:rsid w:val="00AA37DC"/>
    <w:rsid w:val="00AA6BBF"/>
    <w:rsid w:val="00AA72DD"/>
    <w:rsid w:val="00AB6FB7"/>
    <w:rsid w:val="00AC11ED"/>
    <w:rsid w:val="00AC22CC"/>
    <w:rsid w:val="00AE6620"/>
    <w:rsid w:val="00AE7197"/>
    <w:rsid w:val="00AF0D25"/>
    <w:rsid w:val="00AF4190"/>
    <w:rsid w:val="00B02B13"/>
    <w:rsid w:val="00B11035"/>
    <w:rsid w:val="00B143C5"/>
    <w:rsid w:val="00B22773"/>
    <w:rsid w:val="00B22CAB"/>
    <w:rsid w:val="00B25621"/>
    <w:rsid w:val="00B3602C"/>
    <w:rsid w:val="00B73722"/>
    <w:rsid w:val="00B95144"/>
    <w:rsid w:val="00BA3EF5"/>
    <w:rsid w:val="00BB3507"/>
    <w:rsid w:val="00BB4AA3"/>
    <w:rsid w:val="00BC1D98"/>
    <w:rsid w:val="00BC3B61"/>
    <w:rsid w:val="00BC4620"/>
    <w:rsid w:val="00BC53B3"/>
    <w:rsid w:val="00BC7E92"/>
    <w:rsid w:val="00BD2A14"/>
    <w:rsid w:val="00BD5D3B"/>
    <w:rsid w:val="00BD6B2C"/>
    <w:rsid w:val="00C04B0C"/>
    <w:rsid w:val="00C07591"/>
    <w:rsid w:val="00C2438F"/>
    <w:rsid w:val="00C268A0"/>
    <w:rsid w:val="00C43D60"/>
    <w:rsid w:val="00C462DC"/>
    <w:rsid w:val="00C55A2D"/>
    <w:rsid w:val="00C57B20"/>
    <w:rsid w:val="00C621C5"/>
    <w:rsid w:val="00C90DE2"/>
    <w:rsid w:val="00C9304D"/>
    <w:rsid w:val="00C939F4"/>
    <w:rsid w:val="00C94638"/>
    <w:rsid w:val="00C95A31"/>
    <w:rsid w:val="00C97E7A"/>
    <w:rsid w:val="00CA4BAC"/>
    <w:rsid w:val="00CB02CD"/>
    <w:rsid w:val="00CB37E7"/>
    <w:rsid w:val="00CB67C9"/>
    <w:rsid w:val="00CC3E62"/>
    <w:rsid w:val="00CC741B"/>
    <w:rsid w:val="00CD3CBE"/>
    <w:rsid w:val="00CE0212"/>
    <w:rsid w:val="00CE0C78"/>
    <w:rsid w:val="00CE37D7"/>
    <w:rsid w:val="00CE55E3"/>
    <w:rsid w:val="00CF1E22"/>
    <w:rsid w:val="00D01E23"/>
    <w:rsid w:val="00D067F0"/>
    <w:rsid w:val="00D06A16"/>
    <w:rsid w:val="00D14968"/>
    <w:rsid w:val="00D22887"/>
    <w:rsid w:val="00D24051"/>
    <w:rsid w:val="00D32923"/>
    <w:rsid w:val="00D34F9F"/>
    <w:rsid w:val="00D4143C"/>
    <w:rsid w:val="00D4478C"/>
    <w:rsid w:val="00D470AA"/>
    <w:rsid w:val="00D576EF"/>
    <w:rsid w:val="00D60E9F"/>
    <w:rsid w:val="00D63479"/>
    <w:rsid w:val="00D6732B"/>
    <w:rsid w:val="00D7531A"/>
    <w:rsid w:val="00D80478"/>
    <w:rsid w:val="00D82119"/>
    <w:rsid w:val="00D8405D"/>
    <w:rsid w:val="00D85005"/>
    <w:rsid w:val="00D91E19"/>
    <w:rsid w:val="00D92D3D"/>
    <w:rsid w:val="00DB04EF"/>
    <w:rsid w:val="00DB2337"/>
    <w:rsid w:val="00DC6AB4"/>
    <w:rsid w:val="00DC7FC3"/>
    <w:rsid w:val="00DD692D"/>
    <w:rsid w:val="00DE6C31"/>
    <w:rsid w:val="00DF097E"/>
    <w:rsid w:val="00DF6E21"/>
    <w:rsid w:val="00E12244"/>
    <w:rsid w:val="00E17177"/>
    <w:rsid w:val="00E36A12"/>
    <w:rsid w:val="00E41530"/>
    <w:rsid w:val="00E4448B"/>
    <w:rsid w:val="00E53200"/>
    <w:rsid w:val="00E62872"/>
    <w:rsid w:val="00E72E89"/>
    <w:rsid w:val="00E75463"/>
    <w:rsid w:val="00E80A32"/>
    <w:rsid w:val="00E93F56"/>
    <w:rsid w:val="00E93F7E"/>
    <w:rsid w:val="00EA3F72"/>
    <w:rsid w:val="00EB518B"/>
    <w:rsid w:val="00EC5768"/>
    <w:rsid w:val="00EC69D5"/>
    <w:rsid w:val="00EE084D"/>
    <w:rsid w:val="00EE2B61"/>
    <w:rsid w:val="00EE3518"/>
    <w:rsid w:val="00EE66AA"/>
    <w:rsid w:val="00EE6A86"/>
    <w:rsid w:val="00EE7C56"/>
    <w:rsid w:val="00EF5939"/>
    <w:rsid w:val="00F0208A"/>
    <w:rsid w:val="00F03334"/>
    <w:rsid w:val="00F11892"/>
    <w:rsid w:val="00F2311F"/>
    <w:rsid w:val="00F33DE8"/>
    <w:rsid w:val="00F359ED"/>
    <w:rsid w:val="00F60534"/>
    <w:rsid w:val="00F619C7"/>
    <w:rsid w:val="00F70677"/>
    <w:rsid w:val="00F750E2"/>
    <w:rsid w:val="00F7516C"/>
    <w:rsid w:val="00F75D37"/>
    <w:rsid w:val="00F81B45"/>
    <w:rsid w:val="00F858E6"/>
    <w:rsid w:val="00F85A09"/>
    <w:rsid w:val="00F85CFC"/>
    <w:rsid w:val="00F90C9D"/>
    <w:rsid w:val="00FB29D6"/>
    <w:rsid w:val="00FB7E6F"/>
    <w:rsid w:val="00FC3235"/>
    <w:rsid w:val="00FC71EB"/>
    <w:rsid w:val="00FE2918"/>
    <w:rsid w:val="00FF2643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05"/>
  </w:style>
  <w:style w:type="paragraph" w:styleId="1">
    <w:name w:val="heading 1"/>
    <w:basedOn w:val="a"/>
    <w:link w:val="10"/>
    <w:uiPriority w:val="9"/>
    <w:qFormat/>
    <w:rsid w:val="00FC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D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1D98"/>
    <w:rPr>
      <w:color w:val="800080" w:themeColor="followedHyperlink"/>
      <w:u w:val="single"/>
    </w:rPr>
  </w:style>
  <w:style w:type="paragraph" w:customStyle="1" w:styleId="Default">
    <w:name w:val="Default"/>
    <w:rsid w:val="002A4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A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770E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7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9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6230"/>
  </w:style>
  <w:style w:type="paragraph" w:styleId="ab">
    <w:name w:val="footer"/>
    <w:basedOn w:val="a"/>
    <w:link w:val="ac"/>
    <w:uiPriority w:val="99"/>
    <w:unhideWhenUsed/>
    <w:rsid w:val="0071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8%D1%81%D0%BA%D1%83%D1%81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0%D0%BD%D1%86%D0%BE%D1%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1%83%D0%B7%D1%8B%D0%BA%D0%B0%D0%BD%D1%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F%D0%B5%D0%B2%D0%B5%D1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A%D1%82%D0%B5%D1%80" TargetMode="External"/><Relationship Id="rId14" Type="http://schemas.openxmlformats.org/officeDocument/2006/relationships/hyperlink" Target="mailto:kulturalens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F31-3FB8-4131-97BC-56110915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23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219</cp:revision>
  <cp:lastPrinted>2024-06-27T05:32:00Z</cp:lastPrinted>
  <dcterms:created xsi:type="dcterms:W3CDTF">2023-03-29T02:43:00Z</dcterms:created>
  <dcterms:modified xsi:type="dcterms:W3CDTF">2024-09-03T03:34:00Z</dcterms:modified>
</cp:coreProperties>
</file>