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5768BC" w:rsidRPr="005768BC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5768BC" w:rsidRDefault="00A86655" w:rsidP="003B0612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sz w:val="28"/>
                <w:szCs w:val="28"/>
              </w:rPr>
            </w:pPr>
            <w:r w:rsidRPr="005768BC">
              <w:rPr>
                <w:b/>
                <w:snapToGrid w:val="0"/>
                <w:sz w:val="28"/>
                <w:szCs w:val="28"/>
              </w:rPr>
              <w:t>от «_</w:t>
            </w:r>
            <w:r w:rsidR="003B0612">
              <w:rPr>
                <w:b/>
                <w:snapToGrid w:val="0"/>
                <w:sz w:val="28"/>
                <w:szCs w:val="28"/>
                <w:u w:val="single"/>
              </w:rPr>
              <w:t>03</w:t>
            </w:r>
            <w:r w:rsidRPr="005768BC">
              <w:rPr>
                <w:b/>
                <w:snapToGrid w:val="0"/>
                <w:sz w:val="28"/>
                <w:szCs w:val="28"/>
              </w:rPr>
              <w:t>» _</w:t>
            </w:r>
            <w:r w:rsidR="003B0612">
              <w:rPr>
                <w:b/>
                <w:snapToGrid w:val="0"/>
                <w:sz w:val="28"/>
                <w:szCs w:val="28"/>
                <w:u w:val="single"/>
              </w:rPr>
              <w:t>марта</w:t>
            </w:r>
            <w:r w:rsidRPr="005768BC">
              <w:rPr>
                <w:b/>
                <w:snapToGrid w:val="0"/>
                <w:sz w:val="28"/>
                <w:szCs w:val="28"/>
              </w:rPr>
              <w:t>___2025</w:t>
            </w:r>
            <w:r w:rsidR="008E3EBE" w:rsidRPr="005768BC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612F3B" w:rsidRPr="005768BC">
              <w:rPr>
                <w:b/>
                <w:snapToGrid w:val="0"/>
                <w:sz w:val="28"/>
                <w:szCs w:val="28"/>
              </w:rPr>
              <w:t xml:space="preserve">        </w:t>
            </w:r>
            <w:r w:rsidR="008E3EBE" w:rsidRPr="005768BC">
              <w:rPr>
                <w:b/>
                <w:snapToGrid w:val="0"/>
                <w:sz w:val="28"/>
                <w:szCs w:val="28"/>
              </w:rPr>
              <w:t xml:space="preserve">           № __</w:t>
            </w:r>
            <w:r w:rsidR="003B0612">
              <w:rPr>
                <w:b/>
                <w:snapToGrid w:val="0"/>
                <w:sz w:val="28"/>
                <w:szCs w:val="28"/>
                <w:u w:val="single"/>
              </w:rPr>
              <w:t>01-03-162/5</w:t>
            </w:r>
            <w:r w:rsidR="008E3EBE" w:rsidRPr="005768BC">
              <w:rPr>
                <w:b/>
                <w:snapToGrid w:val="0"/>
                <w:sz w:val="28"/>
                <w:szCs w:val="28"/>
              </w:rPr>
              <w:t>____</w:t>
            </w:r>
          </w:p>
        </w:tc>
      </w:tr>
    </w:tbl>
    <w:p w:rsidR="00A86655" w:rsidRPr="005768BC" w:rsidRDefault="00A86655" w:rsidP="00A86655">
      <w:pPr>
        <w:jc w:val="center"/>
        <w:rPr>
          <w:b/>
          <w:sz w:val="28"/>
          <w:szCs w:val="28"/>
        </w:rPr>
      </w:pPr>
    </w:p>
    <w:p w:rsidR="00B36243" w:rsidRPr="005768BC" w:rsidRDefault="00CB22D9" w:rsidP="00B36243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 w:rsidRPr="005768BC">
        <w:rPr>
          <w:b/>
          <w:sz w:val="28"/>
          <w:szCs w:val="28"/>
        </w:rPr>
        <w:t>Об утверждении Порядк</w:t>
      </w:r>
      <w:r w:rsidR="00A12A5E" w:rsidRPr="005768BC">
        <w:rPr>
          <w:b/>
          <w:sz w:val="28"/>
          <w:szCs w:val="28"/>
        </w:rPr>
        <w:t>а</w:t>
      </w:r>
      <w:r w:rsidR="00B36243" w:rsidRPr="005768BC">
        <w:rPr>
          <w:b/>
          <w:sz w:val="28"/>
          <w:szCs w:val="28"/>
        </w:rPr>
        <w:t xml:space="preserve">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6243" w:rsidRPr="005768BC" w:rsidRDefault="00B36243" w:rsidP="00B36243">
      <w:pPr>
        <w:widowControl/>
        <w:autoSpaceDE/>
        <w:adjustRightInd/>
        <w:ind w:firstLine="851"/>
        <w:jc w:val="both"/>
        <w:rPr>
          <w:sz w:val="28"/>
          <w:szCs w:val="28"/>
        </w:rPr>
      </w:pPr>
    </w:p>
    <w:p w:rsidR="00B36243" w:rsidRPr="005768B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768BC">
        <w:rPr>
          <w:sz w:val="28"/>
          <w:szCs w:val="28"/>
        </w:rPr>
        <w:t>Во исполнения ч.2 ст.11 Федерального закона от 25.12.2008 г. № 273-ФЗ «О противодействии коррупции», п.11 ч.1 ст.12 Федерального закона от 02.03.2007 г. №25-ФЗ «О муниципальной службе РФ», ст.9.2 Закона Республики Саха (Якутия) от 19.02.2009 г. №668-3 №227-IV «О противодействии коррупции в РС(Я)», п.11 ч.1 ст.9 Закона Республики Саха (Якутия), от 11.07.2007г. №4803 №975-III «О муниципальной службе в РС(Я)», п/п «б» п.8 Указа Президента РФ от 22.12.2015г.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п.3 Указа Главы РС(Я) от 15.04.2016г. №1085 "О Порядке сообщения лицами, замещающими отдельные государственные должности Республики Саха (Якутия), отдельные должности государственной гражданской службы Рес</w:t>
      </w:r>
      <w:r w:rsidRPr="005768BC">
        <w:rPr>
          <w:sz w:val="28"/>
          <w:szCs w:val="28"/>
        </w:rPr>
        <w:lastRenderedPageBreak/>
        <w:t>публики Саха (Якутия) о возникновении личной заинтересованности при исполнении должностных обязанностей, которая приводит или может привести к конфликту интересов" и в целях предотвращения и урегулирования конфликта интересов</w:t>
      </w:r>
      <w:r w:rsidR="00036723" w:rsidRPr="005768BC">
        <w:rPr>
          <w:sz w:val="28"/>
          <w:szCs w:val="28"/>
        </w:rPr>
        <w:t xml:space="preserve">», решения сессии Районного Совета депутатов муниципального образования «Ленский район»  от 24.09.2024 №01-05/3-14 «О внесении изменений в решение Районного Совета депутатов муниципального образования «Ленский район» от 02.06.2011 «17-24»  </w:t>
      </w:r>
      <w:r w:rsidRPr="005768BC">
        <w:rPr>
          <w:sz w:val="28"/>
          <w:szCs w:val="28"/>
        </w:rPr>
        <w:t xml:space="preserve"> п о с т а н о в л я ю:</w:t>
      </w:r>
    </w:p>
    <w:p w:rsidR="00B36243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5768BC">
        <w:rPr>
          <w:sz w:val="28"/>
          <w:szCs w:val="28"/>
        </w:rPr>
        <w:t xml:space="preserve">1.Утвердить Порядок сообщения </w:t>
      </w:r>
      <w:r>
        <w:rPr>
          <w:sz w:val="28"/>
          <w:szCs w:val="28"/>
        </w:rPr>
        <w:t>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приложению, к настоящему постановлению.</w:t>
      </w:r>
    </w:p>
    <w:p w:rsidR="00B36243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>Действие настоящего постановления распространяется на муниц</w:t>
      </w:r>
      <w:r w:rsidR="00C8204C">
        <w:rPr>
          <w:sz w:val="28"/>
          <w:szCs w:val="28"/>
        </w:rPr>
        <w:t>ипальных служащих администраций</w:t>
      </w:r>
      <w:r>
        <w:rPr>
          <w:sz w:val="28"/>
          <w:szCs w:val="28"/>
        </w:rPr>
        <w:t xml:space="preserve"> </w:t>
      </w:r>
      <w:r w:rsidR="008F4B1D">
        <w:rPr>
          <w:sz w:val="28"/>
          <w:szCs w:val="28"/>
        </w:rPr>
        <w:t xml:space="preserve">сельских поселений </w:t>
      </w:r>
      <w:r>
        <w:rPr>
          <w:sz w:val="28"/>
          <w:szCs w:val="28"/>
        </w:rPr>
        <w:t xml:space="preserve">в границах МО «Ленский район» Республики Саха (Якутия). </w:t>
      </w:r>
    </w:p>
    <w:p w:rsidR="00FB1682" w:rsidRPr="0077627C" w:rsidRDefault="00FB1682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3. Признать утратившим силу, постановление главы муниципального образования «Ленский район» от 11.09.2023 года № 01-03-524/3 «Об утверждении Порядка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B36243" w:rsidRPr="0077627C" w:rsidRDefault="00FB1682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4</w:t>
      </w:r>
      <w:r w:rsidR="00B36243" w:rsidRPr="0077627C">
        <w:rPr>
          <w:color w:val="000000" w:themeColor="text1"/>
          <w:sz w:val="28"/>
          <w:szCs w:val="28"/>
        </w:rPr>
        <w:t>.  Главному специалисту управления делами (</w:t>
      </w:r>
      <w:proofErr w:type="spellStart"/>
      <w:r w:rsidR="00B36243" w:rsidRPr="0077627C">
        <w:rPr>
          <w:color w:val="000000" w:themeColor="text1"/>
          <w:sz w:val="28"/>
          <w:szCs w:val="28"/>
        </w:rPr>
        <w:t>Иванская</w:t>
      </w:r>
      <w:proofErr w:type="spellEnd"/>
      <w:r w:rsidR="00B36243" w:rsidRPr="0077627C">
        <w:rPr>
          <w:color w:val="000000" w:themeColor="text1"/>
          <w:sz w:val="28"/>
          <w:szCs w:val="28"/>
        </w:rPr>
        <w:t xml:space="preserve"> Е.С.) опубликовать наст</w:t>
      </w:r>
      <w:r w:rsidR="0077627C">
        <w:rPr>
          <w:color w:val="000000" w:themeColor="text1"/>
          <w:sz w:val="28"/>
          <w:szCs w:val="28"/>
        </w:rPr>
        <w:t>оящее постановление в средствах массовой информации</w:t>
      </w:r>
      <w:r w:rsidR="00B36243" w:rsidRPr="0077627C">
        <w:rPr>
          <w:color w:val="000000" w:themeColor="text1"/>
          <w:sz w:val="28"/>
          <w:szCs w:val="28"/>
        </w:rPr>
        <w:t xml:space="preserve"> и разместить на официальном сайте муниципального района «Ленский район».</w:t>
      </w:r>
    </w:p>
    <w:p w:rsidR="00B36243" w:rsidRPr="0077627C" w:rsidRDefault="00FB1682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5</w:t>
      </w:r>
      <w:r w:rsidR="00B36243" w:rsidRPr="0077627C">
        <w:rPr>
          <w:color w:val="000000" w:themeColor="text1"/>
          <w:sz w:val="28"/>
          <w:szCs w:val="28"/>
        </w:rPr>
        <w:t>.  Контроль исполнения настоящего постановления возложить на заместителя главы - руково</w:t>
      </w:r>
      <w:r w:rsidR="0077627C" w:rsidRPr="0077627C">
        <w:rPr>
          <w:color w:val="000000" w:themeColor="text1"/>
          <w:sz w:val="28"/>
          <w:szCs w:val="28"/>
        </w:rPr>
        <w:t>дителя аппарата администрации и</w:t>
      </w:r>
      <w:r w:rsidR="00B36243" w:rsidRPr="0077627C">
        <w:rPr>
          <w:color w:val="000000" w:themeColor="text1"/>
          <w:sz w:val="28"/>
          <w:szCs w:val="28"/>
        </w:rPr>
        <w:t xml:space="preserve"> работе с ОМСУ Петрова П.Л.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 xml:space="preserve"> 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Глава                                                                                        А.В. Черепанов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Приложение 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       </w:t>
      </w:r>
      <w:r w:rsidR="0077627C" w:rsidRPr="0077627C">
        <w:rPr>
          <w:color w:val="000000" w:themeColor="text1"/>
          <w:sz w:val="28"/>
          <w:szCs w:val="28"/>
        </w:rPr>
        <w:t xml:space="preserve">           </w:t>
      </w:r>
      <w:r w:rsidRPr="0077627C">
        <w:rPr>
          <w:color w:val="000000" w:themeColor="text1"/>
          <w:sz w:val="28"/>
          <w:szCs w:val="28"/>
        </w:rPr>
        <w:t xml:space="preserve"> к постановлению</w:t>
      </w:r>
      <w:r w:rsidR="0077627C" w:rsidRPr="0077627C">
        <w:rPr>
          <w:color w:val="000000" w:themeColor="text1"/>
          <w:sz w:val="28"/>
          <w:szCs w:val="28"/>
        </w:rPr>
        <w:t xml:space="preserve"> главы</w:t>
      </w:r>
    </w:p>
    <w:p w:rsidR="00B36243" w:rsidRPr="0077627C" w:rsidRDefault="00FB1682" w:rsidP="00FB1682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B36243" w:rsidRPr="0077627C">
        <w:rPr>
          <w:color w:val="000000" w:themeColor="text1"/>
          <w:sz w:val="28"/>
          <w:szCs w:val="28"/>
        </w:rPr>
        <w:t>от «_</w:t>
      </w:r>
      <w:r w:rsidR="003B0612">
        <w:rPr>
          <w:color w:val="000000" w:themeColor="text1"/>
          <w:sz w:val="28"/>
          <w:szCs w:val="28"/>
          <w:u w:val="single"/>
        </w:rPr>
        <w:t>03</w:t>
      </w:r>
      <w:r w:rsidR="00B36243" w:rsidRPr="0077627C">
        <w:rPr>
          <w:color w:val="000000" w:themeColor="text1"/>
          <w:sz w:val="28"/>
          <w:szCs w:val="28"/>
        </w:rPr>
        <w:t>»_</w:t>
      </w:r>
      <w:r w:rsidR="003B0612">
        <w:rPr>
          <w:color w:val="000000" w:themeColor="text1"/>
          <w:sz w:val="28"/>
          <w:szCs w:val="28"/>
          <w:u w:val="single"/>
        </w:rPr>
        <w:t>марта</w:t>
      </w:r>
      <w:r w:rsidR="00B36243" w:rsidRPr="0077627C">
        <w:rPr>
          <w:color w:val="000000" w:themeColor="text1"/>
          <w:sz w:val="28"/>
          <w:szCs w:val="28"/>
        </w:rPr>
        <w:t>___2025г</w:t>
      </w:r>
    </w:p>
    <w:p w:rsidR="00B36243" w:rsidRPr="0077627C" w:rsidRDefault="0077627C" w:rsidP="0077627C">
      <w:pPr>
        <w:widowControl/>
        <w:autoSpaceDE/>
        <w:adjustRightInd/>
        <w:ind w:firstLine="851"/>
        <w:jc w:val="center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B36243" w:rsidRPr="0077627C">
        <w:rPr>
          <w:color w:val="000000" w:themeColor="text1"/>
          <w:sz w:val="28"/>
          <w:szCs w:val="28"/>
        </w:rPr>
        <w:t>№_</w:t>
      </w:r>
      <w:r w:rsidR="003B0612">
        <w:rPr>
          <w:color w:val="000000" w:themeColor="text1"/>
          <w:sz w:val="28"/>
          <w:szCs w:val="28"/>
          <w:u w:val="single"/>
        </w:rPr>
        <w:t>012-03-162/5</w:t>
      </w:r>
      <w:bookmarkStart w:id="0" w:name="_GoBack"/>
      <w:bookmarkEnd w:id="0"/>
      <w:r w:rsidR="00B36243" w:rsidRPr="0077627C">
        <w:rPr>
          <w:color w:val="000000" w:themeColor="text1"/>
          <w:sz w:val="28"/>
          <w:szCs w:val="28"/>
        </w:rPr>
        <w:t>______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Порядок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1. Настоящий Порядок определяет порядок сообщения (уведомление) лицами, замещающими должности муниципальной службы администрации МР «Ленский район» Республики Саха (Якутия), админист</w:t>
      </w:r>
      <w:r w:rsidR="00C8204C" w:rsidRPr="0077627C">
        <w:rPr>
          <w:color w:val="000000" w:themeColor="text1"/>
          <w:sz w:val="28"/>
          <w:szCs w:val="28"/>
        </w:rPr>
        <w:t xml:space="preserve">раций </w:t>
      </w:r>
      <w:r w:rsidR="008F4B1D" w:rsidRPr="0077627C">
        <w:rPr>
          <w:color w:val="000000" w:themeColor="text1"/>
          <w:sz w:val="28"/>
          <w:szCs w:val="28"/>
        </w:rPr>
        <w:t xml:space="preserve">сельских поселений </w:t>
      </w:r>
      <w:r w:rsidRPr="0077627C">
        <w:rPr>
          <w:color w:val="000000" w:themeColor="text1"/>
          <w:sz w:val="28"/>
          <w:szCs w:val="28"/>
        </w:rPr>
        <w:t>в границах МР «Ленский район» Республики Саха (Якутия) о возникновении личной заинтересованности при исполнении должностных обязанностей, которая проводит или может привести к конфликту интересов (далее-Порядок).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2. Под конфликтом интересов в Федеральном законе от 25.12.2008 г. № 273-ФЗ «О противодействии коррупции» понимается ситуация, при котором личная заинтересованность (прямая или косвенная) лица, замещающего должность муниципальной службы </w:t>
      </w:r>
      <w:r w:rsidRPr="0077627C">
        <w:rPr>
          <w:color w:val="000000" w:themeColor="text1"/>
          <w:sz w:val="28"/>
          <w:szCs w:val="28"/>
        </w:rPr>
        <w:lastRenderedPageBreak/>
        <w:t>замещение,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3. Под личной заинтересованностью понимается возможность получения доходов в виде денег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п.2 настоящего Порядка,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 гражданами или организациями, с которыми лицо, указанное в п.2 настоящего Порядка, и (или) лица состоящие с ним в близком родстве или свойстве, связаны имущественными, корпоративными или иными близкими отношениями. 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4. Лица, замещающие должности муниципальной службы обязаны в соответствии с законодательствами РФ и РС(Я)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их предотвращению или урегулированию конфликта интересов. 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5. Лица, замещающие должности муниципальной службы МР «Ленский район» Республики Саха (Якутия) направляют главе МР «Ленский район»» уведомление, составленное по форме, согласно Приложению №1 к настоящему Порядку.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>6. Лица, замещающие должности муниципальной службы администраций</w:t>
      </w:r>
      <w:r w:rsidR="00FB1682" w:rsidRPr="0077627C">
        <w:rPr>
          <w:color w:val="000000" w:themeColor="text1"/>
          <w:sz w:val="28"/>
          <w:szCs w:val="28"/>
        </w:rPr>
        <w:t xml:space="preserve"> </w:t>
      </w:r>
      <w:r w:rsidR="008F4B1D" w:rsidRPr="0077627C">
        <w:rPr>
          <w:color w:val="000000" w:themeColor="text1"/>
          <w:sz w:val="28"/>
          <w:szCs w:val="28"/>
        </w:rPr>
        <w:t xml:space="preserve">сельских поселений </w:t>
      </w:r>
      <w:r w:rsidRPr="0077627C">
        <w:rPr>
          <w:color w:val="000000" w:themeColor="text1"/>
          <w:sz w:val="28"/>
          <w:szCs w:val="28"/>
        </w:rPr>
        <w:t>в границах МР «Ленский район» Республики Саха (Якутия) направляют главе администраций сельского поселения уведомление, составленное по форме, согласно Приложению № 1 к настоящему Порядку.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7. Уведомление муниципального служащего, направленное в адрес главы МР «Ленский район», передает на рассмотрение, ответственному лицу за организацию работы по профилактике коррупционных и иных правонарушений МР «Ленский район».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8.</w:t>
      </w:r>
      <w:r w:rsidRPr="0077627C">
        <w:rPr>
          <w:color w:val="000000" w:themeColor="text1"/>
          <w:sz w:val="28"/>
          <w:szCs w:val="28"/>
        </w:rPr>
        <w:tab/>
        <w:t>Уведомление муниципального служащего, ответственного за организацию работы по профилактике коррупционных и иных правонарушений рассматривается лично главой МР «Ленский район».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9.</w:t>
      </w:r>
      <w:r w:rsidRPr="0077627C">
        <w:rPr>
          <w:color w:val="000000" w:themeColor="text1"/>
          <w:sz w:val="28"/>
          <w:szCs w:val="28"/>
        </w:rPr>
        <w:tab/>
        <w:t>Уведомления, поступившие в адрес главы администраций сельского поселения, в течении 7-х рабочих дней направляет ответственному лицу, за организацию работы по профилактике коррупционных и иных правонарушений в администрации МР «Ленский район» вместе с материалами необходимыми для их рассмотрения, а также мнением представителя нанимателя по существу уведомления.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10.   Глава муниципального района либо ответственное лицо администрации МР «Ленский район» за организацию работы по профилактике коррупционных или иных правонарушений в ходе предварительного рассмотрения уведомления имеют права получать в установленном порядке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РС(Я), иные государственные органы, органы местного самоуправления и заинтересованные организации.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>11. По результатам предварительного рассмотрения уведомлений в соответствии с полученными ответами (письмами) ответственным лицом за работу по профилактике коррупционных и иных правонарушений подготавливается мотивированное заключение на каждое из них.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12. Уведомления, заключения и другие материалы, полученные в ходе предварительного рассмотрения, представляются председателю комиссии по соблюдению требований к служебному поведению муниципальных служащих МР «Ленский район» и урегулированию конфликта интересов в течение 7 (семи) рабочих дней со дня поступления уведомлений ответственному лицу за работу по профилактике коррупционных и иных правонарушений в администрации МР «Ленский район».</w:t>
      </w:r>
    </w:p>
    <w:p w:rsidR="007E6F19" w:rsidRPr="0077627C" w:rsidRDefault="007E6F19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13. В случае направления запросов, указанных в п.10 настоящего Порядка, уведомления, заключения и другие материалы представляются в течение 45 дней со дня поступления уведомлений ответственному лицу за работу по профилактике коррупционных и иных правонарушений. Указанный срок может быть продлен, но не более чем на 30 дней.</w:t>
      </w:r>
    </w:p>
    <w:p w:rsidR="00345B33" w:rsidRPr="00345B33" w:rsidRDefault="007E6F19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14</w:t>
      </w:r>
      <w:r w:rsidR="009A5CAE" w:rsidRPr="0077627C">
        <w:rPr>
          <w:color w:val="000000" w:themeColor="text1"/>
          <w:sz w:val="28"/>
          <w:szCs w:val="28"/>
        </w:rPr>
        <w:t xml:space="preserve">. </w:t>
      </w:r>
      <w:r w:rsidR="00345B33" w:rsidRPr="00345B33">
        <w:rPr>
          <w:color w:val="000000" w:themeColor="text1"/>
          <w:sz w:val="28"/>
          <w:szCs w:val="28"/>
        </w:rPr>
        <w:t>Председателем комиссии по соблюдению требований к служебному поведению муниципальных служащих и урегулированию конфликта интересов по результатам рассмотрения уведомлений принимается одно из следующих решений: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15. В случае принятия решения, предусмотренного подпунктом "б" пункта 14 настоящего Порядка, председатель комиссии по соблюдению требований к служебному поведению муниципальных служащих и урегулированию конфликта интересов информирует о принятом решении главу муниципального образования, который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45B33" w:rsidRPr="00345B33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>16. В случае принятие решения, предусмотренного подпунктом «в» пункта 14 настоящего Порядка, главой муниципального образования в отношении должностного лица, направившего уведомление, применяются меры   дисциплинарного взыскания, в соответствии с действующим законодательством.</w:t>
      </w:r>
    </w:p>
    <w:p w:rsidR="00D624C3" w:rsidRPr="0077627C" w:rsidRDefault="00345B33" w:rsidP="00345B3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45B33">
        <w:rPr>
          <w:color w:val="000000" w:themeColor="text1"/>
          <w:sz w:val="28"/>
          <w:szCs w:val="28"/>
        </w:rPr>
        <w:t xml:space="preserve">  17.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главы МР «Ленский район».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Начальник правового отдела                                                       О.Н. Симонова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FC312C" w:rsidRPr="0077627C" w:rsidRDefault="00FC312C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345B33" w:rsidRDefault="00345B3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345B33" w:rsidRDefault="00345B3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345B33" w:rsidRDefault="00345B3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Приложение 1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к Порядку уведомления муниципальным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служащим представителя нанимателя 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администрации МР «______________» 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о возникшем конфликте интересов </w:t>
      </w:r>
    </w:p>
    <w:p w:rsidR="00B36243" w:rsidRPr="0077627C" w:rsidRDefault="00B36243" w:rsidP="00B36243">
      <w:pPr>
        <w:widowControl/>
        <w:autoSpaceDE/>
        <w:adjustRightInd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или о возможности его возникновения.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Главе </w:t>
      </w:r>
      <w:r w:rsidR="00C8204C" w:rsidRPr="0077627C">
        <w:rPr>
          <w:color w:val="000000" w:themeColor="text1"/>
          <w:sz w:val="28"/>
          <w:szCs w:val="28"/>
        </w:rPr>
        <w:t>МР</w:t>
      </w:r>
      <w:r w:rsidRPr="0077627C">
        <w:rPr>
          <w:color w:val="000000" w:themeColor="text1"/>
          <w:sz w:val="28"/>
          <w:szCs w:val="28"/>
        </w:rPr>
        <w:t xml:space="preserve"> «_______________________»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от ________________________________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________________________________</w:t>
      </w:r>
    </w:p>
    <w:p w:rsidR="00B36243" w:rsidRPr="0077627C" w:rsidRDefault="00B36243" w:rsidP="00B36243">
      <w:pPr>
        <w:widowControl/>
        <w:autoSpaceDE/>
        <w:adjustRightInd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(Ф.И.О., замещаемая должность)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УВЕДОМЛЕНИЕ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должностных обязанностей, которая приводит или может</w:t>
      </w:r>
    </w:p>
    <w:p w:rsidR="00B36243" w:rsidRPr="0077627C" w:rsidRDefault="00B36243" w:rsidP="00B36243">
      <w:pPr>
        <w:widowControl/>
        <w:autoSpaceDE/>
        <w:adjustRightInd/>
        <w:ind w:firstLine="851"/>
        <w:jc w:val="center"/>
        <w:rPr>
          <w:b/>
          <w:color w:val="000000" w:themeColor="text1"/>
          <w:sz w:val="28"/>
          <w:szCs w:val="28"/>
        </w:rPr>
      </w:pPr>
      <w:r w:rsidRPr="0077627C">
        <w:rPr>
          <w:b/>
          <w:color w:val="000000" w:themeColor="text1"/>
          <w:sz w:val="28"/>
          <w:szCs w:val="28"/>
        </w:rPr>
        <w:t>привести к конфликту интересов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lastRenderedPageBreak/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при рассмотрении настоящего уведомления (нужное подчеркнуть).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«____»______________20__г. ________________________ 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 (подпись лица,                                    (расшифровка подписи)                    </w:t>
      </w:r>
    </w:p>
    <w:p w:rsidR="00B36243" w:rsidRPr="0077627C" w:rsidRDefault="00B36243" w:rsidP="00B36243">
      <w:pPr>
        <w:widowControl/>
        <w:autoSpaceDE/>
        <w:adjustRightInd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7627C">
        <w:rPr>
          <w:color w:val="000000" w:themeColor="text1"/>
          <w:sz w:val="28"/>
          <w:szCs w:val="28"/>
        </w:rPr>
        <w:t xml:space="preserve">      направляющего уведомление)   </w:t>
      </w:r>
    </w:p>
    <w:p w:rsidR="0000080B" w:rsidRPr="0077627C" w:rsidRDefault="00A86655" w:rsidP="00B36243">
      <w:pPr>
        <w:jc w:val="center"/>
        <w:rPr>
          <w:color w:val="000000" w:themeColor="text1"/>
        </w:rPr>
      </w:pPr>
      <w:r w:rsidRPr="0077627C">
        <w:rPr>
          <w:b/>
          <w:color w:val="000000" w:themeColor="text1"/>
          <w:sz w:val="28"/>
          <w:szCs w:val="28"/>
        </w:rPr>
        <w:t xml:space="preserve"> </w:t>
      </w:r>
      <w:r w:rsidR="00B36243" w:rsidRPr="0077627C">
        <w:rPr>
          <w:b/>
          <w:bCs/>
          <w:color w:val="000000" w:themeColor="text1"/>
          <w:sz w:val="28"/>
          <w:szCs w:val="28"/>
        </w:rPr>
        <w:t xml:space="preserve"> </w:t>
      </w:r>
    </w:p>
    <w:sectPr w:rsidR="0000080B" w:rsidRPr="0077627C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723"/>
    <w:rsid w:val="00064255"/>
    <w:rsid w:val="00072605"/>
    <w:rsid w:val="00074BEC"/>
    <w:rsid w:val="000A5814"/>
    <w:rsid w:val="001A3B3B"/>
    <w:rsid w:val="002C6A0F"/>
    <w:rsid w:val="002E5A4E"/>
    <w:rsid w:val="00327CD6"/>
    <w:rsid w:val="00345B33"/>
    <w:rsid w:val="003B0612"/>
    <w:rsid w:val="004638E4"/>
    <w:rsid w:val="00470C72"/>
    <w:rsid w:val="0057397B"/>
    <w:rsid w:val="005768BC"/>
    <w:rsid w:val="005C133F"/>
    <w:rsid w:val="005E6101"/>
    <w:rsid w:val="00612F3B"/>
    <w:rsid w:val="00616261"/>
    <w:rsid w:val="00642E00"/>
    <w:rsid w:val="00681592"/>
    <w:rsid w:val="0068690E"/>
    <w:rsid w:val="00686D80"/>
    <w:rsid w:val="00737796"/>
    <w:rsid w:val="0075031E"/>
    <w:rsid w:val="0077627C"/>
    <w:rsid w:val="007D160B"/>
    <w:rsid w:val="007E6F19"/>
    <w:rsid w:val="00844F01"/>
    <w:rsid w:val="008E3EBE"/>
    <w:rsid w:val="008F4B1D"/>
    <w:rsid w:val="009563BF"/>
    <w:rsid w:val="009A5CAE"/>
    <w:rsid w:val="009B11B6"/>
    <w:rsid w:val="009C0DBC"/>
    <w:rsid w:val="009D0A88"/>
    <w:rsid w:val="009D106E"/>
    <w:rsid w:val="00A12A5E"/>
    <w:rsid w:val="00A2675D"/>
    <w:rsid w:val="00A6092B"/>
    <w:rsid w:val="00A63515"/>
    <w:rsid w:val="00A86655"/>
    <w:rsid w:val="00B15905"/>
    <w:rsid w:val="00B36243"/>
    <w:rsid w:val="00B834E4"/>
    <w:rsid w:val="00BC1F18"/>
    <w:rsid w:val="00BF5EB4"/>
    <w:rsid w:val="00C00B70"/>
    <w:rsid w:val="00C12A0A"/>
    <w:rsid w:val="00C61591"/>
    <w:rsid w:val="00C8204C"/>
    <w:rsid w:val="00CB22D9"/>
    <w:rsid w:val="00CC2F2C"/>
    <w:rsid w:val="00D41EA5"/>
    <w:rsid w:val="00D44918"/>
    <w:rsid w:val="00D624C3"/>
    <w:rsid w:val="00D659BC"/>
    <w:rsid w:val="00D75BD1"/>
    <w:rsid w:val="00E67AF4"/>
    <w:rsid w:val="00EF6E2D"/>
    <w:rsid w:val="00F06AE2"/>
    <w:rsid w:val="00F93546"/>
    <w:rsid w:val="00FB1682"/>
    <w:rsid w:val="00FC312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681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9A5E-3A4A-4FCF-8EEA-524F22E4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1795</Words>
  <Characters>10238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2025-03-03T08:05:00Z</dcterms:created>
  <dcterms:modified xsi:type="dcterms:W3CDTF">2025-03-03T08:05:00Z</dcterms:modified>
</cp:coreProperties>
</file>