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11"/>
        <w:gridCol w:w="1374"/>
        <w:gridCol w:w="4071"/>
        <w:gridCol w:w="58"/>
      </w:tblGrid>
      <w:tr w:rsidR="008E3EBE" w:rsidRPr="00122E29" w:rsidTr="00F94ABF">
        <w:trPr>
          <w:gridAfter w:val="1"/>
          <w:wAfter w:w="58" w:type="dxa"/>
          <w:cantSplit/>
          <w:trHeight w:val="2102"/>
        </w:trPr>
        <w:tc>
          <w:tcPr>
            <w:tcW w:w="3686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8E3EBE" w:rsidRPr="00353682" w:rsidRDefault="008E3EBE" w:rsidP="00AD690A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F94ABF" w:rsidP="00F94ABF">
            <w:pPr>
              <w:keepNext/>
              <w:widowControl/>
              <w:autoSpaceDE/>
              <w:autoSpaceDN/>
              <w:adjustRightInd/>
              <w:ind w:right="-289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«ЛЕНСКЭЙ ОРОЙУОНА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F94ABF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297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45" w:type="dxa"/>
            <w:gridSpan w:val="2"/>
          </w:tcPr>
          <w:p w:rsidR="008E3EBE" w:rsidRPr="00122E29" w:rsidRDefault="00CD3D82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="008E3EBE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297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45" w:type="dxa"/>
            <w:gridSpan w:val="2"/>
          </w:tcPr>
          <w:p w:rsidR="008E3EBE" w:rsidRPr="00122E29" w:rsidRDefault="00CD3D82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9742" w:type="dxa"/>
            <w:gridSpan w:val="4"/>
          </w:tcPr>
          <w:p w:rsidR="008E3EBE" w:rsidRPr="00122E29" w:rsidRDefault="00F94ABF" w:rsidP="0041734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17345" w:rsidRPr="004173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4173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417345" w:rsidRPr="004173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4173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D3D8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4173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17345" w:rsidRPr="004173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01-03-189/5</w:t>
            </w:r>
            <w:r w:rsidR="008E3EBE" w:rsidRPr="004173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F94ABF">
        <w:trPr>
          <w:trHeight w:val="471"/>
        </w:trPr>
        <w:tc>
          <w:tcPr>
            <w:tcW w:w="9800" w:type="dxa"/>
            <w:gridSpan w:val="5"/>
          </w:tcPr>
          <w:p w:rsidR="003543B2" w:rsidRDefault="003543B2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8E3EBE" w:rsidRDefault="00B17BA2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 утверждении Положения об оплате труда работников муниципальных образовательных учреждений МР «Ленский район» Республики Саха (Якутия)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5037B" w:rsidRPr="00D5037B" w:rsidRDefault="00192DB7" w:rsidP="00BC4F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037B">
        <w:rPr>
          <w:color w:val="FF0000"/>
          <w:sz w:val="26"/>
          <w:szCs w:val="26"/>
        </w:rPr>
        <w:t xml:space="preserve">          </w:t>
      </w:r>
      <w:r w:rsidRPr="00D5037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22FC4" w:rsidRPr="00D5037B">
        <w:rPr>
          <w:rFonts w:ascii="Times New Roman" w:hAnsi="Times New Roman" w:cs="Times New Roman"/>
          <w:sz w:val="26"/>
          <w:szCs w:val="26"/>
        </w:rPr>
        <w:t>с постановлением Правительства Республики Саха (Якутия) от 28 марта 2024 № 83 «О мерах по реализации в 2024 году Указа Главы Республики Саха (Якутия) от 29 декабря 2018 № 310 «О Концепции совершенствования системы оплаты труда в учреждениях бюджетной сферы Республики Саха (Якутия) на 2019 – 2024 годы» и о внесении изменений в отдельные нормативные правовые акты Правительства Республики Саха (Якутия),</w:t>
      </w:r>
      <w:r w:rsidRPr="00D5037B">
        <w:rPr>
          <w:rFonts w:eastAsia="Arial Unicode MS"/>
          <w:sz w:val="26"/>
          <w:szCs w:val="26"/>
        </w:rPr>
        <w:t xml:space="preserve">  </w:t>
      </w:r>
      <w:r w:rsidR="00022FC4" w:rsidRPr="00D5037B">
        <w:rPr>
          <w:rFonts w:ascii="Times New Roman" w:hAnsi="Times New Roman" w:cs="Times New Roman"/>
          <w:sz w:val="26"/>
          <w:szCs w:val="26"/>
        </w:rPr>
        <w:t>п</w:t>
      </w:r>
      <w:r w:rsidRPr="00D5037B">
        <w:rPr>
          <w:rFonts w:ascii="Times New Roman" w:hAnsi="Times New Roman" w:cs="Times New Roman"/>
          <w:sz w:val="26"/>
          <w:szCs w:val="26"/>
        </w:rPr>
        <w:t>остановлением Правительства Республики Саха (Якутия) от 24 мая 2024 года № 203 «О внесении изменений в постановление Правительства Республики Саха (Якутия) от 30.08.2022 года №518 «Об утверждении По</w:t>
      </w:r>
      <w:r w:rsidRPr="00D5037B">
        <w:rPr>
          <w:rFonts w:ascii="Times New Roman" w:hAnsi="Times New Roman" w:cs="Times New Roman"/>
          <w:sz w:val="26"/>
          <w:szCs w:val="26"/>
        </w:rPr>
        <w:lastRenderedPageBreak/>
        <w:t>ложения  об оплате труда работников государственных учреждений, подведомственных Министерству образования и науки Республики Саха (Якутия)»</w:t>
      </w:r>
      <w:r w:rsidR="00D64820" w:rsidRPr="00D5037B">
        <w:rPr>
          <w:rFonts w:ascii="Times New Roman" w:hAnsi="Times New Roman" w:cs="Times New Roman"/>
          <w:sz w:val="26"/>
          <w:szCs w:val="26"/>
        </w:rPr>
        <w:t xml:space="preserve">, </w:t>
      </w:r>
      <w:r w:rsidR="00022FC4" w:rsidRPr="00D5037B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 Саха (Якутия)  от 24 сентября 2024 г. № 441 «О внесении изменений в постановление Правительства Республики Саха (Якутия)  от 28 марта 2024 г. № 83 «О мерах по реализации в 2024 году Указа Главы Республики Саха (Якутия)  от 29 декабря 2018 г. № 310 «О Концепции совершенствования системы оплаты труда в учреждениях бюджетной сферы Республики Саха (Якутия) на 2019 – 2024 годы» и о внесении изменений в отдельные нормативные правовые акты Правительства Республики Саха (Якутия)»,</w:t>
      </w:r>
      <w:r w:rsidR="00235B84" w:rsidRPr="00D5037B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Республики Саха (Якутия)  от 22 октября 2024 г. № 493 «О внесении изменений в Положение об оплате труда работников государственных, </w:t>
      </w:r>
      <w:r w:rsidR="00235B84" w:rsidRPr="00D5037B">
        <w:rPr>
          <w:rFonts w:ascii="Times New Roman" w:hAnsi="Times New Roman" w:cs="Times New Roman"/>
          <w:sz w:val="26"/>
          <w:szCs w:val="26"/>
        </w:rPr>
        <w:lastRenderedPageBreak/>
        <w:t>бюджетных, автономных, казенных учреждений, подведомственных Министерству здравоохранения Республики Саха (Якутия), утвержденное постановлением Правительства  Республики Саха (Якутия) от 30 августа 2022 года № 519»,</w:t>
      </w:r>
      <w:r w:rsidR="00E923E4" w:rsidRPr="00D5037B">
        <w:rPr>
          <w:rFonts w:ascii="Times New Roman" w:hAnsi="Times New Roman" w:cs="Times New Roman"/>
          <w:sz w:val="26"/>
          <w:szCs w:val="26"/>
        </w:rPr>
        <w:t xml:space="preserve"> </w:t>
      </w:r>
      <w:r w:rsidR="00DB255D" w:rsidRPr="00D5037B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 Саха (Якутия) от</w:t>
      </w:r>
      <w:r w:rsidR="00DB255D" w:rsidRPr="00D503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255D" w:rsidRPr="00D5037B">
        <w:rPr>
          <w:rFonts w:ascii="Times New Roman" w:hAnsi="Times New Roman" w:cs="Times New Roman"/>
          <w:sz w:val="26"/>
          <w:szCs w:val="26"/>
        </w:rPr>
        <w:t>14 ноября  2024 г.  № 547 «О внесении изменений в Положение об оплате труда работников государственных учреждений, подведомственных Министерству культуры и духовного развития  Республики Саха (Якутия), утвержденное постановлением Правительства Республики Саха (Якутия) от 30 августа 2022 г. № 521»</w:t>
      </w:r>
      <w:r w:rsidR="00740BEF" w:rsidRPr="00D5037B">
        <w:rPr>
          <w:rFonts w:ascii="Times New Roman" w:hAnsi="Times New Roman" w:cs="Times New Roman"/>
          <w:sz w:val="26"/>
          <w:szCs w:val="26"/>
        </w:rPr>
        <w:t xml:space="preserve">, </w:t>
      </w:r>
      <w:r w:rsidR="00D64820" w:rsidRPr="00D5037B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 Саха (Якутия) от 28 ноября 2024 года № 594 «О внесении изменений в постановление Правительства Республики Саха (Якутия</w:t>
      </w:r>
      <w:r w:rsidR="00220BB0" w:rsidRPr="00D5037B">
        <w:rPr>
          <w:rFonts w:ascii="Times New Roman" w:hAnsi="Times New Roman" w:cs="Times New Roman"/>
          <w:sz w:val="26"/>
          <w:szCs w:val="26"/>
        </w:rPr>
        <w:t>) от 23 декабря 2021 г. № 537 «</w:t>
      </w:r>
      <w:r w:rsidR="00D64820" w:rsidRPr="00D5037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D64820" w:rsidRPr="00D5037B">
        <w:rPr>
          <w:rFonts w:ascii="Times New Roman" w:hAnsi="Times New Roman" w:cs="Times New Roman"/>
          <w:sz w:val="26"/>
          <w:szCs w:val="26"/>
        </w:rPr>
        <w:lastRenderedPageBreak/>
        <w:t>нормативов финансирования на обеспечение государственных гарантий реализации прав на получение общедоступного и</w:t>
      </w:r>
      <w:r w:rsidR="00D64820" w:rsidRPr="00D5037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64820" w:rsidRPr="00D5037B">
        <w:rPr>
          <w:rFonts w:ascii="Times New Roman" w:hAnsi="Times New Roman" w:cs="Times New Roman"/>
          <w:sz w:val="26"/>
          <w:szCs w:val="26"/>
        </w:rPr>
        <w:t>бесплатного дошкольного, начального общего, основного общего, среднего общего 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коэффициентов, учитывающих особенности организации и осуществления образовательной деятельности общеобразовательных организаций, методики расчета объёма субвенций и порядка предоставления и расходования субвенций местным бюджетам на 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 образования в муници</w:t>
      </w:r>
      <w:r w:rsidR="00D64820" w:rsidRPr="00D5037B">
        <w:rPr>
          <w:rFonts w:ascii="Times New Roman" w:hAnsi="Times New Roman" w:cs="Times New Roman"/>
          <w:sz w:val="26"/>
          <w:szCs w:val="26"/>
        </w:rPr>
        <w:lastRenderedPageBreak/>
        <w:t>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C91024" w:rsidRPr="00D5037B">
        <w:rPr>
          <w:rFonts w:ascii="Times New Roman" w:hAnsi="Times New Roman" w:cs="Times New Roman"/>
          <w:sz w:val="26"/>
          <w:szCs w:val="26"/>
        </w:rPr>
        <w:t>»,</w:t>
      </w:r>
      <w:r w:rsidR="00123A02" w:rsidRPr="00D5037B">
        <w:rPr>
          <w:rFonts w:ascii="Times New Roman" w:hAnsi="Times New Roman" w:cs="Times New Roman"/>
          <w:sz w:val="26"/>
          <w:szCs w:val="26"/>
        </w:rPr>
        <w:t xml:space="preserve"> </w:t>
      </w:r>
      <w:r w:rsidR="00CA5DDD" w:rsidRPr="00D5037B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 Саха (Якутия) от 08 февраля 2023 г. № 50 «Об утверждении методики распределения и правил предоставления иных межбюджетных трансфертов из государственного бюджета Республики Саха (Якутия) местным бюджетам на финансирование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организациях»</w:t>
      </w:r>
      <w:r w:rsidR="0094205B" w:rsidRPr="00D5037B">
        <w:rPr>
          <w:rFonts w:ascii="Times New Roman" w:hAnsi="Times New Roman" w:cs="Times New Roman"/>
          <w:sz w:val="26"/>
          <w:szCs w:val="26"/>
        </w:rPr>
        <w:t xml:space="preserve">, </w:t>
      </w:r>
      <w:r w:rsidR="00531B8D" w:rsidRPr="00D5037B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 Саха (Якутия) от</w:t>
      </w:r>
      <w:r w:rsidR="00531B8D" w:rsidRPr="00D503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1B8D" w:rsidRPr="00D5037B">
        <w:rPr>
          <w:rFonts w:ascii="Times New Roman" w:hAnsi="Times New Roman" w:cs="Times New Roman"/>
          <w:sz w:val="26"/>
          <w:szCs w:val="26"/>
        </w:rPr>
        <w:t>29  мая  2023 г.  № 254 «О внесении изменений в Положение об оплате труда работников государственных учреждений, подведомственных Министерству</w:t>
      </w:r>
      <w:r w:rsidR="00152814" w:rsidRPr="00D5037B">
        <w:rPr>
          <w:rFonts w:ascii="Times New Roman" w:hAnsi="Times New Roman" w:cs="Times New Roman"/>
          <w:sz w:val="26"/>
          <w:szCs w:val="26"/>
        </w:rPr>
        <w:t xml:space="preserve"> </w:t>
      </w:r>
      <w:r w:rsidR="00152814" w:rsidRPr="00D5037B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и науки Республики Саха (Якутия), утвержденное постановлением Правительства Республики Саха (Якутия) от 30 августа 2022 г. № 518», </w:t>
      </w:r>
      <w:r w:rsidR="006B4192" w:rsidRPr="00D5037B">
        <w:rPr>
          <w:rFonts w:ascii="Times New Roman" w:hAnsi="Times New Roman" w:cs="Times New Roman"/>
          <w:sz w:val="26"/>
          <w:szCs w:val="26"/>
        </w:rPr>
        <w:t>п</w:t>
      </w:r>
      <w:r w:rsidR="00C91024" w:rsidRPr="00D5037B">
        <w:rPr>
          <w:rFonts w:ascii="Times New Roman" w:hAnsi="Times New Roman" w:cs="Times New Roman"/>
          <w:sz w:val="26"/>
          <w:szCs w:val="26"/>
        </w:rPr>
        <w:t xml:space="preserve">исьмом Министерства образования и науки  Республики Саха (Якутия) от 24.12.2024 г. № 07/01-19/12372 «Рекомендации по применению </w:t>
      </w:r>
      <w:r w:rsidR="00C91024" w:rsidRPr="00D5037B">
        <w:rPr>
          <w:rFonts w:ascii="Times New Roman" w:eastAsia="Arial Unicode MS" w:hAnsi="Times New Roman" w:cs="Times New Roman"/>
          <w:sz w:val="26"/>
          <w:szCs w:val="26"/>
        </w:rPr>
        <w:t>постановлений  Правительства</w:t>
      </w:r>
      <w:r w:rsidR="00C91024" w:rsidRPr="00D5037B">
        <w:rPr>
          <w:rFonts w:ascii="Times New Roman" w:hAnsi="Times New Roman" w:cs="Times New Roman"/>
          <w:sz w:val="26"/>
          <w:szCs w:val="26"/>
        </w:rPr>
        <w:t xml:space="preserve"> Республики Саха (Якутия) № 83и № 441»</w:t>
      </w:r>
      <w:r w:rsidR="0064484E" w:rsidRPr="00D5037B">
        <w:rPr>
          <w:rFonts w:ascii="Times New Roman" w:hAnsi="Times New Roman" w:cs="Times New Roman"/>
          <w:sz w:val="26"/>
          <w:szCs w:val="26"/>
        </w:rPr>
        <w:t>, п</w:t>
      </w:r>
      <w:r w:rsidR="00C91024" w:rsidRPr="00D5037B">
        <w:rPr>
          <w:rFonts w:ascii="Times New Roman" w:hAnsi="Times New Roman" w:cs="Times New Roman"/>
          <w:sz w:val="26"/>
          <w:szCs w:val="26"/>
        </w:rPr>
        <w:t>риказ</w:t>
      </w:r>
      <w:r w:rsidR="0064484E" w:rsidRPr="00D5037B">
        <w:rPr>
          <w:rFonts w:ascii="Times New Roman" w:hAnsi="Times New Roman" w:cs="Times New Roman"/>
          <w:sz w:val="26"/>
          <w:szCs w:val="26"/>
        </w:rPr>
        <w:t>ом</w:t>
      </w:r>
      <w:r w:rsidR="00C91024" w:rsidRPr="00D5037B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Российской Федерации</w:t>
      </w:r>
      <w:r w:rsidR="0064484E" w:rsidRPr="00D5037B">
        <w:rPr>
          <w:rFonts w:ascii="Times New Roman" w:hAnsi="Times New Roman" w:cs="Times New Roman"/>
          <w:sz w:val="26"/>
          <w:szCs w:val="26"/>
        </w:rPr>
        <w:t xml:space="preserve"> </w:t>
      </w:r>
      <w:r w:rsidR="00C91024" w:rsidRPr="00D503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C91024" w:rsidRPr="00D5037B">
        <w:rPr>
          <w:rFonts w:ascii="Times New Roman" w:hAnsi="Times New Roman" w:cs="Times New Roman"/>
          <w:sz w:val="26"/>
          <w:szCs w:val="26"/>
        </w:rPr>
        <w:t>от 02 мая 2023 года № 205н «Об утверждении  Номенклатуры должностей медицинских работников и фармацевтических работников»</w:t>
      </w:r>
      <w:r w:rsidR="0064484E" w:rsidRPr="00D5037B">
        <w:rPr>
          <w:rFonts w:ascii="Times New Roman" w:hAnsi="Times New Roman" w:cs="Times New Roman"/>
          <w:sz w:val="26"/>
          <w:szCs w:val="26"/>
        </w:rPr>
        <w:t xml:space="preserve"> </w:t>
      </w:r>
      <w:r w:rsidR="00220BB0" w:rsidRPr="00D5037B">
        <w:rPr>
          <w:rFonts w:ascii="Times New Roman" w:hAnsi="Times New Roman" w:cs="Times New Roman"/>
          <w:sz w:val="26"/>
          <w:szCs w:val="26"/>
        </w:rPr>
        <w:t xml:space="preserve"> </w:t>
      </w:r>
      <w:r w:rsidR="008E385A" w:rsidRPr="00D5037B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8E385A" w:rsidRPr="00D5037B" w:rsidRDefault="008E385A" w:rsidP="008E385A">
      <w:pPr>
        <w:shd w:val="clear" w:color="auto" w:fill="FFFFFF"/>
        <w:spacing w:line="360" w:lineRule="auto"/>
        <w:ind w:firstLine="525"/>
        <w:jc w:val="both"/>
        <w:rPr>
          <w:sz w:val="26"/>
          <w:szCs w:val="26"/>
        </w:rPr>
      </w:pPr>
      <w:r w:rsidRPr="00D5037B">
        <w:rPr>
          <w:sz w:val="26"/>
          <w:szCs w:val="26"/>
        </w:rPr>
        <w:t>1. Утвердить Положение об оплате труда работников муниципальных образовательных учреждений М</w:t>
      </w:r>
      <w:r w:rsidR="001434C2" w:rsidRPr="00D5037B">
        <w:rPr>
          <w:sz w:val="26"/>
          <w:szCs w:val="26"/>
        </w:rPr>
        <w:t>Р</w:t>
      </w:r>
      <w:r w:rsidRPr="00D5037B">
        <w:rPr>
          <w:sz w:val="26"/>
          <w:szCs w:val="26"/>
        </w:rPr>
        <w:t xml:space="preserve"> «Ленский район» Республики Саха (Якутия) согласно приложению  к настоящему постановлению.</w:t>
      </w:r>
    </w:p>
    <w:p w:rsidR="008E385A" w:rsidRPr="00D5037B" w:rsidRDefault="00A256D3" w:rsidP="00A256D3">
      <w:pPr>
        <w:tabs>
          <w:tab w:val="left" w:pos="567"/>
          <w:tab w:val="left" w:pos="709"/>
        </w:tabs>
        <w:spacing w:line="360" w:lineRule="auto"/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>
        <w:rPr>
          <w:sz w:val="26"/>
          <w:szCs w:val="26"/>
        </w:rPr>
        <w:tab/>
        <w:t xml:space="preserve">2. </w:t>
      </w:r>
      <w:r w:rsidR="008E385A" w:rsidRPr="00D5037B">
        <w:rPr>
          <w:sz w:val="26"/>
          <w:szCs w:val="26"/>
        </w:rPr>
        <w:t xml:space="preserve">Руководителям муниципальных образовательных учреждений муниципального </w:t>
      </w:r>
      <w:r w:rsidR="0024185A" w:rsidRPr="00D5037B">
        <w:rPr>
          <w:sz w:val="26"/>
          <w:szCs w:val="26"/>
        </w:rPr>
        <w:t>района</w:t>
      </w:r>
      <w:r w:rsidR="008E385A" w:rsidRPr="00D5037B">
        <w:rPr>
          <w:sz w:val="26"/>
          <w:szCs w:val="26"/>
        </w:rPr>
        <w:t xml:space="preserve">  «Ленский район»:                                                                         </w:t>
      </w:r>
    </w:p>
    <w:p w:rsidR="008E385A" w:rsidRPr="00D5037B" w:rsidRDefault="008E385A" w:rsidP="008E385A">
      <w:pPr>
        <w:tabs>
          <w:tab w:val="left" w:pos="567"/>
          <w:tab w:val="left" w:pos="709"/>
        </w:tabs>
        <w:spacing w:line="360" w:lineRule="auto"/>
        <w:ind w:right="120"/>
        <w:jc w:val="both"/>
        <w:rPr>
          <w:sz w:val="26"/>
          <w:szCs w:val="26"/>
        </w:rPr>
      </w:pPr>
      <w:r w:rsidRPr="00D5037B">
        <w:rPr>
          <w:sz w:val="26"/>
          <w:szCs w:val="26"/>
        </w:rPr>
        <w:tab/>
        <w:t>2.1. Внести соответствующие изменения в локальные нормативные акты, регламентирующие Положение об оплате труда работников учреждения.</w:t>
      </w:r>
    </w:p>
    <w:p w:rsidR="008E385A" w:rsidRPr="00D5037B" w:rsidRDefault="008E385A" w:rsidP="00A256D3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D5037B">
        <w:rPr>
          <w:sz w:val="26"/>
          <w:szCs w:val="26"/>
        </w:rPr>
        <w:t xml:space="preserve">        </w:t>
      </w:r>
      <w:r w:rsidR="00A256D3">
        <w:rPr>
          <w:sz w:val="26"/>
          <w:szCs w:val="26"/>
        </w:rPr>
        <w:t xml:space="preserve"> </w:t>
      </w:r>
      <w:r w:rsidRPr="00D5037B">
        <w:rPr>
          <w:sz w:val="26"/>
          <w:szCs w:val="26"/>
        </w:rPr>
        <w:t>2.2. Уведомить работников об изменениях условий трудовых договоров в соответствии со статьей 74 Трудового Кодекса Российской Федерации.</w:t>
      </w:r>
    </w:p>
    <w:p w:rsidR="008E385A" w:rsidRPr="00D5037B" w:rsidRDefault="008E385A" w:rsidP="008E385A">
      <w:pPr>
        <w:tabs>
          <w:tab w:val="left" w:pos="567"/>
        </w:tabs>
        <w:spacing w:line="360" w:lineRule="auto"/>
        <w:ind w:firstLine="567"/>
        <w:jc w:val="both"/>
        <w:rPr>
          <w:sz w:val="26"/>
          <w:szCs w:val="26"/>
        </w:rPr>
      </w:pPr>
      <w:r w:rsidRPr="00D5037B">
        <w:rPr>
          <w:sz w:val="26"/>
          <w:szCs w:val="26"/>
        </w:rPr>
        <w:t xml:space="preserve">2.3. Обеспечить начисление месячной заработной платы работникам, полностью отработавшим норму рабочего времени и выполнившим норму труда, в размере не ниже установленного федеральным законом минимального размера оплаты труда с применением сверх минимального размера оплаты труда компенсационных выплат за стаж работы в районах Крайнего Севера: районного коэффициента и процентных </w:t>
      </w:r>
      <w:r w:rsidRPr="00D5037B">
        <w:rPr>
          <w:sz w:val="26"/>
          <w:szCs w:val="26"/>
        </w:rPr>
        <w:lastRenderedPageBreak/>
        <w:t xml:space="preserve">надбавок, но не ниже действующего прожиточного минимума для трудоспособного населения в целом по Республике Саха (Якутия) на текущий год. </w:t>
      </w:r>
    </w:p>
    <w:p w:rsidR="008E385A" w:rsidRPr="00D5037B" w:rsidRDefault="008E385A" w:rsidP="008E385A">
      <w:pPr>
        <w:tabs>
          <w:tab w:val="left" w:pos="567"/>
        </w:tabs>
        <w:spacing w:line="360" w:lineRule="auto"/>
        <w:jc w:val="both"/>
        <w:rPr>
          <w:color w:val="FF0000"/>
          <w:sz w:val="26"/>
          <w:szCs w:val="26"/>
        </w:rPr>
      </w:pPr>
      <w:r w:rsidRPr="00D5037B">
        <w:rPr>
          <w:sz w:val="26"/>
          <w:szCs w:val="26"/>
        </w:rPr>
        <w:tab/>
        <w:t>2.4. Не допускать снижения уровня заработной платы работников, достигнутого  в 202</w:t>
      </w:r>
      <w:r w:rsidR="0023793B" w:rsidRPr="00D5037B">
        <w:rPr>
          <w:sz w:val="26"/>
          <w:szCs w:val="26"/>
        </w:rPr>
        <w:t>4</w:t>
      </w:r>
      <w:r w:rsidRPr="00D5037B">
        <w:rPr>
          <w:sz w:val="26"/>
          <w:szCs w:val="26"/>
        </w:rPr>
        <w:t xml:space="preserve"> году</w:t>
      </w:r>
      <w:r w:rsidRPr="00D5037B">
        <w:rPr>
          <w:color w:val="FF0000"/>
          <w:sz w:val="26"/>
          <w:szCs w:val="26"/>
        </w:rPr>
        <w:t xml:space="preserve"> </w:t>
      </w:r>
      <w:r w:rsidRPr="00D5037B">
        <w:rPr>
          <w:sz w:val="26"/>
          <w:szCs w:val="26"/>
        </w:rPr>
        <w:t xml:space="preserve"> при применении новых окладов.</w:t>
      </w:r>
    </w:p>
    <w:p w:rsidR="008E385A" w:rsidRPr="00D5037B" w:rsidRDefault="008E385A" w:rsidP="008E385A">
      <w:pPr>
        <w:tabs>
          <w:tab w:val="left" w:pos="567"/>
          <w:tab w:val="left" w:pos="6113"/>
        </w:tabs>
        <w:suppressAutoHyphens/>
        <w:spacing w:line="360" w:lineRule="auto"/>
        <w:contextualSpacing/>
        <w:jc w:val="both"/>
        <w:textAlignment w:val="baseline"/>
        <w:outlineLvl w:val="0"/>
        <w:rPr>
          <w:sz w:val="26"/>
          <w:szCs w:val="26"/>
          <w:lang w:eastAsia="en-US"/>
        </w:rPr>
      </w:pPr>
      <w:r w:rsidRPr="00D5037B">
        <w:rPr>
          <w:sz w:val="26"/>
          <w:szCs w:val="26"/>
        </w:rPr>
        <w:tab/>
        <w:t>3.</w:t>
      </w:r>
      <w:r w:rsidRPr="00D5037B">
        <w:rPr>
          <w:sz w:val="26"/>
          <w:szCs w:val="26"/>
          <w:lang w:eastAsia="en-US"/>
        </w:rPr>
        <w:t xml:space="preserve"> В целях обеспечения дифференциации в оплате труда работников, выполняющих работы различной сложности и квалификации в соответствии со статьей 132 ТК РФ, обеспечить уровень заработной платы работников, отнесенных к квалифицированным профессиям рабочих и должностей специалистов и служащих, не ниже минимального размера оплаты труда, установленного  с 1 января  202</w:t>
      </w:r>
      <w:r w:rsidR="00926D96" w:rsidRPr="00D5037B">
        <w:rPr>
          <w:sz w:val="26"/>
          <w:szCs w:val="26"/>
          <w:lang w:eastAsia="en-US"/>
        </w:rPr>
        <w:t>5</w:t>
      </w:r>
      <w:r w:rsidRPr="00D5037B">
        <w:rPr>
          <w:sz w:val="26"/>
          <w:szCs w:val="26"/>
          <w:lang w:eastAsia="en-US"/>
        </w:rPr>
        <w:t xml:space="preserve">  года, с применением 3 (трех) процентов сверх минимального размера оплаты труда.</w:t>
      </w:r>
    </w:p>
    <w:p w:rsidR="008E385A" w:rsidRPr="00D5037B" w:rsidRDefault="008E385A" w:rsidP="008E385A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D5037B">
        <w:rPr>
          <w:sz w:val="26"/>
          <w:szCs w:val="26"/>
        </w:rPr>
        <w:lastRenderedPageBreak/>
        <w:tab/>
        <w:t xml:space="preserve">4. Признать утратившим силу Постановление </w:t>
      </w:r>
      <w:proofErr w:type="spellStart"/>
      <w:r w:rsidR="000F5A5B" w:rsidRPr="00D5037B">
        <w:rPr>
          <w:sz w:val="26"/>
          <w:szCs w:val="26"/>
        </w:rPr>
        <w:t>и.о</w:t>
      </w:r>
      <w:proofErr w:type="spellEnd"/>
      <w:r w:rsidR="000F5A5B" w:rsidRPr="00D5037B">
        <w:rPr>
          <w:sz w:val="26"/>
          <w:szCs w:val="26"/>
        </w:rPr>
        <w:t xml:space="preserve">. </w:t>
      </w:r>
      <w:r w:rsidRPr="00D5037B">
        <w:rPr>
          <w:sz w:val="26"/>
          <w:szCs w:val="26"/>
        </w:rPr>
        <w:t>главы МО «Ленский район» от 1</w:t>
      </w:r>
      <w:r w:rsidR="001D3667" w:rsidRPr="00D5037B">
        <w:rPr>
          <w:sz w:val="26"/>
          <w:szCs w:val="26"/>
        </w:rPr>
        <w:t>6</w:t>
      </w:r>
      <w:r w:rsidRPr="00D5037B">
        <w:rPr>
          <w:sz w:val="26"/>
          <w:szCs w:val="26"/>
        </w:rPr>
        <w:t xml:space="preserve"> </w:t>
      </w:r>
      <w:r w:rsidR="001D3667" w:rsidRPr="00D5037B">
        <w:rPr>
          <w:sz w:val="26"/>
          <w:szCs w:val="26"/>
        </w:rPr>
        <w:t>ма</w:t>
      </w:r>
      <w:r w:rsidRPr="00D5037B">
        <w:rPr>
          <w:sz w:val="26"/>
          <w:szCs w:val="26"/>
        </w:rPr>
        <w:t>я 202</w:t>
      </w:r>
      <w:r w:rsidR="001D3667" w:rsidRPr="00D5037B">
        <w:rPr>
          <w:sz w:val="26"/>
          <w:szCs w:val="26"/>
        </w:rPr>
        <w:t>3</w:t>
      </w:r>
      <w:r w:rsidRPr="00D5037B">
        <w:rPr>
          <w:sz w:val="26"/>
          <w:szCs w:val="26"/>
        </w:rPr>
        <w:t xml:space="preserve"> года № 01-03-</w:t>
      </w:r>
      <w:r w:rsidR="001D3667" w:rsidRPr="00D5037B">
        <w:rPr>
          <w:sz w:val="26"/>
          <w:szCs w:val="26"/>
        </w:rPr>
        <w:t>301</w:t>
      </w:r>
      <w:r w:rsidRPr="00D5037B">
        <w:rPr>
          <w:sz w:val="26"/>
          <w:szCs w:val="26"/>
        </w:rPr>
        <w:t>/</w:t>
      </w:r>
      <w:r w:rsidR="001D3667" w:rsidRPr="00D5037B">
        <w:rPr>
          <w:sz w:val="26"/>
          <w:szCs w:val="26"/>
        </w:rPr>
        <w:t>3</w:t>
      </w:r>
      <w:r w:rsidRPr="00D5037B">
        <w:rPr>
          <w:sz w:val="26"/>
          <w:szCs w:val="26"/>
        </w:rPr>
        <w:t xml:space="preserve">  «Об утверждении Положения об оплате труда работников муниципальных образовательных учреждений МО «Ленский район» Республики Саха (Якутия)</w:t>
      </w:r>
      <w:r w:rsidR="001D3667" w:rsidRPr="00D5037B">
        <w:rPr>
          <w:sz w:val="26"/>
          <w:szCs w:val="26"/>
        </w:rPr>
        <w:t>»</w:t>
      </w:r>
      <w:r w:rsidRPr="00D5037B">
        <w:rPr>
          <w:sz w:val="26"/>
          <w:szCs w:val="26"/>
        </w:rPr>
        <w:t>;</w:t>
      </w:r>
    </w:p>
    <w:p w:rsidR="008E385A" w:rsidRPr="00D5037B" w:rsidRDefault="008E385A" w:rsidP="008E385A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D5037B">
        <w:rPr>
          <w:sz w:val="26"/>
          <w:szCs w:val="26"/>
        </w:rPr>
        <w:tab/>
        <w:t xml:space="preserve">5. </w:t>
      </w:r>
      <w:r w:rsidR="00121713" w:rsidRPr="00D5037B">
        <w:rPr>
          <w:sz w:val="26"/>
          <w:szCs w:val="26"/>
        </w:rPr>
        <w:t>Главному специалисту управления делами (</w:t>
      </w:r>
      <w:proofErr w:type="spellStart"/>
      <w:r w:rsidR="00121713" w:rsidRPr="00D5037B">
        <w:rPr>
          <w:sz w:val="26"/>
          <w:szCs w:val="26"/>
        </w:rPr>
        <w:t>Иванская</w:t>
      </w:r>
      <w:proofErr w:type="spellEnd"/>
      <w:r w:rsidR="00121713" w:rsidRPr="00D5037B">
        <w:rPr>
          <w:sz w:val="26"/>
          <w:szCs w:val="26"/>
        </w:rPr>
        <w:t xml:space="preserve"> Е.С.)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8E385A" w:rsidRPr="00D5037B" w:rsidRDefault="008E385A" w:rsidP="00C95364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D5037B">
        <w:rPr>
          <w:sz w:val="26"/>
          <w:szCs w:val="26"/>
        </w:rPr>
        <w:tab/>
        <w:t xml:space="preserve">6. </w:t>
      </w:r>
      <w:r w:rsidR="00121713" w:rsidRPr="00D5037B">
        <w:rPr>
          <w:sz w:val="26"/>
          <w:szCs w:val="26"/>
        </w:rPr>
        <w:t>Настоящее постановление вступает в силу с момента официального опубликования и  распространяется на правоотношения, возникшие с 01 января 2025 года.</w:t>
      </w:r>
    </w:p>
    <w:p w:rsidR="00192DB7" w:rsidRDefault="008E385A" w:rsidP="00D5037B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D5037B">
        <w:rPr>
          <w:sz w:val="26"/>
          <w:szCs w:val="26"/>
        </w:rPr>
        <w:t xml:space="preserve">      </w:t>
      </w:r>
      <w:r w:rsidRPr="00D5037B">
        <w:rPr>
          <w:sz w:val="26"/>
          <w:szCs w:val="26"/>
        </w:rPr>
        <w:tab/>
        <w:t xml:space="preserve">7. Контроль исполнения </w:t>
      </w:r>
      <w:r w:rsidR="00C64F88" w:rsidRPr="00D5037B">
        <w:rPr>
          <w:sz w:val="26"/>
          <w:szCs w:val="26"/>
        </w:rPr>
        <w:t>настояще</w:t>
      </w:r>
      <w:r w:rsidRPr="00D5037B">
        <w:rPr>
          <w:sz w:val="26"/>
          <w:szCs w:val="26"/>
        </w:rPr>
        <w:t xml:space="preserve">го постановления возложить на заместителя главы по социальным вопросам </w:t>
      </w:r>
      <w:proofErr w:type="spellStart"/>
      <w:r w:rsidR="00FD5A3E" w:rsidRPr="00D5037B">
        <w:rPr>
          <w:sz w:val="26"/>
          <w:szCs w:val="26"/>
        </w:rPr>
        <w:t>Барбашов</w:t>
      </w:r>
      <w:r w:rsidR="00C64F88" w:rsidRPr="00D5037B">
        <w:rPr>
          <w:sz w:val="26"/>
          <w:szCs w:val="26"/>
        </w:rPr>
        <w:t>у</w:t>
      </w:r>
      <w:proofErr w:type="spellEnd"/>
      <w:r w:rsidR="00C64F88" w:rsidRPr="00D5037B">
        <w:rPr>
          <w:sz w:val="26"/>
          <w:szCs w:val="26"/>
        </w:rPr>
        <w:t xml:space="preserve"> А.С.</w:t>
      </w:r>
    </w:p>
    <w:p w:rsidR="00D5037B" w:rsidRPr="00D5037B" w:rsidRDefault="00D5037B" w:rsidP="00A256D3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</w:p>
    <w:p w:rsidR="008E3EBE" w:rsidRPr="00D5037B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D5037B" w:rsidTr="00E90571">
        <w:trPr>
          <w:trHeight w:val="471"/>
        </w:trPr>
        <w:tc>
          <w:tcPr>
            <w:tcW w:w="4677" w:type="dxa"/>
          </w:tcPr>
          <w:p w:rsidR="008E3EBE" w:rsidRPr="00D5037B" w:rsidRDefault="008E3EBE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D5037B">
              <w:rPr>
                <w:b/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8E3EBE" w:rsidRPr="00D5037B" w:rsidRDefault="002D3EB2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D5037B">
              <w:rPr>
                <w:b/>
                <w:sz w:val="26"/>
                <w:szCs w:val="26"/>
              </w:rPr>
              <w:t>А.В. Черепанов</w:t>
            </w:r>
          </w:p>
        </w:tc>
      </w:tr>
    </w:tbl>
    <w:p w:rsidR="0000080B" w:rsidRDefault="0000080B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Default="00121713" w:rsidP="008E3EBE"/>
    <w:p w:rsidR="00121713" w:rsidRPr="000D24C3" w:rsidRDefault="00121713" w:rsidP="00121713">
      <w:pPr>
        <w:shd w:val="clear" w:color="auto" w:fill="FFFFFF"/>
        <w:tabs>
          <w:tab w:val="left" w:pos="8222"/>
        </w:tabs>
        <w:ind w:left="5670"/>
        <w:rPr>
          <w:sz w:val="26"/>
          <w:szCs w:val="26"/>
        </w:rPr>
      </w:pPr>
      <w:r w:rsidRPr="000D24C3">
        <w:rPr>
          <w:sz w:val="26"/>
          <w:szCs w:val="26"/>
        </w:rPr>
        <w:t>Приложение</w:t>
      </w:r>
    </w:p>
    <w:p w:rsidR="00121713" w:rsidRPr="000D24C3" w:rsidRDefault="00121713" w:rsidP="00121713">
      <w:pPr>
        <w:pStyle w:val="a7"/>
        <w:tabs>
          <w:tab w:val="clear" w:pos="4677"/>
          <w:tab w:val="clear" w:pos="9355"/>
          <w:tab w:val="left" w:pos="5670"/>
        </w:tabs>
        <w:ind w:left="5670" w:right="-442"/>
        <w:rPr>
          <w:sz w:val="26"/>
          <w:szCs w:val="26"/>
        </w:rPr>
      </w:pPr>
      <w:r w:rsidRPr="000D24C3">
        <w:rPr>
          <w:sz w:val="26"/>
          <w:szCs w:val="26"/>
        </w:rPr>
        <w:t xml:space="preserve">к постановлению главы  </w:t>
      </w:r>
    </w:p>
    <w:p w:rsidR="00121713" w:rsidRPr="000D24C3" w:rsidRDefault="00121713" w:rsidP="00121713">
      <w:pPr>
        <w:pStyle w:val="a7"/>
        <w:tabs>
          <w:tab w:val="clear" w:pos="4677"/>
          <w:tab w:val="clear" w:pos="9355"/>
          <w:tab w:val="left" w:pos="5954"/>
        </w:tabs>
        <w:ind w:left="5670" w:right="-442"/>
        <w:jc w:val="both"/>
        <w:rPr>
          <w:sz w:val="26"/>
          <w:szCs w:val="26"/>
          <w:u w:val="single"/>
        </w:rPr>
      </w:pPr>
      <w:r w:rsidRPr="000D24C3">
        <w:rPr>
          <w:sz w:val="26"/>
          <w:szCs w:val="26"/>
          <w:u w:val="single"/>
        </w:rPr>
        <w:t xml:space="preserve">от </w:t>
      </w:r>
      <w:r w:rsidRPr="000D24C3">
        <w:rPr>
          <w:sz w:val="26"/>
          <w:szCs w:val="26"/>
          <w:u w:val="single"/>
        </w:rPr>
        <w:lastRenderedPageBreak/>
        <w:t xml:space="preserve">«      »                2025 г.   </w:t>
      </w:r>
    </w:p>
    <w:p w:rsidR="00121713" w:rsidRPr="00621804" w:rsidRDefault="00121713" w:rsidP="00121713">
      <w:pPr>
        <w:pStyle w:val="a7"/>
        <w:tabs>
          <w:tab w:val="clear" w:pos="4677"/>
          <w:tab w:val="clear" w:pos="9355"/>
          <w:tab w:val="left" w:pos="8505"/>
        </w:tabs>
        <w:ind w:left="5670" w:right="-442"/>
        <w:jc w:val="both"/>
        <w:rPr>
          <w:sz w:val="26"/>
          <w:szCs w:val="26"/>
        </w:rPr>
      </w:pPr>
      <w:r w:rsidRPr="000D24C3">
        <w:rPr>
          <w:sz w:val="26"/>
          <w:szCs w:val="26"/>
        </w:rPr>
        <w:t>№__________________</w:t>
      </w:r>
      <w:r>
        <w:rPr>
          <w:sz w:val="26"/>
          <w:szCs w:val="26"/>
        </w:rPr>
        <w:t xml:space="preserve">   </w:t>
      </w:r>
    </w:p>
    <w:p w:rsidR="00121713" w:rsidRPr="00CC1A29" w:rsidRDefault="00121713" w:rsidP="00121713">
      <w:pPr>
        <w:pStyle w:val="a7"/>
        <w:tabs>
          <w:tab w:val="clear" w:pos="4677"/>
          <w:tab w:val="clear" w:pos="9355"/>
          <w:tab w:val="left" w:pos="0"/>
          <w:tab w:val="left" w:pos="709"/>
        </w:tabs>
        <w:spacing w:line="360" w:lineRule="auto"/>
        <w:ind w:right="-4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21713" w:rsidRPr="00CC1A29" w:rsidRDefault="00121713" w:rsidP="00121713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A29">
        <w:rPr>
          <w:rFonts w:ascii="Times New Roman" w:hAnsi="Times New Roman" w:cs="Times New Roman"/>
          <w:b/>
          <w:sz w:val="26"/>
          <w:szCs w:val="26"/>
        </w:rPr>
        <w:lastRenderedPageBreak/>
        <w:t>Положение</w:t>
      </w:r>
    </w:p>
    <w:p w:rsidR="00121713" w:rsidRPr="00CC1A29" w:rsidRDefault="00121713" w:rsidP="00121713">
      <w:pPr>
        <w:pStyle w:val="ConsPlusNormal"/>
        <w:widowControl/>
        <w:tabs>
          <w:tab w:val="left" w:pos="581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A29">
        <w:rPr>
          <w:rFonts w:ascii="Times New Roman" w:hAnsi="Times New Roman" w:cs="Times New Roman"/>
          <w:b/>
          <w:sz w:val="26"/>
          <w:szCs w:val="26"/>
        </w:rPr>
        <w:t xml:space="preserve">об оплате труда работников муниципальных образовательных учреждений </w:t>
      </w:r>
      <w:r w:rsidRPr="00E729BC">
        <w:rPr>
          <w:rFonts w:ascii="Times New Roman" w:hAnsi="Times New Roman" w:cs="Times New Roman"/>
          <w:b/>
          <w:sz w:val="26"/>
          <w:szCs w:val="26"/>
        </w:rPr>
        <w:t>муниципального района  «Ленский район»</w:t>
      </w:r>
    </w:p>
    <w:p w:rsidR="00121713" w:rsidRPr="00CC1A29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1713" w:rsidRPr="00CC1A29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1A2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21713" w:rsidRPr="00CC1A29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 xml:space="preserve">1.1. Настоящее Положение об оплате труда работников образовательных учреждений </w:t>
      </w:r>
      <w:r w:rsidRPr="000D24C3">
        <w:rPr>
          <w:rFonts w:ascii="Times New Roman" w:hAnsi="Times New Roman" w:cs="Times New Roman"/>
          <w:sz w:val="26"/>
          <w:szCs w:val="26"/>
        </w:rPr>
        <w:t>МР «Ленский район»,</w:t>
      </w:r>
      <w:r w:rsidRPr="00CC1A29">
        <w:rPr>
          <w:rFonts w:ascii="Times New Roman" w:hAnsi="Times New Roman" w:cs="Times New Roman"/>
          <w:sz w:val="26"/>
          <w:szCs w:val="26"/>
        </w:rPr>
        <w:t xml:space="preserve"> (далее Положение) разработано в соответствии с нормативными правовыми актами: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 xml:space="preserve">- Трудовым </w:t>
      </w:r>
      <w:hyperlink r:id="rId9" w:history="1">
        <w:r w:rsidRPr="00CC1A2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C1A29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121713" w:rsidRPr="00CC1A29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Федеральным законом от 08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121713" w:rsidRPr="00CC1A29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C1A29">
        <w:rPr>
          <w:rFonts w:ascii="Times New Roman" w:hAnsi="Times New Roman" w:cs="Times New Roman"/>
          <w:sz w:val="26"/>
          <w:szCs w:val="26"/>
        </w:rPr>
        <w:lastRenderedPageBreak/>
        <w:t xml:space="preserve">- Федеральным законом от 29 декабря 2012 года № 273-ФЗ «Об образовании в Российской Федерации» </w:t>
      </w:r>
    </w:p>
    <w:p w:rsidR="00121713" w:rsidRDefault="00121713" w:rsidP="00121713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CC1A29">
        <w:rPr>
          <w:sz w:val="26"/>
          <w:szCs w:val="26"/>
        </w:rPr>
        <w:t>- Постановлением Правительства Российской Федерации от 21 февраля 2022 года № 225 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121713" w:rsidRPr="00421BA9" w:rsidRDefault="00121713" w:rsidP="00121713">
      <w:pPr>
        <w:widowControl/>
        <w:spacing w:line="360" w:lineRule="auto"/>
        <w:jc w:val="both"/>
      </w:pPr>
      <w:r w:rsidRPr="00421BA9">
        <w:t>(в ред. Постановления Правительства РС (Я</w:t>
      </w:r>
      <w:r w:rsidRPr="00ED38BA">
        <w:t>) от 11.07.2024 № 940)</w:t>
      </w:r>
    </w:p>
    <w:p w:rsidR="00121713" w:rsidRPr="00CC1A29" w:rsidRDefault="00121713" w:rsidP="00121713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CC1A29">
        <w:rPr>
          <w:sz w:val="26"/>
          <w:szCs w:val="26"/>
        </w:rPr>
        <w:t>- Постановлением Правительства Российской Федерации от 01.06.2021  №847 «О реализации пилотного проекта в целях утверждения требований к системам оплаты труда медицинских работников государственных и муниципальных учреждений здравоохранения»</w:t>
      </w:r>
    </w:p>
    <w:p w:rsidR="00121713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1A29">
        <w:rPr>
          <w:rFonts w:ascii="Times New Roman" w:hAnsi="Times New Roman" w:cs="Times New Roman"/>
          <w:sz w:val="26"/>
          <w:szCs w:val="26"/>
        </w:rPr>
        <w:t>Едиными рекомендациями Россий</w:t>
      </w:r>
      <w:r w:rsidRPr="00CC1A29">
        <w:rPr>
          <w:rFonts w:ascii="Times New Roman" w:hAnsi="Times New Roman" w:cs="Times New Roman"/>
          <w:sz w:val="26"/>
          <w:szCs w:val="26"/>
        </w:rPr>
        <w:lastRenderedPageBreak/>
        <w:t>ской трехсторонней комиссии по установлению на федеральном, региональном и местном уровнях систем оплаты труда работников государственных и муниципальных учреждений;</w:t>
      </w:r>
    </w:p>
    <w:p w:rsidR="00121713" w:rsidRPr="00CF3643" w:rsidRDefault="00121713" w:rsidP="00121713">
      <w:pPr>
        <w:widowControl/>
        <w:spacing w:line="360" w:lineRule="auto"/>
        <w:ind w:firstLine="709"/>
        <w:jc w:val="both"/>
        <w:rPr>
          <w:sz w:val="26"/>
          <w:szCs w:val="26"/>
        </w:rPr>
      </w:pPr>
      <w:r w:rsidRPr="009D78E2">
        <w:rPr>
          <w:sz w:val="26"/>
          <w:szCs w:val="26"/>
        </w:rPr>
        <w:t>- Постановлением Правительства Республики Саха (Якутия) от 28 августа 2017 года № 290 «О Порядке формирования фонда оплаты труда работников учреждений, финансируемых из государственного бюджета Республики Саха (Якутия)»;</w:t>
      </w:r>
      <w:r w:rsidRPr="009D78E2">
        <w:t xml:space="preserve"> </w:t>
      </w:r>
      <w:r w:rsidRPr="009D78E2">
        <w:rPr>
          <w:sz w:val="26"/>
          <w:szCs w:val="26"/>
        </w:rPr>
        <w:t>(ред. от 11.04.2022</w:t>
      </w:r>
      <w:r w:rsidRPr="00CF3643">
        <w:rPr>
          <w:sz w:val="26"/>
          <w:szCs w:val="26"/>
        </w:rPr>
        <w:t>);</w:t>
      </w:r>
    </w:p>
    <w:p w:rsidR="00121713" w:rsidRDefault="00121713" w:rsidP="00121713">
      <w:pPr>
        <w:pStyle w:val="ConsPlusNormal"/>
        <w:widowControl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6EB">
        <w:rPr>
          <w:rFonts w:ascii="Times New Roman" w:hAnsi="Times New Roman" w:cs="Times New Roman"/>
          <w:sz w:val="26"/>
          <w:szCs w:val="26"/>
        </w:rPr>
        <w:t xml:space="preserve">- Постановлением Правительства Республики Саха (Якутия) от 08 июля 2021 года № 237 «Об утверждении нормативов финансирования расходов на обеспечение государственных гарантий реализации прав на получение общедоступного и </w:t>
      </w:r>
      <w:r w:rsidRPr="009D78E2">
        <w:rPr>
          <w:rFonts w:ascii="Times New Roman" w:hAnsi="Times New Roman" w:cs="Times New Roman"/>
          <w:sz w:val="26"/>
          <w:szCs w:val="26"/>
        </w:rPr>
        <w:t>бесплатного дошкольного образования в  дошкольных образовательных организациях, в рас</w:t>
      </w:r>
      <w:r w:rsidRPr="009D78E2">
        <w:rPr>
          <w:rFonts w:ascii="Times New Roman" w:hAnsi="Times New Roman" w:cs="Times New Roman"/>
          <w:sz w:val="26"/>
          <w:szCs w:val="26"/>
        </w:rPr>
        <w:lastRenderedPageBreak/>
        <w:t>чете на одного воспитанника в год, коэффициентов, учитывающих особенности организации и осуществление образовательной деятельности дошкольных образовательных организаций, методики расчета объема субвенции и порядка предоставления и расходования субвенции местным бюджетам на обеспечение государственных гарантий реализации прав на получение  общедоступного и бесплатного дошкольного образования в  дошкольных образовательных организациях»;</w:t>
      </w:r>
    </w:p>
    <w:p w:rsidR="00121713" w:rsidRPr="00F031B7" w:rsidRDefault="00121713" w:rsidP="00121713">
      <w:pPr>
        <w:pStyle w:val="ConsPlusNormal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1B7">
        <w:rPr>
          <w:rFonts w:ascii="Times New Roman" w:hAnsi="Times New Roman" w:cs="Times New Roman"/>
          <w:sz w:val="26"/>
          <w:szCs w:val="26"/>
        </w:rPr>
        <w:t xml:space="preserve">-  Постановлением Правительства Республики Саха (Якутия) от 28 марта 2024 № 83 «О мерах по реализации в 2024 году Указа Главы Республики Саха (Якутия) от 29 декабря 2018 № 310 «О Концепции совершенствования системы оплаты труда в учреждениях бюджетной сферы Республики Саха (Якутия) на 2019 – 2024 годы» и </w:t>
      </w:r>
      <w:r w:rsidRPr="00F031B7">
        <w:rPr>
          <w:rFonts w:ascii="Times New Roman" w:hAnsi="Times New Roman" w:cs="Times New Roman"/>
          <w:sz w:val="26"/>
          <w:szCs w:val="26"/>
        </w:rPr>
        <w:lastRenderedPageBreak/>
        <w:t>о внесении изменений в отдельные нормативные правовые акты Правительства Республики Саха (Якутия);</w:t>
      </w:r>
    </w:p>
    <w:p w:rsidR="00121713" w:rsidRPr="00F031B7" w:rsidRDefault="00121713" w:rsidP="00121713">
      <w:pPr>
        <w:pStyle w:val="ConsPlusNormal"/>
        <w:widowControl/>
        <w:tabs>
          <w:tab w:val="left" w:pos="851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1B7">
        <w:rPr>
          <w:rFonts w:ascii="Times New Roman" w:hAnsi="Times New Roman" w:cs="Times New Roman"/>
          <w:sz w:val="26"/>
          <w:szCs w:val="26"/>
        </w:rPr>
        <w:t>- Постановлением Правительства Республики Саха (Якутия) от 24 мая 2024 года № 203 «О внесении изменений в постановление Правительства Республики Саха (Якутия) от 30.08.2022 года №518 «Об утверждении Положения  об оплате труда работников государственных учреждений, подведомственных Министерству образования и науки Республики Саха (Якутия)»;</w:t>
      </w:r>
    </w:p>
    <w:p w:rsidR="00121713" w:rsidRPr="00F031B7" w:rsidRDefault="00121713" w:rsidP="00121713">
      <w:pPr>
        <w:pStyle w:val="ConsPlusNormal"/>
        <w:widowControl/>
        <w:tabs>
          <w:tab w:val="left" w:pos="851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1B7">
        <w:rPr>
          <w:rFonts w:ascii="Times New Roman" w:hAnsi="Times New Roman" w:cs="Times New Roman"/>
          <w:sz w:val="26"/>
          <w:szCs w:val="26"/>
        </w:rPr>
        <w:t xml:space="preserve">- Постановлением Правительства Республики Саха (Якутия)  от 24 сентября 2024 г. № 441 «О внесении изменений в постановление Правительства Республики Саха (Якутия)  от 28 марта 2024 г. № 83 «О мерах по реализации в 2024 году Указа Главы Республики Саха (Якутия)  от 29 декабря 2018 г. № 310 «О Концепции совершенствования системы оплаты труда в </w:t>
      </w:r>
      <w:r w:rsidRPr="00F031B7">
        <w:rPr>
          <w:rFonts w:ascii="Times New Roman" w:hAnsi="Times New Roman" w:cs="Times New Roman"/>
          <w:sz w:val="26"/>
          <w:szCs w:val="26"/>
        </w:rPr>
        <w:lastRenderedPageBreak/>
        <w:t>учреждениях бюджетной сферы Республики Саха (Якутия) на 2019 – 2024 годы» и о внесении изменений в отдельные нормативные правовые акты Правительства Республики Саха (Якутия)»;</w:t>
      </w:r>
    </w:p>
    <w:p w:rsidR="00121713" w:rsidRPr="006D3E63" w:rsidRDefault="00121713" w:rsidP="00121713">
      <w:pPr>
        <w:pStyle w:val="12"/>
        <w:widowControl w:val="0"/>
        <w:spacing w:after="0" w:line="360" w:lineRule="auto"/>
        <w:ind w:firstLine="700"/>
        <w:rPr>
          <w:sz w:val="26"/>
          <w:szCs w:val="26"/>
        </w:rPr>
      </w:pPr>
      <w:r w:rsidRPr="00F031B7">
        <w:rPr>
          <w:sz w:val="26"/>
          <w:szCs w:val="26"/>
        </w:rPr>
        <w:t xml:space="preserve">- Постановлением Правительства Республики Саха (Якутия)  от 22 </w:t>
      </w:r>
      <w:r w:rsidRPr="0044717A">
        <w:rPr>
          <w:sz w:val="26"/>
          <w:szCs w:val="26"/>
        </w:rPr>
        <w:t>октября 2024</w:t>
      </w:r>
      <w:r w:rsidRPr="006D3E63">
        <w:rPr>
          <w:sz w:val="26"/>
          <w:szCs w:val="26"/>
        </w:rPr>
        <w:t xml:space="preserve"> г. № 493 «О внесении изменений в Положение об оплате труда работников государственных, бюджетных, автономных, казенных учреждений, подведомственных Министерству здравоохранения Республики Саха (Якутия), утвержденное постановлением Правительства  Республики Саха (Якутия) от 30 августа 2022 года № 519»;</w:t>
      </w:r>
    </w:p>
    <w:p w:rsidR="00121713" w:rsidRPr="006D3E63" w:rsidRDefault="00121713" w:rsidP="00121713">
      <w:pPr>
        <w:pStyle w:val="12"/>
        <w:widowControl w:val="0"/>
        <w:spacing w:after="0" w:line="360" w:lineRule="auto"/>
        <w:ind w:left="0" w:firstLine="709"/>
        <w:rPr>
          <w:sz w:val="26"/>
          <w:szCs w:val="26"/>
        </w:rPr>
      </w:pPr>
      <w:r w:rsidRPr="006D3E63">
        <w:rPr>
          <w:sz w:val="26"/>
          <w:szCs w:val="26"/>
        </w:rPr>
        <w:t>- Постановлением Правительства Республики Саха (Якутия) от</w:t>
      </w:r>
      <w:r w:rsidRPr="006D3E63">
        <w:rPr>
          <w:b/>
          <w:sz w:val="26"/>
          <w:szCs w:val="26"/>
        </w:rPr>
        <w:t xml:space="preserve"> </w:t>
      </w:r>
      <w:r w:rsidRPr="006D3E63">
        <w:rPr>
          <w:sz w:val="26"/>
          <w:szCs w:val="26"/>
        </w:rPr>
        <w:t>14 ноября  2024 г.  № 547 «О внесении изменений в Положение об оплате труда работников госу</w:t>
      </w:r>
      <w:r w:rsidRPr="006D3E63">
        <w:rPr>
          <w:sz w:val="26"/>
          <w:szCs w:val="26"/>
        </w:rPr>
        <w:lastRenderedPageBreak/>
        <w:t>дарственных учреждений, подведомственных Министерству культуры и духовного развития  Республики Саха (Якутия), утвержденное постановлением Правительства Республики Саха (Якутия) от 30 августа 2022 г. № 521»;</w:t>
      </w:r>
    </w:p>
    <w:p w:rsidR="00121713" w:rsidRPr="006D3E63" w:rsidRDefault="00121713" w:rsidP="00121713">
      <w:pPr>
        <w:pStyle w:val="ConsPlusNormal"/>
        <w:widowControl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3E63">
        <w:rPr>
          <w:rFonts w:ascii="Times New Roman" w:hAnsi="Times New Roman" w:cs="Times New Roman"/>
          <w:sz w:val="26"/>
          <w:szCs w:val="26"/>
        </w:rPr>
        <w:t>- Постановлением Правительства Республики Саха (Якутия) от 28 ноября 2024 года № 594 «О внесении изменений в постановление Правительства Республики Саха (Якутия) от 23 декабря 2021 г. № 537 « Об утверждении нормативов финансирования на обеспечение государственных гарантий реализации прав на получение общедоступного и</w:t>
      </w:r>
      <w:r w:rsidRPr="006D3E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D3E63">
        <w:rPr>
          <w:rFonts w:ascii="Times New Roman" w:hAnsi="Times New Roman" w:cs="Times New Roman"/>
          <w:sz w:val="26"/>
          <w:szCs w:val="26"/>
        </w:rPr>
        <w:t xml:space="preserve">бесплатного дошкольного, начального общего, основного общего, среднего общего 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коэффициентов, </w:t>
      </w:r>
      <w:r w:rsidRPr="006D3E63">
        <w:rPr>
          <w:rFonts w:ascii="Times New Roman" w:hAnsi="Times New Roman" w:cs="Times New Roman"/>
          <w:sz w:val="26"/>
          <w:szCs w:val="26"/>
        </w:rPr>
        <w:lastRenderedPageBreak/>
        <w:t>учитывающих особенности организации и осуществления образовательной деятельности общеобразовательных организаций, методики расчета объёма субвенций и порядка предоставления и расходования субвенций местным бюджетам на 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организациях»;</w:t>
      </w:r>
    </w:p>
    <w:p w:rsidR="00121713" w:rsidRPr="006D3E63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E63">
        <w:rPr>
          <w:rFonts w:ascii="Times New Roman" w:hAnsi="Times New Roman" w:cs="Times New Roman"/>
          <w:sz w:val="26"/>
          <w:szCs w:val="26"/>
        </w:rPr>
        <w:t xml:space="preserve">- Постановлением Правительства Республики Саха (Якутия) от 08 февраля 2023 г. № 50 «Об утверждении методики распределения и правил предоставления иных межбюджетных трансфертов из государственного бюджета Республики Саха </w:t>
      </w:r>
      <w:r w:rsidRPr="006D3E63">
        <w:rPr>
          <w:rFonts w:ascii="Times New Roman" w:hAnsi="Times New Roman" w:cs="Times New Roman"/>
          <w:sz w:val="26"/>
          <w:szCs w:val="26"/>
        </w:rPr>
        <w:lastRenderedPageBreak/>
        <w:t>(Якутия) местным бюджетам на финансирование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организациях»;</w:t>
      </w:r>
    </w:p>
    <w:p w:rsidR="00121713" w:rsidRPr="006D3E63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E63">
        <w:rPr>
          <w:rFonts w:ascii="Times New Roman" w:hAnsi="Times New Roman" w:cs="Times New Roman"/>
          <w:sz w:val="26"/>
          <w:szCs w:val="26"/>
        </w:rPr>
        <w:t>- Постановлением Правительства Республики Саха (Якутия) от</w:t>
      </w:r>
      <w:r w:rsidRPr="006D3E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3E63">
        <w:rPr>
          <w:rFonts w:ascii="Times New Roman" w:hAnsi="Times New Roman" w:cs="Times New Roman"/>
          <w:sz w:val="26"/>
          <w:szCs w:val="26"/>
        </w:rPr>
        <w:t>29  мая  2023 г.  № 254 «О внесении изменений в Положение об оплате труда работников государственных учреждений, подведомственных Министерству образования и науки Республики Саха (Якутия), утвержденное постановлением Правительства Республики Саха (Якутия) от 30 августа 2022 г. № 518»;</w:t>
      </w:r>
    </w:p>
    <w:p w:rsidR="00121713" w:rsidRPr="006D3E63" w:rsidRDefault="00121713" w:rsidP="00121713">
      <w:pPr>
        <w:shd w:val="clear" w:color="auto" w:fill="FFFFFF"/>
        <w:tabs>
          <w:tab w:val="left" w:pos="0"/>
          <w:tab w:val="left" w:pos="709"/>
        </w:tabs>
        <w:spacing w:line="360" w:lineRule="auto"/>
        <w:jc w:val="both"/>
        <w:rPr>
          <w:sz w:val="26"/>
          <w:szCs w:val="26"/>
        </w:rPr>
      </w:pPr>
      <w:r w:rsidRPr="006D3E63">
        <w:rPr>
          <w:sz w:val="26"/>
          <w:szCs w:val="26"/>
        </w:rPr>
        <w:t xml:space="preserve">            - Письмом Министерства образования и науки  Республики Саха (Якутия) от 24.12.2024 г. № 07/01-19/12372 «Рекомендации по применению </w:t>
      </w:r>
      <w:r w:rsidRPr="006D3E63">
        <w:rPr>
          <w:rFonts w:eastAsia="Arial Unicode MS"/>
          <w:sz w:val="26"/>
          <w:szCs w:val="26"/>
        </w:rPr>
        <w:t>постановлений  Правительства</w:t>
      </w:r>
      <w:r w:rsidRPr="006D3E63">
        <w:rPr>
          <w:sz w:val="26"/>
          <w:szCs w:val="26"/>
        </w:rPr>
        <w:t xml:space="preserve"> Республики Саха (Якутия) № 83</w:t>
      </w:r>
      <w:r w:rsidRPr="007F3939">
        <w:rPr>
          <w:sz w:val="26"/>
          <w:szCs w:val="26"/>
        </w:rPr>
        <w:t xml:space="preserve"> </w:t>
      </w:r>
      <w:r w:rsidRPr="006D3E63">
        <w:rPr>
          <w:sz w:val="26"/>
          <w:szCs w:val="26"/>
        </w:rPr>
        <w:t>и № 441»;</w:t>
      </w:r>
    </w:p>
    <w:p w:rsidR="00121713" w:rsidRPr="006D3E63" w:rsidRDefault="00121713" w:rsidP="00121713">
      <w:pPr>
        <w:widowControl/>
        <w:spacing w:line="360" w:lineRule="auto"/>
        <w:ind w:firstLine="708"/>
        <w:jc w:val="both"/>
        <w:rPr>
          <w:sz w:val="26"/>
          <w:szCs w:val="26"/>
          <w:u w:val="single"/>
        </w:rPr>
      </w:pPr>
      <w:r w:rsidRPr="006D3E63">
        <w:rPr>
          <w:sz w:val="26"/>
          <w:szCs w:val="26"/>
          <w:u w:val="single"/>
        </w:rPr>
        <w:lastRenderedPageBreak/>
        <w:t>- Приказами Министерства здравоохранения и социального развития Российской Федерации:</w:t>
      </w:r>
    </w:p>
    <w:p w:rsidR="00121713" w:rsidRPr="006D3E63" w:rsidRDefault="00121713" w:rsidP="00121713">
      <w:pPr>
        <w:pStyle w:val="ConsPlusNormal"/>
        <w:widowControl/>
        <w:tabs>
          <w:tab w:val="left" w:pos="709"/>
        </w:tabs>
        <w:spacing w:line="360" w:lineRule="auto"/>
        <w:ind w:left="340" w:firstLine="368"/>
        <w:jc w:val="both"/>
        <w:rPr>
          <w:rFonts w:ascii="Times New Roman" w:hAnsi="Times New Roman" w:cs="Times New Roman"/>
          <w:sz w:val="26"/>
          <w:szCs w:val="26"/>
        </w:rPr>
      </w:pPr>
      <w:r w:rsidRPr="006D3E63">
        <w:rPr>
          <w:rFonts w:ascii="Times New Roman" w:hAnsi="Times New Roman" w:cs="Times New Roman"/>
          <w:sz w:val="26"/>
          <w:szCs w:val="26"/>
        </w:rPr>
        <w:t>- от 05 мая 2008 года № 216н «Об утверждении квалификационных групп должностей работников образования»;</w:t>
      </w:r>
    </w:p>
    <w:p w:rsidR="00121713" w:rsidRPr="006D3E63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E63">
        <w:rPr>
          <w:rFonts w:ascii="Times New Roman" w:hAnsi="Times New Roman" w:cs="Times New Roman"/>
          <w:sz w:val="26"/>
          <w:szCs w:val="26"/>
        </w:rPr>
        <w:t>- от 05 мая 2008 года № 217н «Об утверждении профессиональных квалификационных групп должностей работников высшего и дополнительного профессионального образования»;</w:t>
      </w:r>
    </w:p>
    <w:p w:rsidR="00121713" w:rsidRPr="006D3E63" w:rsidRDefault="00121713" w:rsidP="00121713">
      <w:pPr>
        <w:pStyle w:val="ConsPlusNormal"/>
        <w:widowControl/>
        <w:tabs>
          <w:tab w:val="left" w:pos="709"/>
        </w:tabs>
        <w:spacing w:line="36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D3E63">
        <w:rPr>
          <w:rFonts w:ascii="Times New Roman" w:hAnsi="Times New Roman" w:cs="Times New Roman"/>
          <w:sz w:val="26"/>
          <w:szCs w:val="26"/>
        </w:rPr>
        <w:t>- от 29 мая 2008 года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121713" w:rsidRPr="006D3E63" w:rsidRDefault="00121713" w:rsidP="00121713">
      <w:pPr>
        <w:pStyle w:val="ConsPlusNormal"/>
        <w:widowControl/>
        <w:tabs>
          <w:tab w:val="left" w:pos="709"/>
        </w:tabs>
        <w:spacing w:line="36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D3E63">
        <w:rPr>
          <w:rFonts w:ascii="Times New Roman" w:hAnsi="Times New Roman" w:cs="Times New Roman"/>
          <w:sz w:val="26"/>
          <w:szCs w:val="26"/>
        </w:rPr>
        <w:t>- от 29 мая 2008 года № 248н «Об утверждении профессиональных квалификационных групп общеотраслевых профессий рабочих»;</w:t>
      </w:r>
    </w:p>
    <w:p w:rsidR="00121713" w:rsidRPr="006D3E63" w:rsidRDefault="00121713" w:rsidP="00121713">
      <w:pPr>
        <w:widowControl/>
        <w:tabs>
          <w:tab w:val="left" w:pos="709"/>
        </w:tabs>
        <w:spacing w:line="360" w:lineRule="auto"/>
        <w:ind w:firstLine="3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6D3E63">
        <w:rPr>
          <w:sz w:val="26"/>
          <w:szCs w:val="26"/>
        </w:rPr>
        <w:t>- от 06 августа 2007 года  № 526 «Об утверждении профессиональных квалификационных групп должностей медицинских работников и фармацевтических работников».</w:t>
      </w:r>
    </w:p>
    <w:p w:rsidR="00121713" w:rsidRPr="006D3E63" w:rsidRDefault="00121713" w:rsidP="00121713">
      <w:pPr>
        <w:pStyle w:val="ConsPlusNormal"/>
        <w:spacing w:before="22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D3E63">
        <w:rPr>
          <w:rFonts w:ascii="Times New Roman" w:hAnsi="Times New Roman" w:cs="Times New Roman"/>
          <w:sz w:val="26"/>
          <w:szCs w:val="26"/>
          <w:u w:val="single"/>
        </w:rPr>
        <w:t>- Приказами Министерства здравоохранения Российской Федерации:</w:t>
      </w:r>
      <w:r w:rsidRPr="006D3E6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</w:p>
    <w:p w:rsidR="00121713" w:rsidRPr="006D3E63" w:rsidRDefault="00121713" w:rsidP="00121713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6D3E63">
        <w:rPr>
          <w:sz w:val="26"/>
          <w:szCs w:val="26"/>
        </w:rPr>
        <w:t>- от 02 мая 2023 года № 205н «Об утверждении  Номенклатуры должностей медицинских работников и фармацевтических работников»;</w:t>
      </w:r>
    </w:p>
    <w:p w:rsidR="00121713" w:rsidRPr="006D3E63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3E63">
        <w:rPr>
          <w:rFonts w:ascii="Times New Roman" w:hAnsi="Times New Roman" w:cs="Times New Roman"/>
          <w:sz w:val="26"/>
          <w:szCs w:val="26"/>
          <w:u w:val="single"/>
        </w:rPr>
        <w:t>-  Приказами Министерства труда и социального развития Республики Саха (Якутия):</w:t>
      </w:r>
    </w:p>
    <w:p w:rsidR="00121713" w:rsidRPr="006D3E63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3E63">
        <w:rPr>
          <w:rFonts w:ascii="Times New Roman" w:hAnsi="Times New Roman" w:cs="Times New Roman"/>
          <w:sz w:val="26"/>
          <w:szCs w:val="26"/>
        </w:rPr>
        <w:t xml:space="preserve">- от 9 ноября 2017 года № 1424-ОД «Об  утверждении рекомендаций по разработке государственными органами Положений об оплате труда работников подведомственных республиканских государственных учреждений»; </w:t>
      </w:r>
    </w:p>
    <w:p w:rsidR="00121713" w:rsidRPr="003C4437" w:rsidRDefault="00121713" w:rsidP="00121713">
      <w:pPr>
        <w:pStyle w:val="ConsPlusNormal"/>
        <w:widowControl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4437">
        <w:rPr>
          <w:rFonts w:ascii="Times New Roman" w:hAnsi="Times New Roman" w:cs="Times New Roman"/>
          <w:sz w:val="26"/>
          <w:szCs w:val="26"/>
        </w:rPr>
        <w:lastRenderedPageBreak/>
        <w:t>- письмом главы МО «Ленский район» Республики Саха (Якутия) от 08 октября 2024 года  № 01-09-4875/4  «Ответ на обращение».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A0D">
        <w:rPr>
          <w:rFonts w:ascii="Times New Roman" w:hAnsi="Times New Roman" w:cs="Times New Roman"/>
          <w:sz w:val="26"/>
          <w:szCs w:val="26"/>
        </w:rPr>
        <w:t>1.2. Системы оплаты труда работников муниципальных образовательных учреждений, муниципальных учреждений, обеспечивающих предоставление услуг в</w:t>
      </w:r>
      <w:r w:rsidRPr="00CC1A29">
        <w:rPr>
          <w:rFonts w:ascii="Times New Roman" w:hAnsi="Times New Roman" w:cs="Times New Roman"/>
          <w:sz w:val="26"/>
          <w:szCs w:val="26"/>
        </w:rPr>
        <w:t xml:space="preserve"> сфере образования, базируются на следующих принципах: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 xml:space="preserve">- верховенство </w:t>
      </w:r>
      <w:hyperlink r:id="rId10" w:history="1">
        <w:r w:rsidRPr="00CC1A29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CC1A2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 и общепризнанных принципов и норм международного права;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недопущение снижения и (или) ухудшения размеров и условий оплаты труда работников муниципальных учреждений по сравнению с размерами и условиями оплаты труда, предусмотренными Трудо</w:t>
      </w:r>
      <w:r w:rsidRPr="00CC1A29">
        <w:rPr>
          <w:rFonts w:ascii="Times New Roman" w:hAnsi="Times New Roman" w:cs="Times New Roman"/>
          <w:sz w:val="26"/>
          <w:szCs w:val="26"/>
        </w:rPr>
        <w:lastRenderedPageBreak/>
        <w:t xml:space="preserve">вым </w:t>
      </w:r>
      <w:hyperlink r:id="rId11" w:history="1">
        <w:r w:rsidRPr="00CC1A2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C1A2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1A29">
        <w:rPr>
          <w:rFonts w:ascii="Times New Roman" w:hAnsi="Times New Roman" w:cs="Times New Roman"/>
          <w:sz w:val="26"/>
          <w:szCs w:val="26"/>
        </w:rPr>
        <w:t>обеспечение зависимости заработной платы каждого работника от его квалификации, сложности выполняемой работы, количества и качества затраченного труда;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обеспечение равной оплаты за труд равной ценности при установлении размеров тарифных ставок, окладов (должностных окладов), ставок заработной платы, выплат компенсационного и стимулирующего характера, а также недопущение какой бы то ни было дискриминации - различий, исключений и предпочтений, не связанных с деловыми качествами работников и результатами их труда;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lastRenderedPageBreak/>
        <w:t>- обеспечение участия органа общественно-государственного управления учреждением в оценке качества труда работников учреждения образования;</w:t>
      </w:r>
    </w:p>
    <w:p w:rsidR="00121713" w:rsidRPr="00CC1A29" w:rsidRDefault="00121713" w:rsidP="00121713">
      <w:pPr>
        <w:pStyle w:val="ConsPlusNormal"/>
        <w:tabs>
          <w:tab w:val="left" w:pos="709"/>
        </w:tabs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C1A29">
        <w:rPr>
          <w:rFonts w:ascii="Times New Roman" w:hAnsi="Times New Roman" w:cs="Times New Roman"/>
          <w:sz w:val="26"/>
          <w:szCs w:val="26"/>
        </w:rPr>
        <w:t>- обеспечение повышения уровня реального содержания заработной платы работников муниципальных учреждений.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1.3. Настоящее Положение включает в себя основные элементы системы оплаты труда:</w:t>
      </w:r>
    </w:p>
    <w:p w:rsidR="00121713" w:rsidRDefault="00121713" w:rsidP="00121713">
      <w:pPr>
        <w:widowControl/>
        <w:tabs>
          <w:tab w:val="left" w:pos="709"/>
        </w:tabs>
        <w:spacing w:line="360" w:lineRule="auto"/>
        <w:ind w:left="709" w:hanging="9"/>
        <w:jc w:val="both"/>
        <w:rPr>
          <w:sz w:val="26"/>
          <w:szCs w:val="26"/>
        </w:rPr>
      </w:pPr>
      <w:r w:rsidRPr="00CC1A29">
        <w:rPr>
          <w:sz w:val="26"/>
          <w:szCs w:val="26"/>
        </w:rPr>
        <w:t>- расчет  стоимости бюджетной образовательной услуги (руб./</w:t>
      </w:r>
      <w:proofErr w:type="spellStart"/>
      <w:r w:rsidRPr="00CC1A29">
        <w:rPr>
          <w:sz w:val="26"/>
          <w:szCs w:val="26"/>
        </w:rPr>
        <w:t>ученико</w:t>
      </w:r>
      <w:proofErr w:type="spellEnd"/>
      <w:r w:rsidRPr="00CC1A29">
        <w:rPr>
          <w:sz w:val="26"/>
          <w:szCs w:val="26"/>
        </w:rPr>
        <w:t xml:space="preserve">-час);                                  </w:t>
      </w:r>
      <w:r>
        <w:rPr>
          <w:sz w:val="26"/>
          <w:szCs w:val="26"/>
        </w:rPr>
        <w:t xml:space="preserve">                               </w:t>
      </w:r>
    </w:p>
    <w:p w:rsidR="00121713" w:rsidRDefault="00121713" w:rsidP="00121713">
      <w:pPr>
        <w:widowControl/>
        <w:tabs>
          <w:tab w:val="left" w:pos="709"/>
        </w:tabs>
        <w:spacing w:line="360" w:lineRule="auto"/>
        <w:ind w:left="709" w:hanging="9"/>
        <w:jc w:val="both"/>
        <w:rPr>
          <w:sz w:val="26"/>
          <w:szCs w:val="26"/>
        </w:rPr>
      </w:pPr>
      <w:r w:rsidRPr="00CC1A29">
        <w:rPr>
          <w:sz w:val="26"/>
          <w:szCs w:val="26"/>
        </w:rPr>
        <w:t xml:space="preserve">- размеры окладов (должностных окладов) по профессиональным </w:t>
      </w:r>
    </w:p>
    <w:p w:rsidR="00121713" w:rsidRPr="00CC1A29" w:rsidRDefault="00121713" w:rsidP="00121713">
      <w:pPr>
        <w:widowControl/>
        <w:tabs>
          <w:tab w:val="left" w:pos="709"/>
        </w:tabs>
        <w:spacing w:line="360" w:lineRule="auto"/>
        <w:ind w:hanging="9"/>
        <w:jc w:val="both"/>
        <w:rPr>
          <w:sz w:val="26"/>
          <w:szCs w:val="26"/>
        </w:rPr>
      </w:pPr>
      <w:r w:rsidRPr="00CC1A29">
        <w:rPr>
          <w:sz w:val="26"/>
          <w:szCs w:val="26"/>
        </w:rPr>
        <w:t>квалификационным группам  (далее - ПКГ);</w:t>
      </w:r>
    </w:p>
    <w:p w:rsidR="00121713" w:rsidRPr="00CC1A29" w:rsidRDefault="00121713" w:rsidP="00121713">
      <w:pPr>
        <w:pStyle w:val="ConsPlusNormal"/>
        <w:widowControl/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 xml:space="preserve">     - виды, критерии установления и размеры выплат компенсационного характера (за счет всех источников финансирования);</w:t>
      </w:r>
    </w:p>
    <w:p w:rsidR="00121713" w:rsidRPr="00CC1A29" w:rsidRDefault="00121713" w:rsidP="00121713">
      <w:pPr>
        <w:pStyle w:val="ConsPlusNormal"/>
        <w:widowControl/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lastRenderedPageBreak/>
        <w:t xml:space="preserve">     - виды, критерии установления и размеры выплат стимулирующего характера (за счет всех источников финансирования);</w:t>
      </w:r>
    </w:p>
    <w:p w:rsidR="00121713" w:rsidRPr="00CC1A29" w:rsidRDefault="00121713" w:rsidP="00121713">
      <w:pPr>
        <w:pStyle w:val="ConsPlusNormal"/>
        <w:widowControl/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 xml:space="preserve">    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1A29">
        <w:rPr>
          <w:rFonts w:ascii="Times New Roman" w:hAnsi="Times New Roman" w:cs="Times New Roman"/>
          <w:sz w:val="26"/>
          <w:szCs w:val="26"/>
        </w:rPr>
        <w:t>условия оплаты труда руководителей учреждений, заместителей руководителя, главных бухгалтеров;</w:t>
      </w:r>
    </w:p>
    <w:p w:rsidR="00121713" w:rsidRPr="00CC1A29" w:rsidRDefault="00121713" w:rsidP="00121713">
      <w:pPr>
        <w:pStyle w:val="ConsPlusNormal"/>
        <w:widowControl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другие вопросы оплаты труда.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1.4. Настоящее Положение регулирует:</w:t>
      </w:r>
    </w:p>
    <w:p w:rsidR="00121713" w:rsidRPr="00CC1A29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порядок оплаты труда работников за счет средств государственного бюджета Республики Саха (Якутия), а также с учетом средств, поступающих от приносящей доход деятельности и мероприятий по опт</w:t>
      </w:r>
      <w:r>
        <w:rPr>
          <w:rFonts w:ascii="Times New Roman" w:hAnsi="Times New Roman" w:cs="Times New Roman"/>
          <w:sz w:val="26"/>
          <w:szCs w:val="26"/>
        </w:rPr>
        <w:t>имизации неэффективных расходов,</w:t>
      </w:r>
      <w:r w:rsidRPr="00CC1A29">
        <w:rPr>
          <w:rFonts w:ascii="Times New Roman" w:hAnsi="Times New Roman" w:cs="Times New Roman"/>
          <w:sz w:val="26"/>
          <w:szCs w:val="26"/>
        </w:rPr>
        <w:t xml:space="preserve"> бюджета М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C1A29">
        <w:rPr>
          <w:rFonts w:ascii="Times New Roman" w:hAnsi="Times New Roman" w:cs="Times New Roman"/>
          <w:sz w:val="26"/>
          <w:szCs w:val="26"/>
        </w:rPr>
        <w:t xml:space="preserve"> «Ленский район»: </w:t>
      </w:r>
    </w:p>
    <w:p w:rsidR="00121713" w:rsidRPr="00CC1A29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 xml:space="preserve">-  предусмотренных на оплату труда работников муниципальных казенных учреждений; </w:t>
      </w:r>
    </w:p>
    <w:p w:rsidR="00121713" w:rsidRPr="00CC1A29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 xml:space="preserve">- предоставленных муниципальным бюджетным учреждениям в виде субсидии </w:t>
      </w:r>
      <w:r w:rsidRPr="00CC1A29">
        <w:rPr>
          <w:rFonts w:ascii="Times New Roman" w:hAnsi="Times New Roman" w:cs="Times New Roman"/>
          <w:sz w:val="26"/>
          <w:szCs w:val="26"/>
        </w:rPr>
        <w:lastRenderedPageBreak/>
        <w:t>на финансовое обеспечение выполнения муниципального задания;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порядок и условия оплаты труда педагогических работников общеобразовательных учреждений, непосредственно осуществляющих учебный процесс по модельной методике, по отраслевой системе оплаты труда;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порядок и условия оплаты труда педагогических работников специальных (коррекционных) учреждений, непосредственно осуществляющих учебный процесс;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порядок условия оплаты труда педагогических работников и работников учебно-вспомогательного персонала учреждений образования;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 xml:space="preserve">- порядок и условия оплаты труда работников, занимающих общеотраслевые </w:t>
      </w:r>
      <w:r w:rsidRPr="00CC1A29">
        <w:rPr>
          <w:rFonts w:ascii="Times New Roman" w:hAnsi="Times New Roman" w:cs="Times New Roman"/>
          <w:sz w:val="26"/>
          <w:szCs w:val="26"/>
        </w:rPr>
        <w:lastRenderedPageBreak/>
        <w:t>должности служащих;</w:t>
      </w:r>
    </w:p>
    <w:p w:rsidR="00121713" w:rsidRPr="00CC1A29" w:rsidRDefault="00121713" w:rsidP="00121713">
      <w:pPr>
        <w:pStyle w:val="ConsPlusNormal"/>
        <w:tabs>
          <w:tab w:val="left" w:pos="709"/>
        </w:tabs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порядок и условия оплаты труда работников, осуществляющих профессиональную деятельность по общеотраслевым профессиям рабочих;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размер выплат компенсационного характера за счет всех источников финансирования;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порядок и условия выплат стимулирующего характера в соответствии с перечнем выплат стимулирующего характера (за счет всех источников финансирования), критерии их установления;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- порядок и условия оплаты труда и стимулирования руководителей учреждений, заместителей руководителя, главных бухгалтеров;</w:t>
      </w:r>
    </w:p>
    <w:p w:rsidR="00121713" w:rsidRPr="00CC1A29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 xml:space="preserve"> - другие вопросы оплаты труда.</w:t>
      </w:r>
    </w:p>
    <w:p w:rsidR="00121713" w:rsidRPr="00CC1A29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lastRenderedPageBreak/>
        <w:t>Условия   оплаты   труда,   включая   размер   окладов,    выплат стимулирующего и компенсационного характера, являются обязательными для включения в трудовой договор.</w:t>
      </w:r>
    </w:p>
    <w:p w:rsidR="00121713" w:rsidRPr="00CC1A29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1A29">
        <w:rPr>
          <w:rFonts w:ascii="Times New Roman" w:hAnsi="Times New Roman" w:cs="Times New Roman"/>
          <w:sz w:val="26"/>
          <w:szCs w:val="26"/>
        </w:rPr>
        <w:t>1.5. Оплата труда работников,  занятых по совместительству, а также на условиях неполного рабочего времени производится пропорционально отработанному времени. Определение  размеров  заработной   платы   по  основной  должности и по должности, занимаемой в порядке совместительства, производится раздельно по каждой из должностей.</w:t>
      </w:r>
    </w:p>
    <w:p w:rsidR="00121713" w:rsidRPr="002D6F69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11E">
        <w:rPr>
          <w:rFonts w:ascii="Times New Roman" w:hAnsi="Times New Roman" w:cs="Times New Roman"/>
          <w:b/>
          <w:sz w:val="26"/>
          <w:szCs w:val="26"/>
        </w:rPr>
        <w:t>1.6.</w:t>
      </w:r>
      <w:r w:rsidRPr="002D6F69">
        <w:rPr>
          <w:rFonts w:ascii="Times New Roman" w:hAnsi="Times New Roman" w:cs="Times New Roman"/>
          <w:sz w:val="26"/>
          <w:szCs w:val="26"/>
        </w:rPr>
        <w:t xml:space="preserve"> </w:t>
      </w:r>
      <w:r w:rsidRPr="002D6F69">
        <w:rPr>
          <w:rFonts w:ascii="Times New Roman" w:hAnsi="Times New Roman" w:cs="Times New Roman"/>
          <w:b/>
          <w:sz w:val="26"/>
          <w:szCs w:val="26"/>
        </w:rPr>
        <w:t>Фонд оплаты труда работников муниципальных общеобразовательных учреждений МР «Ленский район»  формируется на календарный год исходя из:</w:t>
      </w:r>
    </w:p>
    <w:p w:rsidR="00121713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F69">
        <w:rPr>
          <w:rFonts w:ascii="Times New Roman" w:hAnsi="Times New Roman" w:cs="Times New Roman"/>
          <w:sz w:val="26"/>
          <w:szCs w:val="26"/>
        </w:rPr>
        <w:t xml:space="preserve">1.6.1. Нормативного объема субвенции на обеспечение государственных гарантий реализации прав на получение общедоступного и бесплатного дошкольного, </w:t>
      </w:r>
      <w:r w:rsidRPr="002D6F69">
        <w:rPr>
          <w:rFonts w:ascii="Times New Roman" w:hAnsi="Times New Roman" w:cs="Times New Roman"/>
          <w:sz w:val="26"/>
          <w:szCs w:val="26"/>
        </w:rPr>
        <w:lastRenderedPageBreak/>
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за счет средств государственного бюджета Республики Саха (Якутия);</w:t>
      </w:r>
    </w:p>
    <w:p w:rsidR="00121713" w:rsidRPr="00121713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1.6.2. Общего объема субвенций, предоставляемых местным бюджетам из  государственного бюджета Республики Саха (Якутия) для осуществления органами местного самоуправления муниципальных районов и городских округов Республики Саха (Якутия) переданных им отдельных государственных полномочий  по обеспечению деятельности отдельных организаций, осуществляющих  образовательную деятельность по адаптированным  основным общеобразовательным программам, для </w:t>
      </w:r>
      <w:r w:rsidRPr="00ED38BA">
        <w:rPr>
          <w:rFonts w:ascii="Times New Roman" w:hAnsi="Times New Roman" w:cs="Times New Roman"/>
          <w:sz w:val="26"/>
          <w:szCs w:val="26"/>
        </w:rPr>
        <w:lastRenderedPageBreak/>
        <w:t xml:space="preserve">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 лечении (С)  </w:t>
      </w:r>
      <w:r w:rsidRPr="00121713">
        <w:rPr>
          <w:rFonts w:ascii="Times New Roman" w:hAnsi="Times New Roman" w:cs="Times New Roman"/>
          <w:sz w:val="26"/>
          <w:szCs w:val="26"/>
        </w:rPr>
        <w:t xml:space="preserve">(Закон РС(Я) от 27.11.2014 г. 1383-З </w:t>
      </w:r>
      <w:r w:rsidRPr="0012171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21713">
        <w:rPr>
          <w:rFonts w:ascii="Times New Roman" w:hAnsi="Times New Roman" w:cs="Times New Roman"/>
          <w:sz w:val="26"/>
          <w:szCs w:val="26"/>
        </w:rPr>
        <w:t>319-</w:t>
      </w:r>
      <w:r w:rsidRPr="0012171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21713">
        <w:rPr>
          <w:rFonts w:ascii="Times New Roman" w:hAnsi="Times New Roman" w:cs="Times New Roman"/>
          <w:sz w:val="26"/>
          <w:szCs w:val="26"/>
        </w:rPr>
        <w:t xml:space="preserve"> ст. 1) 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1.6.3. Объема лимитов бюджетных обязательств на обеспечение выполнения муниципального задания в бюджетных общеобразовательных учреждениях за счет средств бюджета МР «Ленский район».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1.6.4. Объема лимитов бюджетных обязательств бюджета МР «Ленский район», предусмотренных на оплату труда работников казенных учреждений.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1.6.5. Соответствующих лимитов штатной численности в общеобразовательных учреждениях  на очередной календарный год в соответствии с </w:t>
      </w:r>
      <w:hyperlink w:anchor="P993" w:history="1">
        <w:r w:rsidRPr="00ED38BA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ED38BA">
        <w:rPr>
          <w:rFonts w:ascii="Times New Roman" w:hAnsi="Times New Roman" w:cs="Times New Roman"/>
          <w:sz w:val="26"/>
          <w:szCs w:val="26"/>
        </w:rPr>
        <w:t xml:space="preserve"> должно</w:t>
      </w:r>
      <w:r w:rsidRPr="00ED38BA">
        <w:rPr>
          <w:rFonts w:ascii="Times New Roman" w:hAnsi="Times New Roman" w:cs="Times New Roman"/>
          <w:sz w:val="26"/>
          <w:szCs w:val="26"/>
        </w:rPr>
        <w:lastRenderedPageBreak/>
        <w:t xml:space="preserve">стей </w:t>
      </w:r>
      <w:r w:rsidRPr="00ED38BA">
        <w:rPr>
          <w:rFonts w:ascii="Times New Roman" w:hAnsi="Times New Roman" w:cs="Times New Roman"/>
          <w:b/>
          <w:sz w:val="26"/>
          <w:szCs w:val="26"/>
        </w:rPr>
        <w:t>согласно приложению N 5</w:t>
      </w:r>
      <w:r w:rsidRPr="00ED38BA">
        <w:rPr>
          <w:rFonts w:ascii="Times New Roman" w:hAnsi="Times New Roman" w:cs="Times New Roman"/>
          <w:sz w:val="26"/>
          <w:szCs w:val="26"/>
        </w:rPr>
        <w:t xml:space="preserve"> к настоящему Положению за счет средств бюджета МР «Ленский район»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1.6.6. Объёма средств, поступающих от приносящей доход деятельности. 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1.6.7. Штатное расписание и тарификационный список утверждаются руководителем муниципального общеобразовательного учреждения МР «Ленский район» и включают в себя все должности работников учреждения в соответствии  с единым квалификационным справочником (ЕКС) в пределах лимитов штатной численности, утвержденных учредителем; с учетом показателей по форме федерального статистического наблюдения "ОО-1" 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образования".</w:t>
      </w:r>
    </w:p>
    <w:p w:rsidR="00121713" w:rsidRPr="00ED38BA" w:rsidRDefault="00121713" w:rsidP="00121713">
      <w:pPr>
        <w:spacing w:line="360" w:lineRule="auto"/>
        <w:ind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Размеры надбавок и доплат устанавливаются учреждением в пределах сформированного на календарный год фонда оплаты труда.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8BA">
        <w:rPr>
          <w:rFonts w:ascii="Times New Roman" w:hAnsi="Times New Roman" w:cs="Times New Roman"/>
          <w:b/>
          <w:sz w:val="26"/>
          <w:szCs w:val="26"/>
        </w:rPr>
        <w:t>1.7.</w:t>
      </w:r>
      <w:r w:rsidRPr="00ED38BA">
        <w:rPr>
          <w:rFonts w:ascii="Times New Roman" w:hAnsi="Times New Roman" w:cs="Times New Roman"/>
          <w:sz w:val="26"/>
          <w:szCs w:val="26"/>
        </w:rPr>
        <w:t xml:space="preserve"> </w:t>
      </w:r>
      <w:r w:rsidRPr="00ED38BA">
        <w:rPr>
          <w:rFonts w:ascii="Times New Roman" w:hAnsi="Times New Roman" w:cs="Times New Roman"/>
          <w:b/>
          <w:sz w:val="26"/>
          <w:szCs w:val="26"/>
        </w:rPr>
        <w:t>Фонд оплаты труда работников муниципальных дошкольных образовательных учреждений МР «Ленский район» формируется на календарный год исходя из: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1.7.1. Нормативного объема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средств государственного бюджета Республики Саха (Якутия);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1.7.2. Объема лимитов бюджетных обязательств на обеспечение соответствующих лимитов штатной численности на очередной календарный год в соответствии с </w:t>
      </w:r>
      <w:hyperlink w:anchor="P1033" w:history="1">
        <w:r w:rsidRPr="00ED38BA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ED38BA">
        <w:rPr>
          <w:rFonts w:ascii="Times New Roman" w:hAnsi="Times New Roman" w:cs="Times New Roman"/>
          <w:sz w:val="26"/>
          <w:szCs w:val="26"/>
        </w:rPr>
        <w:t xml:space="preserve"> должностей </w:t>
      </w:r>
      <w:r w:rsidRPr="00ED38BA">
        <w:rPr>
          <w:rFonts w:ascii="Times New Roman" w:hAnsi="Times New Roman" w:cs="Times New Roman"/>
          <w:b/>
          <w:sz w:val="26"/>
          <w:szCs w:val="26"/>
        </w:rPr>
        <w:t>согласно приложению N 6</w:t>
      </w:r>
      <w:r w:rsidRPr="00ED38BA">
        <w:rPr>
          <w:rFonts w:ascii="Times New Roman" w:hAnsi="Times New Roman" w:cs="Times New Roman"/>
          <w:sz w:val="26"/>
          <w:szCs w:val="26"/>
        </w:rPr>
        <w:t xml:space="preserve"> к настоящему Положению за счет средств бюджета МР «Ленский район";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1.7.3.</w:t>
      </w:r>
      <w:r w:rsidRPr="00ED38BA">
        <w:rPr>
          <w:sz w:val="26"/>
          <w:szCs w:val="26"/>
        </w:rPr>
        <w:t xml:space="preserve"> </w:t>
      </w:r>
      <w:r w:rsidRPr="00ED38BA">
        <w:rPr>
          <w:rFonts w:ascii="Times New Roman" w:hAnsi="Times New Roman" w:cs="Times New Roman"/>
          <w:sz w:val="26"/>
          <w:szCs w:val="26"/>
        </w:rPr>
        <w:t>Объёма средств, поступающих от приносящей доход деятельности.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1.7.4. Штатное расписание утверждается руководителем муниципального дошкольного образовательного учреждения МР «Ленский район" и включает в себя все должности работников учреждения в соответствии с единым квалификационным справочником (ЕКС) в пределах лимитов штатной численности, утвержденных учредителем; с учетом показателей по форме федерального статистического наблюдения "85-К"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lastRenderedPageBreak/>
        <w:t>Размеры надбавок и доплат устанавливаются учреждением в пределах сформированного на календарный год фонда оплаты труда.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8BA">
        <w:rPr>
          <w:rFonts w:ascii="Times New Roman" w:hAnsi="Times New Roman" w:cs="Times New Roman"/>
          <w:b/>
          <w:sz w:val="26"/>
          <w:szCs w:val="26"/>
        </w:rPr>
        <w:t>1.8.</w:t>
      </w:r>
      <w:r w:rsidRPr="00ED38BA">
        <w:rPr>
          <w:rFonts w:ascii="Times New Roman" w:hAnsi="Times New Roman" w:cs="Times New Roman"/>
          <w:sz w:val="26"/>
          <w:szCs w:val="26"/>
        </w:rPr>
        <w:t xml:space="preserve"> </w:t>
      </w:r>
      <w:r w:rsidRPr="00ED38BA">
        <w:rPr>
          <w:rFonts w:ascii="Times New Roman" w:hAnsi="Times New Roman" w:cs="Times New Roman"/>
          <w:b/>
          <w:sz w:val="26"/>
          <w:szCs w:val="26"/>
        </w:rPr>
        <w:t>Фонд оплаты труда работников муниципальных образовательных учреждений дополнительного образования детей  МР «Ленский район"  формируется на календарный год исходя из: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1.8.1. Объема лимитов бюджетных обязательств на обеспечение соответствующих лимитов штатной численности на очередной календарный год в соответствии с </w:t>
      </w:r>
      <w:hyperlink w:anchor="P1091" w:history="1">
        <w:r w:rsidRPr="00ED38BA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ED38BA">
        <w:rPr>
          <w:rFonts w:ascii="Times New Roman" w:hAnsi="Times New Roman" w:cs="Times New Roman"/>
          <w:sz w:val="26"/>
          <w:szCs w:val="26"/>
        </w:rPr>
        <w:t xml:space="preserve"> должностей </w:t>
      </w:r>
      <w:r w:rsidRPr="00ED38BA">
        <w:rPr>
          <w:rFonts w:ascii="Times New Roman" w:hAnsi="Times New Roman" w:cs="Times New Roman"/>
          <w:b/>
          <w:sz w:val="26"/>
          <w:szCs w:val="26"/>
        </w:rPr>
        <w:t>согласно приложению N 7</w:t>
      </w:r>
      <w:r w:rsidRPr="00ED38BA">
        <w:rPr>
          <w:rFonts w:ascii="Times New Roman" w:hAnsi="Times New Roman" w:cs="Times New Roman"/>
          <w:sz w:val="26"/>
          <w:szCs w:val="26"/>
        </w:rPr>
        <w:t xml:space="preserve"> к настоящему Положению за счет средств бюджета МР «Ленский район";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1.8.2. Объёма средств, поступающих от приносящей доход деятельности.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1.8.3. Штатное расписание утверждается руководителем муниципального образовательного учреждения дополнительного </w:t>
      </w:r>
      <w:r w:rsidRPr="00ED38BA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МР «Ленский район" и включает в себя все должности работников учреждения в соответствии  с единым квалификационным справочником (ЕКС) в пределах лимитов штатной численности, </w:t>
      </w:r>
      <w:r w:rsidRPr="00A057B0">
        <w:rPr>
          <w:rFonts w:ascii="Times New Roman" w:hAnsi="Times New Roman" w:cs="Times New Roman"/>
          <w:sz w:val="26"/>
          <w:szCs w:val="26"/>
        </w:rPr>
        <w:t>утвержденных учредителем;  в соответствии</w:t>
      </w:r>
      <w:r w:rsidRPr="00ED38BA">
        <w:rPr>
          <w:rFonts w:ascii="Times New Roman" w:hAnsi="Times New Roman" w:cs="Times New Roman"/>
          <w:sz w:val="26"/>
          <w:szCs w:val="26"/>
        </w:rPr>
        <w:t xml:space="preserve"> со статистической отчетностью "Сведения об учреждении дополнительного образования детей" по </w:t>
      </w:r>
      <w:hyperlink r:id="rId12" w:history="1">
        <w:r w:rsidRPr="00ED38BA">
          <w:rPr>
            <w:rFonts w:ascii="Times New Roman" w:hAnsi="Times New Roman" w:cs="Times New Roman"/>
            <w:sz w:val="26"/>
            <w:szCs w:val="26"/>
          </w:rPr>
          <w:t>форме "1-ДО"</w:t>
        </w:r>
      </w:hyperlink>
      <w:r w:rsidRPr="00ED38BA">
        <w:rPr>
          <w:rFonts w:ascii="Times New Roman" w:hAnsi="Times New Roman" w:cs="Times New Roman"/>
          <w:sz w:val="26"/>
          <w:szCs w:val="26"/>
        </w:rPr>
        <w:t>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Размеры надбавок и доплат устанавливаются учреждением в пределах сформированного на календарный год фонда оплаты труда.</w:t>
      </w:r>
    </w:p>
    <w:p w:rsidR="00121713" w:rsidRPr="00ED38BA" w:rsidRDefault="00121713" w:rsidP="00121713">
      <w:pPr>
        <w:ind w:firstLine="708"/>
        <w:jc w:val="both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 xml:space="preserve">2. Порядок и условия оплаты труда педагогических работников общеобразовательных учреждений, непосредственно осуществляющих учебный процесс  по модельной методике. </w:t>
      </w:r>
    </w:p>
    <w:p w:rsidR="00121713" w:rsidRPr="00ED38BA" w:rsidRDefault="00121713" w:rsidP="00121713">
      <w:pPr>
        <w:ind w:firstLine="708"/>
        <w:jc w:val="both"/>
        <w:rPr>
          <w:b/>
          <w:color w:val="FF0000"/>
          <w:sz w:val="26"/>
          <w:szCs w:val="26"/>
        </w:rPr>
      </w:pP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Настоящий порядок распространяется на педагогических работников общеобразовательных учреждений, непосред</w:t>
      </w:r>
      <w:r w:rsidRPr="00ED38BA">
        <w:rPr>
          <w:sz w:val="26"/>
          <w:szCs w:val="26"/>
        </w:rPr>
        <w:lastRenderedPageBreak/>
        <w:t>ственно осуществляющих учебный процесс, за исключением педагогических работников общеобразовательных учреждений, осуществляющих индивидуальное обучение учащихся на дому по медицинским показаниям.</w:t>
      </w:r>
    </w:p>
    <w:p w:rsidR="00121713" w:rsidRPr="00ED38BA" w:rsidRDefault="00121713" w:rsidP="00121713">
      <w:pPr>
        <w:pStyle w:val="aa"/>
        <w:spacing w:after="0"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>2.1. При распределении фонда оплаты труда в общеобразовательных учреждениях отдельно выделяется:</w:t>
      </w:r>
    </w:p>
    <w:p w:rsidR="00121713" w:rsidRPr="00ED38BA" w:rsidRDefault="00121713" w:rsidP="00121713">
      <w:pPr>
        <w:pStyle w:val="aa"/>
        <w:spacing w:after="0" w:line="360" w:lineRule="auto"/>
        <w:ind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фонд оплаты труда учителей, ведущих занятия с учащимися на дому;</w:t>
      </w:r>
    </w:p>
    <w:p w:rsidR="00121713" w:rsidRPr="00ED38BA" w:rsidRDefault="00121713" w:rsidP="00121713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фонд оплаты труда работников интернатов при школе;</w:t>
      </w:r>
    </w:p>
    <w:p w:rsidR="00121713" w:rsidRPr="00ED38BA" w:rsidRDefault="00121713" w:rsidP="00121713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фонд оплаты труда работников, обслуживающих бассейны;</w:t>
      </w:r>
    </w:p>
    <w:p w:rsidR="00121713" w:rsidRPr="00ED38BA" w:rsidRDefault="00121713" w:rsidP="00121713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фонд оплаты труда работников, обслуживающих собственные котельные.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2.2. Фонд оплаты труда муниципальных общеобразовательных учреждений МР «Ленский район", непосредственно осу</w:t>
      </w:r>
      <w:r w:rsidRPr="00ED38BA">
        <w:rPr>
          <w:rFonts w:ascii="Times New Roman" w:hAnsi="Times New Roman" w:cs="Times New Roman"/>
          <w:sz w:val="26"/>
          <w:szCs w:val="26"/>
        </w:rPr>
        <w:lastRenderedPageBreak/>
        <w:t>ществляющих учебный процесс по модельной методике учреждения, состоит из базовой и стимулирующей частей.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2.2.1. Базовая часть фонда оплаты труда состоит из общей и специальной: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Общая часть фонда оплаты труда составляет не менее 70 процентов общего фонда оплаты труда учреждения, обеспечивает  гарантированную оплату труда педагогического работника, исходя из количества проведенных им учебных часов и численности,  обучающихся в классах (часы аудиторной занятости), а также часов неаудиторной занятости.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За счет средств общей части фонда оплаты труда педагогических работников, осуществляющих учебный процесс, производится выплата за приоритетность предмета, за квалификационную категорию педагога,  деление классов на группы.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Стоимость бюджетной образовательной услуги (руб./</w:t>
      </w:r>
      <w:proofErr w:type="spellStart"/>
      <w:r w:rsidRPr="00ED38BA">
        <w:rPr>
          <w:sz w:val="26"/>
          <w:szCs w:val="26"/>
        </w:rPr>
        <w:t>ученико</w:t>
      </w:r>
      <w:proofErr w:type="spellEnd"/>
      <w:r w:rsidRPr="00ED38BA">
        <w:rPr>
          <w:sz w:val="26"/>
          <w:szCs w:val="26"/>
        </w:rPr>
        <w:t>-час) рассчитывается каждым общеобразовательным учреждением  самостоятельно в пределах объема средств, рассчитанных по нормативу.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2.2.2. Специальная часть составляет не более 25 процентов общего фонда оплаты труда учреждения.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За счет средств специальной части оплаты труда педагогических работников, осуществляющих учебный процесс, производится:</w:t>
      </w:r>
    </w:p>
    <w:p w:rsidR="00121713" w:rsidRPr="00ED38BA" w:rsidRDefault="00121713" w:rsidP="00121713">
      <w:pPr>
        <w:spacing w:line="360" w:lineRule="auto"/>
        <w:ind w:left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выплата компенсационного характера за специфику работы;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выплата компенсационного характера за выполнение работы, не входящей в круг основных обязанностей работников;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доплата за ученую степень;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- доплата за почетное звание, профессиональный знак отличия, отраслевой (ведомственный) знак отличия;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 xml:space="preserve">           -  надбавка за педагогический стаж;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надбавка  молодым специалистам;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доплата за работу в сельской местности;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надбавка за интенсивность труда.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  <w:tab w:val="left" w:pos="709"/>
        </w:tabs>
        <w:autoSpaceDE w:val="0"/>
        <w:autoSpaceDN w:val="0"/>
        <w:adjustRightInd w:val="0"/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Надбавки  и доплаты к окладам устанавливаются на определенный период времени в течение соответствующего календарного года.</w:t>
      </w:r>
    </w:p>
    <w:p w:rsidR="00121713" w:rsidRPr="00ED38BA" w:rsidRDefault="00121713" w:rsidP="00121713">
      <w:pPr>
        <w:pStyle w:val="af"/>
        <w:spacing w:after="0" w:line="360" w:lineRule="auto"/>
        <w:ind w:left="0" w:firstLine="708"/>
        <w:jc w:val="both"/>
        <w:rPr>
          <w:bCs/>
          <w:sz w:val="26"/>
          <w:szCs w:val="26"/>
        </w:rPr>
      </w:pPr>
      <w:r w:rsidRPr="00ED38BA">
        <w:rPr>
          <w:sz w:val="26"/>
          <w:szCs w:val="26"/>
        </w:rPr>
        <w:t xml:space="preserve">2.3. Заработная плата педагогических работников, осуществляющих учебный процесс, </w:t>
      </w:r>
      <w:r w:rsidRPr="00ED38BA">
        <w:rPr>
          <w:bCs/>
          <w:sz w:val="26"/>
          <w:szCs w:val="26"/>
        </w:rPr>
        <w:t xml:space="preserve">состоит из оклада, доплат, надбавок, премии по результатам работы. </w:t>
      </w:r>
    </w:p>
    <w:p w:rsidR="00121713" w:rsidRPr="00ED38BA" w:rsidRDefault="00121713" w:rsidP="00121713">
      <w:pPr>
        <w:pStyle w:val="af"/>
        <w:spacing w:after="0" w:line="360" w:lineRule="auto"/>
        <w:ind w:left="0"/>
        <w:jc w:val="both"/>
        <w:rPr>
          <w:sz w:val="26"/>
          <w:szCs w:val="26"/>
        </w:rPr>
      </w:pPr>
      <w:r w:rsidRPr="00ED38BA">
        <w:rPr>
          <w:b/>
          <w:sz w:val="26"/>
          <w:szCs w:val="26"/>
        </w:rPr>
        <w:tab/>
      </w:r>
      <w:r w:rsidRPr="00ED38BA">
        <w:rPr>
          <w:sz w:val="26"/>
          <w:szCs w:val="26"/>
        </w:rPr>
        <w:t>2.4.</w:t>
      </w:r>
      <w:r w:rsidRPr="00ED38BA">
        <w:rPr>
          <w:b/>
          <w:sz w:val="26"/>
          <w:szCs w:val="26"/>
        </w:rPr>
        <w:t xml:space="preserve"> </w:t>
      </w:r>
      <w:r w:rsidRPr="00ED38BA">
        <w:rPr>
          <w:sz w:val="26"/>
          <w:szCs w:val="26"/>
        </w:rPr>
        <w:t>Оклад педагогического работника, осуществляющего учебный процесс, рассчитывается по формуле:</w:t>
      </w:r>
    </w:p>
    <w:p w:rsidR="00121713" w:rsidRPr="00ED38BA" w:rsidRDefault="00121713" w:rsidP="00121713">
      <w:pPr>
        <w:tabs>
          <w:tab w:val="left" w:pos="993"/>
        </w:tabs>
        <w:spacing w:line="360" w:lineRule="auto"/>
        <w:ind w:right="28" w:firstLine="709"/>
        <w:jc w:val="both"/>
        <w:rPr>
          <w:bCs/>
          <w:sz w:val="26"/>
          <w:szCs w:val="26"/>
        </w:rPr>
      </w:pPr>
      <w:r w:rsidRPr="00ED38BA">
        <w:rPr>
          <w:position w:val="-14"/>
          <w:sz w:val="26"/>
          <w:szCs w:val="26"/>
        </w:rPr>
        <w:object w:dxaOrig="2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8pt;height:18.4pt" o:ole="">
            <v:imagedata r:id="rId13" o:title=""/>
          </v:shape>
          <o:OLEObject Type="Embed" ProgID="Equation.3" ShapeID="_x0000_i1025" DrawAspect="Content" ObjectID="_1803812488" r:id="rId14"/>
        </w:object>
      </w:r>
      <w:r w:rsidRPr="00ED38BA">
        <w:rPr>
          <w:sz w:val="26"/>
          <w:szCs w:val="26"/>
        </w:rPr>
        <w:t>: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</w:rPr>
        <w:t>О - оклад педагога, осуществляющего учебный процесс;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</w:rPr>
        <w:t>О</w:t>
      </w:r>
      <w:r w:rsidRPr="00ED38BA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Pr="00ED38BA">
        <w:rPr>
          <w:rFonts w:ascii="Times New Roman" w:hAnsi="Times New Roman" w:cs="Times New Roman"/>
          <w:i/>
          <w:sz w:val="26"/>
          <w:szCs w:val="26"/>
        </w:rPr>
        <w:t xml:space="preserve"> - оклад педагога на часы;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  <w:lang w:val="en-US"/>
        </w:rPr>
        <w:t>Σ</w:t>
      </w:r>
      <w:r w:rsidRPr="00ED38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D38BA">
        <w:rPr>
          <w:rFonts w:ascii="Times New Roman" w:hAnsi="Times New Roman" w:cs="Times New Roman"/>
          <w:i/>
          <w:sz w:val="26"/>
          <w:szCs w:val="26"/>
          <w:lang w:val="en-US"/>
        </w:rPr>
        <w:t>q</w:t>
      </w:r>
      <w:r w:rsidRPr="00ED38BA">
        <w:rPr>
          <w:rFonts w:ascii="Times New Roman" w:hAnsi="Times New Roman" w:cs="Times New Roman"/>
          <w:i/>
          <w:sz w:val="26"/>
          <w:szCs w:val="26"/>
        </w:rPr>
        <w:t xml:space="preserve"> – сумма надбавок.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position w:val="-10"/>
          <w:sz w:val="26"/>
          <w:szCs w:val="26"/>
        </w:rPr>
        <w:object w:dxaOrig="3000" w:dyaOrig="340">
          <v:shape id="_x0000_i1026" type="#_x0000_t75" style="width:162.4pt;height:18.4pt" o:ole="">
            <v:imagedata r:id="rId15" o:title=""/>
          </v:shape>
          <o:OLEObject Type="Embed" ProgID="Equation.3" ShapeID="_x0000_i1026" DrawAspect="Content" ObjectID="_1803812489" r:id="rId16"/>
        </w:objec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position w:val="-6"/>
          <w:sz w:val="26"/>
          <w:szCs w:val="26"/>
        </w:rPr>
        <w:object w:dxaOrig="520" w:dyaOrig="279">
          <v:shape id="_x0000_i1027" type="#_x0000_t75" style="width:26.05pt;height:14.55pt" o:ole="">
            <v:imagedata r:id="rId17" o:title=""/>
          </v:shape>
          <o:OLEObject Type="Embed" ProgID="Equation.3" ShapeID="_x0000_i1027" DrawAspect="Content" ObjectID="_1803812490" r:id="rId18"/>
        </w:object>
      </w:r>
      <w:r w:rsidRPr="00ED38BA">
        <w:rPr>
          <w:rFonts w:ascii="Times New Roman" w:hAnsi="Times New Roman" w:cs="Times New Roman"/>
          <w:i/>
          <w:sz w:val="26"/>
          <w:szCs w:val="26"/>
        </w:rPr>
        <w:t xml:space="preserve"> - расчетная стоимость бюджетной образовательной услуги (руб./</w:t>
      </w:r>
      <w:proofErr w:type="spellStart"/>
      <w:r w:rsidRPr="00ED38BA">
        <w:rPr>
          <w:rFonts w:ascii="Times New Roman" w:hAnsi="Times New Roman" w:cs="Times New Roman"/>
          <w:i/>
          <w:sz w:val="26"/>
          <w:szCs w:val="26"/>
        </w:rPr>
        <w:t>ученико</w:t>
      </w:r>
      <w:proofErr w:type="spellEnd"/>
      <w:r w:rsidRPr="00ED38BA">
        <w:rPr>
          <w:rFonts w:ascii="Times New Roman" w:hAnsi="Times New Roman" w:cs="Times New Roman"/>
          <w:i/>
          <w:sz w:val="26"/>
          <w:szCs w:val="26"/>
        </w:rPr>
        <w:t>-час);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</w:rPr>
        <w:t>У -  количество  обучающихся по предмету в каждом классе;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D38BA">
        <w:rPr>
          <w:rFonts w:ascii="Times New Roman" w:hAnsi="Times New Roman" w:cs="Times New Roman"/>
          <w:i/>
          <w:sz w:val="26"/>
          <w:szCs w:val="26"/>
        </w:rPr>
        <w:t>Нгр</w:t>
      </w:r>
      <w:proofErr w:type="spellEnd"/>
      <w:r w:rsidRPr="00ED38BA">
        <w:rPr>
          <w:rFonts w:ascii="Times New Roman" w:hAnsi="Times New Roman" w:cs="Times New Roman"/>
          <w:i/>
          <w:sz w:val="26"/>
          <w:szCs w:val="26"/>
        </w:rPr>
        <w:t xml:space="preserve"> - надбавка деления на группы;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</w:rPr>
        <w:t>П -  количество часов по предмету  фактически в неделю в каждом классе;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</w:rPr>
        <w:t>4,34 – количество недель в месяце.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position w:val="-14"/>
          <w:sz w:val="26"/>
          <w:szCs w:val="26"/>
        </w:rPr>
        <w:object w:dxaOrig="2200" w:dyaOrig="400">
          <v:shape id="_x0000_i1028" type="#_x0000_t75" style="width:125.6pt;height:23pt" o:ole="">
            <v:imagedata r:id="rId19" o:title=""/>
          </v:shape>
          <o:OLEObject Type="Embed" ProgID="Equation.3" ShapeID="_x0000_i1028" DrawAspect="Content" ObjectID="_1803812491" r:id="rId20"/>
        </w:object>
      </w:r>
      <w:r w:rsidRPr="00ED38BA">
        <w:rPr>
          <w:rFonts w:ascii="Times New Roman" w:hAnsi="Times New Roman" w:cs="Times New Roman"/>
          <w:sz w:val="26"/>
          <w:szCs w:val="26"/>
        </w:rPr>
        <w:t>, где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D38BA">
        <w:rPr>
          <w:rFonts w:ascii="Times New Roman" w:hAnsi="Times New Roman" w:cs="Times New Roman"/>
          <w:i/>
          <w:sz w:val="26"/>
          <w:szCs w:val="26"/>
        </w:rPr>
        <w:t>Нкв</w:t>
      </w:r>
      <w:proofErr w:type="spellEnd"/>
      <w:r w:rsidRPr="00ED38BA">
        <w:rPr>
          <w:rFonts w:ascii="Times New Roman" w:hAnsi="Times New Roman" w:cs="Times New Roman"/>
          <w:i/>
          <w:sz w:val="26"/>
          <w:szCs w:val="26"/>
        </w:rPr>
        <w:t xml:space="preserve"> –  надбавка за квалификационную категорию;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D38BA">
        <w:rPr>
          <w:rFonts w:ascii="Times New Roman" w:hAnsi="Times New Roman" w:cs="Times New Roman"/>
          <w:i/>
          <w:sz w:val="26"/>
          <w:szCs w:val="26"/>
        </w:rPr>
        <w:lastRenderedPageBreak/>
        <w:t>Н</w:t>
      </w:r>
      <w:r w:rsidRPr="00ED38BA">
        <w:rPr>
          <w:rFonts w:ascii="Times New Roman" w:hAnsi="Times New Roman" w:cs="Times New Roman"/>
          <w:i/>
          <w:sz w:val="26"/>
          <w:szCs w:val="26"/>
          <w:vertAlign w:val="subscript"/>
        </w:rPr>
        <w:t>приор</w:t>
      </w:r>
      <w:proofErr w:type="spellEnd"/>
      <w:r w:rsidRPr="00ED38BA">
        <w:rPr>
          <w:rFonts w:ascii="Times New Roman" w:hAnsi="Times New Roman" w:cs="Times New Roman"/>
          <w:i/>
          <w:sz w:val="26"/>
          <w:szCs w:val="26"/>
        </w:rPr>
        <w:t xml:space="preserve">  - надбавка за приоритетность предмета;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2.5. Сумма надбавок и доплат рассчитывается по следующей формуле:</w:t>
      </w:r>
    </w:p>
    <w:p w:rsidR="00121713" w:rsidRPr="00ED38BA" w:rsidRDefault="00121713" w:rsidP="001217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121713" w:rsidRPr="00ED38BA" w:rsidRDefault="00121713" w:rsidP="00121713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position w:val="-32"/>
          <w:sz w:val="26"/>
          <w:szCs w:val="26"/>
        </w:rPr>
        <w:object w:dxaOrig="2160" w:dyaOrig="580">
          <v:shape id="_x0000_i1029" type="#_x0000_t75" style="width:131.75pt;height:29.1pt" o:ole="">
            <v:imagedata r:id="rId21" o:title=""/>
          </v:shape>
          <o:OLEObject Type="Embed" ProgID="Equation.3" ShapeID="_x0000_i1029" DrawAspect="Content" ObjectID="_1803812492" r:id="rId22"/>
        </w:object>
      </w:r>
      <w:r w:rsidRPr="00ED38BA">
        <w:rPr>
          <w:rFonts w:ascii="Times New Roman" w:hAnsi="Times New Roman" w:cs="Times New Roman"/>
          <w:sz w:val="26"/>
          <w:szCs w:val="26"/>
        </w:rPr>
        <w:t>, где</w:t>
      </w:r>
    </w:p>
    <w:p w:rsidR="00121713" w:rsidRPr="00ED38BA" w:rsidRDefault="00121713" w:rsidP="001217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</w:rPr>
        <w:t>С – сумма надбавок и доплат;</w:t>
      </w:r>
    </w:p>
    <w:p w:rsidR="00121713" w:rsidRPr="00ED38BA" w:rsidRDefault="00121713" w:rsidP="001217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</w:rPr>
        <w:t>О – оклад педагога,  осуществляющего учебный процесс;</w:t>
      </w:r>
    </w:p>
    <w:p w:rsidR="00121713" w:rsidRPr="00ED38BA" w:rsidRDefault="00121713" w:rsidP="001217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</w:rPr>
        <w:t>н</w:t>
      </w:r>
      <w:proofErr w:type="spellStart"/>
      <w:r w:rsidRPr="00ED38BA"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i</w:t>
      </w:r>
      <w:proofErr w:type="spellEnd"/>
      <w:r w:rsidRPr="00ED38BA">
        <w:rPr>
          <w:rFonts w:ascii="Times New Roman" w:hAnsi="Times New Roman" w:cs="Times New Roman"/>
          <w:i/>
          <w:sz w:val="26"/>
          <w:szCs w:val="26"/>
        </w:rPr>
        <w:t xml:space="preserve"> – надбавки;</w:t>
      </w:r>
    </w:p>
    <w:p w:rsidR="00121713" w:rsidRPr="00ED38BA" w:rsidRDefault="00121713" w:rsidP="001217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D38BA">
        <w:rPr>
          <w:rFonts w:ascii="Times New Roman" w:hAnsi="Times New Roman" w:cs="Times New Roman"/>
          <w:i/>
          <w:sz w:val="26"/>
          <w:szCs w:val="26"/>
        </w:rPr>
        <w:t>Дi</w:t>
      </w:r>
      <w:proofErr w:type="spellEnd"/>
      <w:r w:rsidRPr="00ED38BA">
        <w:rPr>
          <w:rFonts w:ascii="Times New Roman" w:hAnsi="Times New Roman" w:cs="Times New Roman"/>
          <w:i/>
          <w:sz w:val="26"/>
          <w:szCs w:val="26"/>
        </w:rPr>
        <w:t xml:space="preserve"> – доплаты, установленные в абсолютной сумме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2.6. Заработная плата педагогического работника, осуществляющего учебный процесс, рассчитывается по формуле:</w:t>
      </w:r>
    </w:p>
    <w:p w:rsidR="00121713" w:rsidRPr="00ED38BA" w:rsidRDefault="00121713" w:rsidP="00121713">
      <w:pPr>
        <w:spacing w:line="360" w:lineRule="auto"/>
        <w:ind w:firstLine="709"/>
        <w:rPr>
          <w:i/>
          <w:sz w:val="26"/>
          <w:szCs w:val="26"/>
        </w:rPr>
      </w:pPr>
      <w:r w:rsidRPr="00ED38BA">
        <w:rPr>
          <w:i/>
          <w:sz w:val="26"/>
          <w:szCs w:val="26"/>
        </w:rPr>
        <w:t xml:space="preserve">                                                    </w:t>
      </w:r>
      <w:proofErr w:type="spellStart"/>
      <w:r w:rsidRPr="00ED38BA">
        <w:rPr>
          <w:i/>
          <w:sz w:val="26"/>
          <w:szCs w:val="26"/>
        </w:rPr>
        <w:t>З</w:t>
      </w:r>
      <w:r w:rsidRPr="00ED38BA">
        <w:rPr>
          <w:i/>
          <w:sz w:val="26"/>
          <w:szCs w:val="26"/>
          <w:vertAlign w:val="subscript"/>
        </w:rPr>
        <w:t>б</w:t>
      </w:r>
      <w:proofErr w:type="spellEnd"/>
      <w:r w:rsidRPr="00ED38BA">
        <w:rPr>
          <w:i/>
          <w:sz w:val="26"/>
          <w:szCs w:val="26"/>
        </w:rPr>
        <w:t xml:space="preserve"> = (О+С) </w:t>
      </w:r>
      <w:r w:rsidRPr="00ED38BA">
        <w:rPr>
          <w:sz w:val="26"/>
          <w:szCs w:val="26"/>
        </w:rPr>
        <w:t xml:space="preserve">х </w:t>
      </w:r>
      <w:r w:rsidRPr="00ED38BA">
        <w:rPr>
          <w:i/>
          <w:sz w:val="26"/>
          <w:szCs w:val="26"/>
        </w:rPr>
        <w:t xml:space="preserve">РР </w:t>
      </w:r>
    </w:p>
    <w:p w:rsidR="00121713" w:rsidRPr="00ED38BA" w:rsidRDefault="00121713" w:rsidP="00121713">
      <w:pPr>
        <w:spacing w:line="360" w:lineRule="auto"/>
        <w:ind w:firstLine="709"/>
        <w:rPr>
          <w:i/>
          <w:sz w:val="26"/>
          <w:szCs w:val="26"/>
        </w:rPr>
      </w:pPr>
      <w:proofErr w:type="spellStart"/>
      <w:r w:rsidRPr="00ED38BA">
        <w:rPr>
          <w:i/>
          <w:sz w:val="26"/>
          <w:szCs w:val="26"/>
        </w:rPr>
        <w:t>З</w:t>
      </w:r>
      <w:r w:rsidRPr="00ED38BA">
        <w:rPr>
          <w:i/>
          <w:sz w:val="26"/>
          <w:szCs w:val="26"/>
          <w:vertAlign w:val="subscript"/>
        </w:rPr>
        <w:t>б</w:t>
      </w:r>
      <w:proofErr w:type="spellEnd"/>
      <w:r w:rsidRPr="00ED38BA">
        <w:rPr>
          <w:i/>
          <w:sz w:val="26"/>
          <w:szCs w:val="26"/>
        </w:rPr>
        <w:t xml:space="preserve"> – базовая заработная плата педагога;</w:t>
      </w:r>
    </w:p>
    <w:p w:rsidR="00121713" w:rsidRPr="00ED38BA" w:rsidRDefault="00121713" w:rsidP="00121713">
      <w:pPr>
        <w:spacing w:line="360" w:lineRule="auto"/>
        <w:ind w:firstLine="709"/>
        <w:rPr>
          <w:i/>
          <w:sz w:val="26"/>
          <w:szCs w:val="26"/>
        </w:rPr>
      </w:pPr>
      <w:r w:rsidRPr="00ED38BA">
        <w:rPr>
          <w:i/>
          <w:sz w:val="26"/>
          <w:szCs w:val="26"/>
        </w:rPr>
        <w:lastRenderedPageBreak/>
        <w:t>О – оклад педагога, осуществляющего учебный процесс;</w:t>
      </w:r>
    </w:p>
    <w:p w:rsidR="00121713" w:rsidRPr="00ED38BA" w:rsidRDefault="00121713" w:rsidP="001217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</w:rPr>
        <w:t>С-  сумма надбавок и доплат;</w:t>
      </w:r>
    </w:p>
    <w:p w:rsidR="00121713" w:rsidRPr="00ED38BA" w:rsidRDefault="00121713" w:rsidP="00121713">
      <w:pPr>
        <w:spacing w:line="360" w:lineRule="auto"/>
        <w:ind w:firstLine="709"/>
        <w:rPr>
          <w:i/>
          <w:sz w:val="26"/>
          <w:szCs w:val="26"/>
        </w:rPr>
      </w:pPr>
      <w:r w:rsidRPr="00ED38BA">
        <w:rPr>
          <w:i/>
          <w:sz w:val="26"/>
          <w:szCs w:val="26"/>
        </w:rPr>
        <w:t>РР – выплаты по районному регулированию.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                      </w:t>
      </w:r>
      <w:bookmarkStart w:id="0" w:name="_GoBack"/>
      <w:bookmarkEnd w:id="0"/>
    </w:p>
    <w:p w:rsidR="00121713" w:rsidRPr="00ED38BA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2.7.  Расчетная стоимость бюджетной образовательной услуги (стоимость 1 </w:t>
      </w:r>
      <w:proofErr w:type="spellStart"/>
      <w:r w:rsidRPr="00ED38BA">
        <w:rPr>
          <w:rFonts w:ascii="Times New Roman" w:hAnsi="Times New Roman" w:cs="Times New Roman"/>
          <w:sz w:val="26"/>
          <w:szCs w:val="26"/>
        </w:rPr>
        <w:t>ученико</w:t>
      </w:r>
      <w:proofErr w:type="spellEnd"/>
      <w:r w:rsidRPr="00ED38BA">
        <w:rPr>
          <w:rFonts w:ascii="Times New Roman" w:hAnsi="Times New Roman" w:cs="Times New Roman"/>
          <w:sz w:val="26"/>
          <w:szCs w:val="26"/>
        </w:rPr>
        <w:t>-часа) определяется по следующей формуле: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position w:val="-30"/>
          <w:sz w:val="26"/>
          <w:szCs w:val="26"/>
        </w:rPr>
        <w:object w:dxaOrig="3739" w:dyaOrig="720">
          <v:shape id="_x0000_i1030" type="#_x0000_t75" style="width:168.5pt;height:32.15pt" o:ole="">
            <v:imagedata r:id="rId23" o:title=""/>
          </v:shape>
          <o:OLEObject Type="Embed" ProgID="Equation.3" ShapeID="_x0000_i1030" DrawAspect="Content" ObjectID="_1803812493" r:id="rId24"/>
        </w:object>
      </w:r>
      <w:r w:rsidRPr="00ED38BA">
        <w:rPr>
          <w:rFonts w:ascii="Times New Roman" w:hAnsi="Times New Roman" w:cs="Times New Roman"/>
          <w:sz w:val="26"/>
          <w:szCs w:val="26"/>
        </w:rPr>
        <w:t xml:space="preserve">, где  </w:t>
      </w:r>
      <w:r w:rsidRPr="00ED38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position w:val="-10"/>
          <w:sz w:val="26"/>
          <w:szCs w:val="26"/>
        </w:rPr>
        <w:object w:dxaOrig="420" w:dyaOrig="340">
          <v:shape id="_x0000_i1031" type="#_x0000_t75" style="width:20.7pt;height:17.6pt" o:ole="">
            <v:imagedata r:id="rId25" o:title=""/>
          </v:shape>
          <o:OLEObject Type="Embed" ProgID="Equation.3" ShapeID="_x0000_i1031" DrawAspect="Content" ObjectID="_1803812494" r:id="rId26"/>
        </w:object>
      </w:r>
      <w:r w:rsidRPr="00ED38BA">
        <w:rPr>
          <w:rFonts w:ascii="Times New Roman" w:hAnsi="Times New Roman" w:cs="Times New Roman"/>
          <w:i/>
          <w:sz w:val="26"/>
          <w:szCs w:val="26"/>
        </w:rPr>
        <w:t xml:space="preserve"> - расчетная стоимость бюджетной образовательной услуги (руб./</w:t>
      </w:r>
      <w:proofErr w:type="spellStart"/>
      <w:r w:rsidRPr="00ED38BA">
        <w:rPr>
          <w:rFonts w:ascii="Times New Roman" w:hAnsi="Times New Roman" w:cs="Times New Roman"/>
          <w:i/>
          <w:sz w:val="26"/>
          <w:szCs w:val="26"/>
        </w:rPr>
        <w:t>ученико</w:t>
      </w:r>
      <w:proofErr w:type="spellEnd"/>
      <w:r w:rsidRPr="00ED38BA">
        <w:rPr>
          <w:rFonts w:ascii="Times New Roman" w:hAnsi="Times New Roman" w:cs="Times New Roman"/>
          <w:i/>
          <w:sz w:val="26"/>
          <w:szCs w:val="26"/>
        </w:rPr>
        <w:t>-час);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D38BA">
        <w:rPr>
          <w:rFonts w:ascii="Times New Roman" w:hAnsi="Times New Roman" w:cs="Times New Roman"/>
          <w:i/>
          <w:sz w:val="26"/>
          <w:szCs w:val="26"/>
        </w:rPr>
        <w:t>ФОТо</w:t>
      </w:r>
      <w:proofErr w:type="spellEnd"/>
      <w:r w:rsidRPr="00ED38BA">
        <w:rPr>
          <w:rFonts w:ascii="Times New Roman" w:hAnsi="Times New Roman" w:cs="Times New Roman"/>
          <w:i/>
          <w:sz w:val="26"/>
          <w:szCs w:val="26"/>
        </w:rPr>
        <w:t xml:space="preserve"> – общая часть фонда оплаты труда педагогических работников, осуществляющих  учебный процесс;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>K</w:t>
      </w:r>
      <w:proofErr w:type="spellStart"/>
      <w:r w:rsidRPr="00ED38BA">
        <w:rPr>
          <w:rFonts w:ascii="Times New Roman" w:hAnsi="Times New Roman" w:cs="Times New Roman"/>
          <w:i/>
          <w:sz w:val="26"/>
          <w:szCs w:val="26"/>
        </w:rPr>
        <w:t>ср.кат</w:t>
      </w:r>
      <w:proofErr w:type="spellEnd"/>
      <w:r w:rsidRPr="00ED38BA">
        <w:rPr>
          <w:rFonts w:ascii="Times New Roman" w:hAnsi="Times New Roman" w:cs="Times New Roman"/>
          <w:i/>
          <w:sz w:val="26"/>
          <w:szCs w:val="26"/>
        </w:rPr>
        <w:t>. – коэффициент средней квалификационной категории по учреждению, который рассчитывается как частное от деления суммы размеров надбавок за квалификационную категорию учителей по учреждению на фактическое количество учителей.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position w:val="-10"/>
          <w:sz w:val="26"/>
          <w:szCs w:val="26"/>
        </w:rPr>
        <w:object w:dxaOrig="260" w:dyaOrig="340">
          <v:shape id="_x0000_i1032" type="#_x0000_t75" style="width:13pt;height:17.6pt" o:ole="">
            <v:imagedata r:id="rId27" o:title=""/>
          </v:shape>
          <o:OLEObject Type="Embed" ProgID="Equation.3" ShapeID="_x0000_i1032" DrawAspect="Content" ObjectID="_1803812495" r:id="rId28"/>
        </w:object>
      </w:r>
      <w:r w:rsidRPr="00ED38BA">
        <w:rPr>
          <w:rFonts w:ascii="Times New Roman" w:hAnsi="Times New Roman" w:cs="Times New Roman"/>
          <w:sz w:val="26"/>
          <w:szCs w:val="26"/>
        </w:rPr>
        <w:t xml:space="preserve"> - </w:t>
      </w:r>
      <w:r w:rsidRPr="00ED38BA">
        <w:rPr>
          <w:rFonts w:ascii="Times New Roman" w:hAnsi="Times New Roman" w:cs="Times New Roman"/>
          <w:i/>
          <w:sz w:val="26"/>
          <w:szCs w:val="26"/>
        </w:rPr>
        <w:t>количество учащихся в первых классах и т.д.;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position w:val="-10"/>
          <w:sz w:val="26"/>
          <w:szCs w:val="26"/>
        </w:rPr>
        <w:object w:dxaOrig="240" w:dyaOrig="340">
          <v:shape id="_x0000_i1033" type="#_x0000_t75" style="width:12.25pt;height:17.6pt" o:ole="">
            <v:imagedata r:id="rId29" o:title=""/>
          </v:shape>
          <o:OLEObject Type="Embed" ProgID="Equation.3" ShapeID="_x0000_i1033" DrawAspect="Content" ObjectID="_1803812496" r:id="rId30"/>
        </w:object>
      </w:r>
      <w:r w:rsidRPr="00ED38BA">
        <w:rPr>
          <w:rFonts w:ascii="Times New Roman" w:hAnsi="Times New Roman" w:cs="Times New Roman"/>
          <w:sz w:val="26"/>
          <w:szCs w:val="26"/>
        </w:rPr>
        <w:t xml:space="preserve"> - </w:t>
      </w:r>
      <w:r w:rsidRPr="00ED38BA">
        <w:rPr>
          <w:rFonts w:ascii="Times New Roman" w:hAnsi="Times New Roman" w:cs="Times New Roman"/>
          <w:i/>
          <w:sz w:val="26"/>
          <w:szCs w:val="26"/>
        </w:rPr>
        <w:t>количество часов за год по учебному плану в первых классах и т.д.;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</w:rPr>
        <w:t>245 -  количество дней в учебном году;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38BA">
        <w:rPr>
          <w:rFonts w:ascii="Times New Roman" w:hAnsi="Times New Roman" w:cs="Times New Roman"/>
          <w:i/>
          <w:sz w:val="26"/>
          <w:szCs w:val="26"/>
        </w:rPr>
        <w:t>365 - количество дней в календарном году.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Максимальная учебная нагрузка не может превышать норм, установленных санитарными правилами и нормами. 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В норму рабочего времени педагогических работников, применяемую образова</w:t>
      </w:r>
      <w:r w:rsidRPr="00ED38BA">
        <w:rPr>
          <w:rFonts w:ascii="Times New Roman" w:hAnsi="Times New Roman" w:cs="Times New Roman"/>
          <w:sz w:val="26"/>
          <w:szCs w:val="26"/>
        </w:rPr>
        <w:lastRenderedPageBreak/>
        <w:t>тельным учреждением при исчислении заработной платы, соответственно, и в стоимость бюджетной образовательной услуги (</w:t>
      </w:r>
      <w:proofErr w:type="spellStart"/>
      <w:r w:rsidRPr="00ED38BA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ED38B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D38BA">
        <w:rPr>
          <w:rFonts w:ascii="Times New Roman" w:hAnsi="Times New Roman" w:cs="Times New Roman"/>
          <w:sz w:val="26"/>
          <w:szCs w:val="26"/>
        </w:rPr>
        <w:t>ученико</w:t>
      </w:r>
      <w:proofErr w:type="spellEnd"/>
      <w:r w:rsidRPr="00ED38BA">
        <w:rPr>
          <w:rFonts w:ascii="Times New Roman" w:hAnsi="Times New Roman" w:cs="Times New Roman"/>
          <w:sz w:val="26"/>
          <w:szCs w:val="26"/>
        </w:rPr>
        <w:t>-час) входит аудиторная и отдельные виды неаудиторной занятости.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Стоимость одного </w:t>
      </w:r>
      <w:proofErr w:type="spellStart"/>
      <w:r w:rsidRPr="00ED38BA">
        <w:rPr>
          <w:rFonts w:ascii="Times New Roman" w:hAnsi="Times New Roman" w:cs="Times New Roman"/>
          <w:sz w:val="26"/>
          <w:szCs w:val="26"/>
        </w:rPr>
        <w:t>ученико</w:t>
      </w:r>
      <w:proofErr w:type="spellEnd"/>
      <w:r w:rsidRPr="00ED38BA">
        <w:rPr>
          <w:rFonts w:ascii="Times New Roman" w:hAnsi="Times New Roman" w:cs="Times New Roman"/>
          <w:sz w:val="26"/>
          <w:szCs w:val="26"/>
        </w:rPr>
        <w:t>-часа рассчитывается 1 раз в год по состоянию на 1 сентября текущего года. Стоимость бюджетной образовательной услуги (</w:t>
      </w:r>
      <w:proofErr w:type="spellStart"/>
      <w:r w:rsidRPr="00ED38BA">
        <w:rPr>
          <w:rFonts w:ascii="Times New Roman" w:hAnsi="Times New Roman" w:cs="Times New Roman"/>
          <w:sz w:val="26"/>
          <w:szCs w:val="26"/>
        </w:rPr>
        <w:t>ученико</w:t>
      </w:r>
      <w:proofErr w:type="spellEnd"/>
      <w:r w:rsidRPr="00ED38BA">
        <w:rPr>
          <w:rFonts w:ascii="Times New Roman" w:hAnsi="Times New Roman" w:cs="Times New Roman"/>
          <w:sz w:val="26"/>
          <w:szCs w:val="26"/>
        </w:rPr>
        <w:t>-часа) не может быть увеличена за счет средств стимулирующей части фонда оплаты труда учреждения.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2.8. Общеобразовательное учреждение самостоятельно определяет необходимость приоритетности предмета в зависимости от специфики образовательной программы и учебного плана. </w:t>
      </w:r>
    </w:p>
    <w:p w:rsidR="00121713" w:rsidRPr="00ED38BA" w:rsidRDefault="00121713" w:rsidP="00121713">
      <w:pPr>
        <w:spacing w:line="360" w:lineRule="auto"/>
        <w:ind w:right="-6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Надбавка за приоритетность предмета устанавливается в следующих размерах: 1-я группа –15 процентов; 2-я группа  –10 процентов.</w:t>
      </w:r>
    </w:p>
    <w:p w:rsidR="00121713" w:rsidRPr="00ED38BA" w:rsidRDefault="00121713" w:rsidP="00121713">
      <w:pPr>
        <w:spacing w:line="360" w:lineRule="auto"/>
        <w:ind w:right="-6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 xml:space="preserve">При этом количество предметов, отнесенных к 1 группе, не может превышать 25 процентов общего количества предметов, отнесенных ко 2 группе – не более 10 процентов. При отнесении предметов к группам по приоритетности и определении общего количества предметов преподавание в каждом  из </w:t>
      </w:r>
      <w:r w:rsidRPr="00ED38BA">
        <w:rPr>
          <w:sz w:val="26"/>
          <w:szCs w:val="26"/>
          <w:lang w:val="en-US"/>
        </w:rPr>
        <w:t>I</w:t>
      </w:r>
      <w:r w:rsidRPr="00ED38BA">
        <w:rPr>
          <w:sz w:val="26"/>
          <w:szCs w:val="26"/>
        </w:rPr>
        <w:t xml:space="preserve"> - </w:t>
      </w:r>
      <w:r w:rsidRPr="00ED38BA">
        <w:rPr>
          <w:sz w:val="26"/>
          <w:szCs w:val="26"/>
          <w:lang w:val="en-US"/>
        </w:rPr>
        <w:t>IV</w:t>
      </w:r>
      <w:r w:rsidRPr="00ED38BA">
        <w:rPr>
          <w:sz w:val="26"/>
          <w:szCs w:val="26"/>
        </w:rPr>
        <w:t xml:space="preserve"> классов  считается как отдельный предмет.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2.9. Надбавка за квалификационную категорию педагогическим работникам общеобразовательных учреждений, осуществляющим учебный процесс, устанавливается в следующих размерах: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Соответствие занимаемой должности – до 5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Первая квалификационная категория – до  25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Высшая квалификационная категория – до 50 процентов.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2.10. Надбавка, учитывающая деление класса на группы при обучении по отдельным предметам (технология, физическая культура, информатика, иностранный язык, якутский язык в школах с русским языком обучения, русский язык в школах с якутским языком обучения), устанавливается в следующих размерах: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100 процентов  - при количестве учащихся в группах до 7 человек в сельских населенных пунктах и до 13 человек – в городах;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78 процентов - при количестве учащихся в группах 8 человек в сельских населенных пунктах и 14 человек – в городах;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67 процентов – при количестве учащихся 15 человек  в городах;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56 процентов – при количестве учащихся в группах 9 в сельских населенных пунктах и  16  – в городах;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50 процентов – при количестве учащихся в группах от 10 человек и выше в сельских населенных пунктах и от 17 человек и выше – в городах.</w:t>
      </w:r>
    </w:p>
    <w:p w:rsidR="00121713" w:rsidRPr="00ED38BA" w:rsidRDefault="00121713" w:rsidP="00121713">
      <w:pPr>
        <w:pStyle w:val="12"/>
        <w:widowControl w:val="0"/>
        <w:spacing w:after="0" w:line="360" w:lineRule="auto"/>
        <w:ind w:left="0" w:firstLine="709"/>
        <w:rPr>
          <w:b/>
          <w:color w:val="FF0000"/>
        </w:rPr>
      </w:pPr>
      <w:r w:rsidRPr="00ED38BA">
        <w:rPr>
          <w:sz w:val="26"/>
          <w:szCs w:val="26"/>
        </w:rPr>
        <w:t>2.11. За работу в сельской местности устанавливается доплата в абсолютном размере,  пропорционально отработанному времени и количеству ставки – 500 рублей, как на основную ставку, так и на ставку по совмещению и совместительству.</w:t>
      </w:r>
      <w:r w:rsidRPr="00ED38BA">
        <w:rPr>
          <w:b/>
          <w:color w:val="FF0000"/>
        </w:rPr>
        <w:t xml:space="preserve">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Указанная доплата устанавливается всем работникам учреждений (за исключением руководителей учреждений, их заместителей и главных бухгалтеров).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2.12. Надбавка за педагогический стаж устанавливается в следующих размерах: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0 до 5 лет – до 5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5 до 15 лет – до 10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Свыше 15 лет – до 15 процентов.</w:t>
      </w:r>
    </w:p>
    <w:p w:rsidR="00121713" w:rsidRPr="00ED38BA" w:rsidRDefault="00121713" w:rsidP="00121713">
      <w:pPr>
        <w:pStyle w:val="ConsPlusNormal"/>
        <w:tabs>
          <w:tab w:val="left" w:pos="709"/>
        </w:tabs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Надбавка за педагогический стаж в </w:t>
      </w:r>
      <w:r w:rsidRPr="00ED38BA">
        <w:rPr>
          <w:rFonts w:ascii="Times New Roman" w:hAnsi="Times New Roman" w:cs="Times New Roman"/>
          <w:sz w:val="26"/>
          <w:szCs w:val="26"/>
        </w:rPr>
        <w:lastRenderedPageBreak/>
        <w:t>настоящем положении понимается как общий стаж работы по специальности (педагогическая деятельность) в образовательных учреждениях. Основным документом для определения общего стажа работы, дающего право на получение ежемесячной надбавки за педагогический стаж, является трудовая книжка.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2.13. Стаж работы для выплаты определяется комиссией, созданной в муниципальном образовательном учреждении с участием представительного выборного профсоюзного органа. Состав комиссии утверждается руководителем учреждения. Решение комиссии об определении стажа работы оформляется протоколом и передается руководителю муниципального образовательного учреждения для издания приказа о выплате ежемесячных надбавок за педагогический стаж. Решение комиссии хранится в кадровой службе муниципального </w:t>
      </w:r>
      <w:r w:rsidRPr="00ED38BA">
        <w:rPr>
          <w:rFonts w:ascii="Times New Roman" w:hAnsi="Times New Roman" w:cs="Times New Roman"/>
          <w:sz w:val="26"/>
          <w:szCs w:val="26"/>
        </w:rPr>
        <w:lastRenderedPageBreak/>
        <w:t>образовательного учреждения. Приказ муниципального образовательного учреждения об установлении размера надбавки за педагогический стаж передается в бухгалтерию для начисления ежемесячной надбавки.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2.14. Доплата за наличие ученой степени, почетного звания, профессионального знака отличия,  отраслевого (ведомственного) знака отличия устанавливается в следующих размерах: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Ученая степень кандидата наук – до  460 рублей;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Ученая степень доктора наук – до 920 рублей;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Почетное звание – до 920 рублей;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Профессиональные знаки отличия  -  до 460 рублей;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Отраслевой (ведомственный) знак отличия – до  460 рублей.</w:t>
      </w:r>
    </w:p>
    <w:p w:rsidR="00121713" w:rsidRPr="00ED38BA" w:rsidRDefault="00121713" w:rsidP="00121713">
      <w:pPr>
        <w:spacing w:line="360" w:lineRule="auto"/>
        <w:ind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При наличии у работника почетных званий, профессиональных знаков отличия, </w:t>
      </w:r>
      <w:r w:rsidRPr="00ED38BA">
        <w:rPr>
          <w:sz w:val="26"/>
          <w:szCs w:val="26"/>
        </w:rPr>
        <w:lastRenderedPageBreak/>
        <w:t>отраслевого (ведомственного) знака отличия доплата применяется по одному (максимальному) основанию.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Работникам, имеющим одновременно почетные звания, знаки отличия и ученую степень, доплаты устанавливаются отдельно как за звание (знаки), так и за ученую степень.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Доплаты за наличие ученой степени, почетного звания, знака отличия устанавливаются в случае, если трудовая деятельность работника осуществляется по специальности, связанной с присвоением ученой степени, почетного звания, знака отличия.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2.15. Надбавка молодым специалистам – педагогическим работникам образовательных учреждений общего образования, осуществляющим учебный процесс, имеющим среднее профессиональное или высшее педагогическое образование и   педагогический стаж от 0 до 3 лет, независимо </w:t>
      </w:r>
      <w:r w:rsidRPr="00ED38BA">
        <w:rPr>
          <w:sz w:val="26"/>
          <w:szCs w:val="26"/>
        </w:rPr>
        <w:lastRenderedPageBreak/>
        <w:t xml:space="preserve">от возраста работника устанавливается в размере – до  75 процентов к окладу. 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3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Выплата надбавки молодым специалистам – педагогическим работникам общеобразовательных учреждений, осуществляющим учебный процесс, прекращается с момента прохождения ими обязательной аттестации на соответствие занимаемой должности, либо  при достижении педагогического стажа 3 года. 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>2.16. Педагогическому работнику, осуществляющему учебный процесс, устанавливается персональная доплата.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Размер персональной доплаты определяется, как разница между заработной платой (без учета премий), выплачиваемой работнику учреждения до введения новой структуры фонда оплаты труда, и  заработной платой (без учета премий) после введения новой структуры фонда оплаты труда при условии сохранения объёма трудовых </w:t>
      </w:r>
      <w:r w:rsidRPr="00ED38BA">
        <w:rPr>
          <w:sz w:val="26"/>
          <w:szCs w:val="26"/>
        </w:rPr>
        <w:lastRenderedPageBreak/>
        <w:t xml:space="preserve">(должностных) обязанностей работника и выполнения им работ той же квалификации. 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Персональная доплата устанавливается в абсолютном размере в рублях. 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 xml:space="preserve">2.17. Педагогическому работнику, осуществляющему учебный процесс, устанавливается надбавка за интенсивность с целью мотивации к выполнению больших объёмов работ с меньшим 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 ответственных работ. Решение об установлении надбавки за интенсивность и её размере принимается руководителем учреждения персонально в отношении конкретного работника. 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Размер надбавки за интенсивность труда -   до 120 процентов.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D38BA">
        <w:rPr>
          <w:sz w:val="26"/>
          <w:szCs w:val="26"/>
        </w:rPr>
        <w:lastRenderedPageBreak/>
        <w:t xml:space="preserve">2.18. Надбавки и доплаты устанавливаются на определенный период времени в течение соответствующего календарного года, </w:t>
      </w:r>
      <w:r w:rsidRPr="00ED38BA">
        <w:rPr>
          <w:b/>
          <w:sz w:val="26"/>
          <w:szCs w:val="26"/>
        </w:rPr>
        <w:t>с учетом обеспечения финансовыми средствами.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2.19. С учетом условий труда работникам устанавливаются выплаты компенсационного характера, предусмотренные разделом </w:t>
      </w:r>
      <w:r w:rsidRPr="00ED38BA">
        <w:rPr>
          <w:b/>
          <w:sz w:val="26"/>
          <w:szCs w:val="26"/>
        </w:rPr>
        <w:t xml:space="preserve">9 </w:t>
      </w:r>
      <w:r w:rsidRPr="00ED38BA">
        <w:rPr>
          <w:sz w:val="26"/>
          <w:szCs w:val="26"/>
        </w:rPr>
        <w:t>настоящего Положения.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2.20. В целях поощрения работникам выплачиваются премии, предусмотренные разделом </w:t>
      </w:r>
      <w:r w:rsidRPr="00ED38BA">
        <w:rPr>
          <w:b/>
          <w:sz w:val="26"/>
          <w:szCs w:val="26"/>
        </w:rPr>
        <w:t xml:space="preserve">10 </w:t>
      </w:r>
      <w:r w:rsidRPr="00ED38BA">
        <w:rPr>
          <w:sz w:val="26"/>
          <w:szCs w:val="26"/>
        </w:rPr>
        <w:t>настоящего Положения.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2.21. В целях обеспечения дифференциации в оплате труда работников в соответствии со статьей 132 ТК РФ уровень заработной платы педагогического персонала устанавливается не ниже МРОТ с применением 3 процентов сверх минимального размера оплаты труда.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ED38BA">
        <w:rPr>
          <w:sz w:val="26"/>
          <w:szCs w:val="26"/>
        </w:rPr>
        <w:t>Выплаты, предусмотренные с приме</w:t>
      </w:r>
      <w:r w:rsidRPr="00ED38BA">
        <w:rPr>
          <w:sz w:val="26"/>
          <w:szCs w:val="26"/>
        </w:rPr>
        <w:lastRenderedPageBreak/>
        <w:t xml:space="preserve">нением 3 процентов сверх МРОТ производятся по фактически начисленной заработной плате работников с учетом всех компенсационных и стимулирующих доплат на основании распорядительных актов руководителей учреждений. 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ind w:right="28" w:firstLine="709"/>
        <w:jc w:val="both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3. Порядок и условия оплаты труда педагогических работников, учебно-вспомогательного персонала, руководителей структурных подразделений, заместителей руководителей структурных подразделений на основе профессионально-квалификационных групп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3.1. Настоящий порядок распространяется на педагогических работников специальных (коррекционных) учреждений, непосредственно осуществляющих учебный процесс, педагогических работников общеобразовательных учреждений, осуществляющих индивидуальное обучение учащихся на дому по медицинским показаниям, педагогических работников и учебно-вспомогательный персонал муниципальных </w:t>
      </w:r>
      <w:r w:rsidRPr="00ED38BA">
        <w:rPr>
          <w:rFonts w:ascii="Times New Roman" w:hAnsi="Times New Roman" w:cs="Times New Roman"/>
          <w:sz w:val="26"/>
          <w:szCs w:val="26"/>
        </w:rPr>
        <w:lastRenderedPageBreak/>
        <w:t>учреждений образования (общеобразовательные учреждения, учреждения дошкольного образования, прочие образовательные учреждения), руководителей структурных подразделений.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567"/>
          <w:tab w:val="left" w:pos="709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3.2. Размеры окладов педагогических работников, учебно-вспомогательного персонала, руководителей структурных подразделений устанавливаются на основе отнесения  должностей к ПКГ: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275"/>
      </w:tblGrid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Размер должностного оклада,  руб.</w:t>
            </w: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 xml:space="preserve">ПКГ «Учебно-вспомогательный персонал первого уровня» </w:t>
            </w:r>
            <w:r w:rsidRPr="00ED38BA">
              <w:rPr>
                <w:sz w:val="22"/>
                <w:szCs w:val="22"/>
              </w:rPr>
              <w:t>(вожатый,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помощник воспитателя, секретарь учебной части)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7 477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center"/>
              <w:rPr>
                <w:sz w:val="22"/>
                <w:szCs w:val="22"/>
              </w:rPr>
            </w:pP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>ПКГ «Учебно-вспомогательный персонал второго уровня»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b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квалификационный уровень (дежурный по режиму, младший воспитатель)</w:t>
            </w:r>
            <w:r w:rsidRPr="00ED38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17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8 727</w:t>
            </w: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 квалификационный уровень (диспетчер образовательного учреждения, старший дежурный по режиму)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9 250</w:t>
            </w: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>ПКГ «Педагогические работники»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1 квалификационный уровень (инструктор по труду, инструктор по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физической культуре, старший вожатый, музыкальный руководитель)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175"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10 796</w:t>
            </w: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 квалификационный уровень (инструктор-методист, концертмейстер, педагог дополнительного образования, педагог организатор, социальный педагог, тренер-преподаватель)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175"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11 442</w:t>
            </w: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3 квалификационный уровень (воспитатель, воспитатель в интернате, мастер производственного обучения, методист, педагог-психолог, старший инструктор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методист, старший педагог дополнительного образования, старший тренер-преподаватель)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175"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12 088</w:t>
            </w: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4 квалификационный уровень (педагог-библиотекарь, преподаватель, преподаватель - организатор основ безопасности жизнедеятельности, руководитель физического воспитания, старший методист, старший воспитатель, </w:t>
            </w:r>
            <w:proofErr w:type="spellStart"/>
            <w:r w:rsidRPr="00ED38BA">
              <w:rPr>
                <w:sz w:val="22"/>
                <w:szCs w:val="22"/>
              </w:rPr>
              <w:t>тьютор</w:t>
            </w:r>
            <w:proofErr w:type="spellEnd"/>
            <w:r w:rsidRPr="00ED38BA">
              <w:rPr>
                <w:sz w:val="22"/>
                <w:szCs w:val="22"/>
              </w:rPr>
              <w:t>, советник директора по воспитанию и взаимодействию с детскими общественными объединениями,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учитель, учитель-дефектолог, учитель-логопед (логопед))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175"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12 734</w:t>
            </w: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>ПКГ «Руководители структурных подразделений»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708" w:right="-442"/>
              <w:rPr>
                <w:sz w:val="22"/>
                <w:szCs w:val="22"/>
              </w:rPr>
            </w:pP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1 квалификационный уровень(заведующий (начальник) структурным подразделением: кабинета, лаборатории, отдела,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образовательную программу дополнительного образования детей)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17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13 077</w:t>
            </w: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2 квалификационный уровень(заведующий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детей, начальник (заведующий, директор, руководитель, управляющий): кабинета, лаборатории, отдела, отделения, сектора,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учебно-консультационного пункта учебной (учебно-производственной) мастерской)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17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13 862</w:t>
            </w:r>
          </w:p>
        </w:tc>
      </w:tr>
      <w:tr w:rsidR="00121713" w:rsidRPr="00ED38BA" w:rsidTr="0019733B">
        <w:tc>
          <w:tcPr>
            <w:tcW w:w="8364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lastRenderedPageBreak/>
              <w:t xml:space="preserve">3 квалификационный уровень (начальник (заведующий, директор, руководитель, управляющий), обособленного структурного подразделения образовательного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учреждения начального и среднего профессионального образования)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24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14 647</w:t>
            </w:r>
          </w:p>
        </w:tc>
      </w:tr>
    </w:tbl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567"/>
          <w:tab w:val="left" w:pos="709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Размер оклада заместителя руководителя структурного подразделения устанавливается на 10 процентов ниже оклада руководителя структурного подразделения. 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3.3. К окладу по соответствующим ПКГ устанавливаются следующие выплаты: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i/>
          <w:sz w:val="26"/>
          <w:szCs w:val="26"/>
        </w:rPr>
        <w:t xml:space="preserve">           - </w:t>
      </w:r>
      <w:r w:rsidRPr="00ED38BA">
        <w:rPr>
          <w:sz w:val="26"/>
          <w:szCs w:val="26"/>
        </w:rPr>
        <w:t>надбавка за квалификационную категорию;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i/>
          <w:sz w:val="26"/>
          <w:szCs w:val="26"/>
        </w:rPr>
        <w:t xml:space="preserve">           - </w:t>
      </w:r>
      <w:r w:rsidRPr="00ED38BA">
        <w:rPr>
          <w:sz w:val="26"/>
          <w:szCs w:val="26"/>
        </w:rPr>
        <w:t>надбавка за ученую степень;</w:t>
      </w:r>
      <w:r w:rsidRPr="00ED38BA">
        <w:rPr>
          <w:sz w:val="26"/>
          <w:szCs w:val="26"/>
        </w:rPr>
        <w:tab/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i/>
          <w:sz w:val="26"/>
          <w:szCs w:val="26"/>
        </w:rPr>
        <w:t xml:space="preserve">            - </w:t>
      </w:r>
      <w:r w:rsidRPr="00ED38BA">
        <w:rPr>
          <w:sz w:val="26"/>
          <w:szCs w:val="26"/>
        </w:rPr>
        <w:t>надбавка за почетное звание, профессиональный знак отличия, отраслевой (ведомственный) знак отличия;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надбавка за педагогический стаж (педагоги);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- надбавка за выслугу лет (учебно-вспомогательный персонал, руководители структурных подразделений);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- надбавка молодым специалистам – педагогическим работникам дошкольных </w:t>
      </w:r>
      <w:r w:rsidRPr="00ED38BA">
        <w:rPr>
          <w:sz w:val="26"/>
          <w:szCs w:val="26"/>
        </w:rPr>
        <w:lastRenderedPageBreak/>
        <w:t>образовательных учреждений, образовательных учреждений общего образования, учреждений дополнительного образования детей</w:t>
      </w:r>
      <w:r w:rsidRPr="00ED38BA">
        <w:rPr>
          <w:rFonts w:eastAsia="Calibri"/>
          <w:sz w:val="26"/>
          <w:szCs w:val="26"/>
        </w:rPr>
        <w:t>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доплата за работу в сельской местности;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персональная доплата;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надбавка за интенсивность труда.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3.4.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средствами. Надбавки и доплаты к окладам устанавливаются на определенный период времени в течение соответствующего календарного года.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3.5. Педагогическим работникам</w:t>
      </w:r>
      <w:r w:rsidRPr="00ED38BA">
        <w:rPr>
          <w:color w:val="FF0000"/>
          <w:sz w:val="26"/>
          <w:szCs w:val="26"/>
        </w:rPr>
        <w:t xml:space="preserve"> </w:t>
      </w:r>
      <w:r w:rsidRPr="00ED38BA">
        <w:rPr>
          <w:sz w:val="26"/>
          <w:szCs w:val="26"/>
        </w:rPr>
        <w:t>устанавливается надбавка за квалификационную категорию в следующих размерах: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Соответствие занимаемой должности – до 5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Первая квалификационная категория – до 10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Высшая квалификационная категория – до  20 процентов.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3.6. Педагогическим работникам муниципальных учреждений – субъектов правоотношений Закона Республики Саха (Якутия) «Об учителе» от 14.06.1995г. З № 67-</w:t>
      </w:r>
      <w:r w:rsidRPr="00ED38BA">
        <w:rPr>
          <w:sz w:val="26"/>
          <w:szCs w:val="26"/>
          <w:lang w:val="en-US"/>
        </w:rPr>
        <w:t>I</w:t>
      </w:r>
      <w:r w:rsidRPr="00ED38BA">
        <w:rPr>
          <w:sz w:val="26"/>
          <w:szCs w:val="26"/>
        </w:rPr>
        <w:t xml:space="preserve"> надбавки за наличие ученой степени, почетного звания, профессиональных знаков отличия, за работу в сельской местности устанавливаются  в соответствии с указанным Законом.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3.7. Педагогическим работникам, за исключением указанных в п. 3.6, учебно- вспомогательному персоналу, руководителям структурных подразделений, заместителям руководителей структурных подразделений надбавки за наличие ученой степени, почетного звания, профессиональ</w:t>
      </w:r>
      <w:r w:rsidRPr="00ED38BA">
        <w:rPr>
          <w:sz w:val="26"/>
          <w:szCs w:val="26"/>
        </w:rPr>
        <w:lastRenderedPageBreak/>
        <w:t>ного знака  отличия, отраслевого (ведомственного) знака отличия устанавливаются в следующих размерах: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Ученая степень кандидата наук – до  5 процентов;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Ученая степень доктора наук – до 10 процентов;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Почетное звание – до 10 процентов;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Профессиональный  знак отличия  - до 5 процентов;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Отраслевой (ведомственный) знак отличия -  до 5 процентов.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Работникам, имеющим одновременно почетные звания, знаки отличия и ученую степень, надбавки устанавливаются </w:t>
      </w:r>
      <w:r w:rsidRPr="00ED38BA">
        <w:rPr>
          <w:sz w:val="26"/>
          <w:szCs w:val="26"/>
        </w:rPr>
        <w:lastRenderedPageBreak/>
        <w:t>отдельно как за звание (знаки), так и за ученую степень.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Доплаты за наличие ученой степени, почетного звания, знака отличия устанавливаются в случае, если трудовая деятельность работника осуществляется по специальности, связанной с присвоением ученой степени, почетного звания, знака отличия.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3.8. Педагогическим работникам устанавливается надбавка за педагогический стаж в следующих размерах: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0 до 5 лет – до 5 процентов;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5 до 15 лет – до 10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Свыше 15 лет – до 15 процентов.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Надбавка за педагогический стаж в настоящем положении понимается как стаж работы по специальности  в образовательных учреждениях. В педагогический стаж для назначения надбавки засчитываются все периоды педагогической деятельности. </w:t>
      </w:r>
      <w:r w:rsidRPr="00ED38BA">
        <w:rPr>
          <w:sz w:val="26"/>
          <w:szCs w:val="26"/>
        </w:rPr>
        <w:lastRenderedPageBreak/>
        <w:t>Основным документом для определения общего стажа работы, дающего право на получение ежемесячной надбавки за педагогический стаж, является трудовая книжка.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3.9. Стаж работы для выплаты определяется комиссией, созданной в муниципальном образовательном учреждении с участием представительного выборного профсоюзного органа. Состав комиссии утверждается руководителем учреждения. Решение комиссии об определении стажа работы оформляется протоколом и передается руководителю муниципального образовательного учреждения для издания приказа о выплате ежемесячных надбавок за педагогический стаж. Решение комиссии хранится в кадровой службе муниципального образовательного учреждения. Приказ муниципального образовательного учреждения об установлении размера надбавки за </w:t>
      </w:r>
      <w:r w:rsidRPr="00ED38BA">
        <w:rPr>
          <w:sz w:val="26"/>
          <w:szCs w:val="26"/>
        </w:rPr>
        <w:lastRenderedPageBreak/>
        <w:t>педагогический стаж передается в бухгалтерию для начисления ежемесячной надбавки.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3.10. Учебно-вспомогательному персоналу, руководителям структурных подразделений, заместителям руководителей структурных подразделений устанавливается надбавка к окладу за выслугу лет  в следующих размерах: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0 до 5 лет – до 5 процентов;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5 до 15 лет – до 10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Свыше 15 лет – до 15 процентов.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В стаж работы  для назначения  надбавки за выслугу лет  засчитываются периоды работы по специальности (профессии) или должности. 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Стаж работы для установления надбавки за выслугу лет определяется комиссией по установлению трудового стажа, состав которой утверждается руководителем учреждения.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Назначение надбавки за выслугу лет работникам учреждения устанавливается приказом руководителя учреждения по представлению комиссии по установлению трудового стажа.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Основным документом для определения общего стажа работы, дающего право на установление надбавки за выслугу лет, является трудовая книжка, а также документы, удостоверяющие наличие стажа работы (службы), дающего право на установление надбавки.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3.11. Надбавка молодым специалистам – педагогическим работникам образовательных учреждений, имеющим среднее профессиональное или высшее педагогическое образование и   педагогический стаж от 0 до 3 лет, независимо от возраста работника устанавливается в размере – до  75 процентов к окладу.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3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Выплата надбавки молодым специалистам – педагогическим работникам образовательных учреждений прекращается с момента прохождения ими обязательной аттестации на соответствие занимаемой должности, либо при достижении педагогического стажа 3 года.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3.12. Педагогическим работникам, за исключением указанных в п. 3.6, учебно- вспомогательному персоналу, руководителям структурных подразделений за работу  в сельской местности устанавливаются</w:t>
      </w:r>
      <w:r w:rsidRPr="00ED38BA">
        <w:rPr>
          <w:color w:val="00B050"/>
          <w:sz w:val="26"/>
          <w:szCs w:val="26"/>
        </w:rPr>
        <w:t xml:space="preserve"> </w:t>
      </w:r>
      <w:r w:rsidRPr="00ED38BA">
        <w:rPr>
          <w:sz w:val="26"/>
          <w:szCs w:val="26"/>
        </w:rPr>
        <w:t>доплаты в абсолютном размере, пропорционально отработанному времени и  количеству ставки – 500 рублей, как на основную ставку, так и на ставку по совмещению и совместительству.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Указанная доплата устанавливается всем работникам учреждений (за исключением руководителей учреждений, их заместителей и главных бухгалтеров).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3.13. Работникам устанавливается персональная доплата.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Размер персональной доплаты определяется, как разница между заработной платой, выплачиваемой работнику учреждения до введения новой структуры фонда оплаты труда, и  заработной платой  после введения новой структуры фонда оплаты труда при условии сохранения объёма трудовых (должностных) обязанностей работника и выполнения им работ той же квалификации.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Персональная доплата устанавливается в абсолютном размере в рублях. 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 xml:space="preserve">3.14. Работникам устанавливается надбавка за интенсивность с целью мотивации к выполнению больших объёмов работ с меньшим  количеством ресурсов и к применению в работе новых методов и технологий, существенно повышающих результативность труда, за выполнение срочных, </w:t>
      </w:r>
      <w:r w:rsidRPr="00ED38BA">
        <w:rPr>
          <w:sz w:val="26"/>
          <w:szCs w:val="26"/>
        </w:rPr>
        <w:lastRenderedPageBreak/>
        <w:t>особо важных и  ответственных работ. Решение об установлении надбавки за интенсивность и её размере принимается руководителем учреждения персонально в отношении конкретного работника.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Размер надбавки за интенсивность труда -   до 120 процентов.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D38BA">
        <w:rPr>
          <w:sz w:val="26"/>
          <w:szCs w:val="26"/>
        </w:rPr>
        <w:t xml:space="preserve">3.15. Надбавки и доплаты устанавливаются на определенный период времени в течение соответствующего календарного года, </w:t>
      </w:r>
      <w:r w:rsidRPr="00ED38BA">
        <w:rPr>
          <w:b/>
          <w:sz w:val="26"/>
          <w:szCs w:val="26"/>
        </w:rPr>
        <w:t>с учетом обеспечения финансовыми средствами.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3.16. С учетом условий труда работникам устанавливаются выплаты компенсационного характера, предусмотренные разделом </w:t>
      </w:r>
      <w:r w:rsidRPr="00ED38BA">
        <w:rPr>
          <w:b/>
          <w:sz w:val="26"/>
          <w:szCs w:val="26"/>
        </w:rPr>
        <w:t xml:space="preserve">9 </w:t>
      </w:r>
      <w:r w:rsidRPr="00ED38BA">
        <w:rPr>
          <w:sz w:val="26"/>
          <w:szCs w:val="26"/>
        </w:rPr>
        <w:t>настоящего Положения.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3.17. В целях поощрения работникам выплачиваются премии, предусмотренные разделом </w:t>
      </w:r>
      <w:r w:rsidRPr="00ED38BA">
        <w:rPr>
          <w:b/>
          <w:sz w:val="26"/>
          <w:szCs w:val="26"/>
        </w:rPr>
        <w:t>10</w:t>
      </w:r>
      <w:r w:rsidRPr="00ED38BA">
        <w:rPr>
          <w:sz w:val="26"/>
          <w:szCs w:val="26"/>
        </w:rPr>
        <w:t xml:space="preserve"> настоящего Положения.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3.18. В целях обеспечения дифферен</w:t>
      </w:r>
      <w:r w:rsidRPr="00ED38BA">
        <w:rPr>
          <w:sz w:val="26"/>
          <w:szCs w:val="26"/>
        </w:rPr>
        <w:lastRenderedPageBreak/>
        <w:t xml:space="preserve">циации в оплате труда работников в соответствии со статьей 132 ТК РФ уровень заработной платы педагогов и учебно- вспомогательного персонала устанавливается не ниже МРОТ с применением 3 процентов сверх минимального размера оплаты труда.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Выплаты, предусмотренные с применением 3 процентов сверх МРОТ производятся по фактически начисленной заработной плате работников с учетом всех компенсационных и стимулирующих доплат на основании распорядительных актов руководителей учреждений.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ind w:right="28" w:firstLine="709"/>
        <w:jc w:val="both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4. Порядок и условия оплаты труда  работников, занимающих общеотраслевые должности служащих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ind w:right="28" w:firstLine="709"/>
        <w:jc w:val="both"/>
        <w:rPr>
          <w:b/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color w:val="FF0000"/>
          <w:sz w:val="26"/>
          <w:szCs w:val="26"/>
        </w:rPr>
      </w:pPr>
      <w:r w:rsidRPr="00ED38BA">
        <w:rPr>
          <w:sz w:val="26"/>
          <w:szCs w:val="26"/>
        </w:rPr>
        <w:t xml:space="preserve">4.1. Размеры окладов работников, занимающих должности  служащих, устанавливаются на основе отнесения  должностей к ПКГ: </w:t>
      </w:r>
    </w:p>
    <w:tbl>
      <w:tblPr>
        <w:tblW w:w="4910" w:type="pct"/>
        <w:jc w:val="center"/>
        <w:tblLook w:val="0000" w:firstRow="0" w:lastRow="0" w:firstColumn="0" w:lastColumn="0" w:noHBand="0" w:noVBand="0"/>
      </w:tblPr>
      <w:tblGrid>
        <w:gridCol w:w="7691"/>
        <w:gridCol w:w="1986"/>
      </w:tblGrid>
      <w:tr w:rsidR="00121713" w:rsidRPr="00ED38BA" w:rsidTr="0019733B">
        <w:trPr>
          <w:trHeight w:val="985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Размер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должностного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b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оклада, руб.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>ПКГ «Общеотраслевые должности служащих первого уровня»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2747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1 квалификационный уровень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lastRenderedPageBreak/>
              <w:t>(делопроизводитель, кассир, секретарь, архивариус)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lastRenderedPageBreak/>
              <w:t>10 591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  <w:tab w:val="left" w:pos="3794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lastRenderedPageBreak/>
              <w:t xml:space="preserve">                                                 2 квалификационный уровень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10 654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i/>
                <w:sz w:val="22"/>
                <w:szCs w:val="22"/>
              </w:rPr>
              <w:t xml:space="preserve"> </w:t>
            </w:r>
            <w:r w:rsidRPr="00ED38BA">
              <w:rPr>
                <w:b/>
                <w:sz w:val="22"/>
                <w:szCs w:val="22"/>
              </w:rPr>
              <w:t xml:space="preserve">ПКГ «Общеотраслевые должности служащих второго уровня»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1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(инспектор по кадрам, лаборант, секретарь руководителя, техник-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left="-70"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программист)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10 832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2 квалификационный уровень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 заведующий хозяйством)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11 006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3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(заведующий производством (шеф-повар), заведующий столовой, начальник хозяйственного отдела)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11 895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</w:p>
        </w:tc>
      </w:tr>
      <w:tr w:rsidR="00121713" w:rsidRPr="00ED38BA" w:rsidTr="0019733B">
        <w:trPr>
          <w:trHeight w:val="66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4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(специалист по охране труда)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12 426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2675"/>
                <w:tab w:val="left" w:pos="3677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5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677"/>
              </w:tabs>
              <w:spacing w:line="360" w:lineRule="auto"/>
              <w:ind w:right="-442"/>
              <w:jc w:val="both"/>
              <w:rPr>
                <w:i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(заведующий мастерской)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13 315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 xml:space="preserve">ПКГ «Общеотраслевые должности служащих третьего уровня»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</w:p>
        </w:tc>
      </w:tr>
      <w:tr w:rsidR="00121713" w:rsidRPr="00ED38BA" w:rsidTr="0019733B">
        <w:trPr>
          <w:trHeight w:val="999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1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(бухгалтер, </w:t>
            </w:r>
            <w:proofErr w:type="spellStart"/>
            <w:r w:rsidRPr="00ED38BA">
              <w:rPr>
                <w:sz w:val="22"/>
                <w:szCs w:val="22"/>
              </w:rPr>
              <w:t>документовед</w:t>
            </w:r>
            <w:proofErr w:type="spellEnd"/>
            <w:r w:rsidRPr="00ED38BA">
              <w:rPr>
                <w:sz w:val="22"/>
                <w:szCs w:val="22"/>
              </w:rPr>
              <w:t>, инженер по охране труда, инженер-программист, специалист по кадрам, экономист)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13 492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2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(должности служащих первого квалификационного уровня, по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которым может устанавливаться вторая </w:t>
            </w:r>
            <w:proofErr w:type="spellStart"/>
            <w:r w:rsidRPr="00ED38BA">
              <w:rPr>
                <w:sz w:val="22"/>
                <w:szCs w:val="22"/>
              </w:rPr>
              <w:t>внутридолжностная</w:t>
            </w:r>
            <w:proofErr w:type="spellEnd"/>
            <w:r w:rsidRPr="00ED38BA">
              <w:rPr>
                <w:sz w:val="22"/>
                <w:szCs w:val="22"/>
              </w:rPr>
              <w:t xml:space="preserve"> категория – специалист второй категории)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14 025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276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  3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(должности служащих первого квалификационного уровня, по которым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может устанавливаться первая внутри должностная категория – специалист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первой категории)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15 091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276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  4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(должности служащих первого квалификационного уровня, по которым может устанавливаться производное должностное наименование ведущий - ведущий специалист, контрактный управляющий)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15 977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2765"/>
                <w:tab w:val="left" w:pos="3464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 5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464"/>
              </w:tabs>
              <w:spacing w:line="360" w:lineRule="auto"/>
              <w:ind w:right="-442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(главные специалисты: в отделах, отделениях, лабораториях,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464"/>
              </w:tabs>
              <w:spacing w:line="360" w:lineRule="auto"/>
              <w:ind w:right="-442"/>
              <w:jc w:val="both"/>
              <w:rPr>
                <w:i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мастерских; заместитель главного бухгалтера)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16 776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 xml:space="preserve">ПКГ «Общеотраслевые должности служащих четвертого уровня»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2747"/>
                <w:tab w:val="left" w:pos="3393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1 квалификационный уровень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18 107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2747"/>
                <w:tab w:val="left" w:pos="3393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2 квалификационный уровень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18 641</w:t>
            </w:r>
          </w:p>
        </w:tc>
      </w:tr>
      <w:tr w:rsidR="00121713" w:rsidRPr="00ED38BA" w:rsidTr="0019733B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2807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3 квалификационный уровень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18 995</w:t>
            </w:r>
          </w:p>
        </w:tc>
      </w:tr>
    </w:tbl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/>
        <w:jc w:val="both"/>
        <w:rPr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4.2. К окладу по соответствующим ПКГ устанавливаются следующие выплаты: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i/>
          <w:sz w:val="26"/>
          <w:szCs w:val="26"/>
        </w:rPr>
        <w:t xml:space="preserve">           - </w:t>
      </w:r>
      <w:r w:rsidRPr="00ED38BA">
        <w:rPr>
          <w:sz w:val="26"/>
          <w:szCs w:val="26"/>
        </w:rPr>
        <w:t>надбавка за ученую степень;</w:t>
      </w:r>
      <w:r w:rsidRPr="00ED38BA">
        <w:rPr>
          <w:sz w:val="26"/>
          <w:szCs w:val="26"/>
        </w:rPr>
        <w:tab/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i/>
          <w:sz w:val="26"/>
          <w:szCs w:val="26"/>
        </w:rPr>
        <w:t xml:space="preserve">            - </w:t>
      </w:r>
      <w:r w:rsidRPr="00ED38BA">
        <w:rPr>
          <w:sz w:val="26"/>
          <w:szCs w:val="26"/>
        </w:rPr>
        <w:t>надбавка за почетное звание, профессиональный знак отличия, отраслевой (ведомственный) знак отличия;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</w:t>
      </w:r>
      <w:r w:rsidRPr="00ED38BA">
        <w:rPr>
          <w:sz w:val="26"/>
          <w:szCs w:val="26"/>
        </w:rPr>
        <w:tab/>
        <w:t>- надбавка за выслугу лет;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left="709"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- доплата за работу в сельской местности;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персональная доплата;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надбавка за интенсивность труда.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4.3.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средствами. Надбавки и доплаты к окладам устанавливаются на определенный период времени в течение соответствующего календарного года.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4.4. Надбавки за наличие ученой степени, почетного звания,  профессионального знака  отличия, отраслевого (ведомственного) знака отличия устанавливаются  работникам, занимающим должности служащих, в следующих размерах: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Ученая степень кандидата наук – до 5 процентов;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Ученая степень доктора наук – до 10 </w:t>
      </w:r>
      <w:r w:rsidRPr="00ED38BA">
        <w:rPr>
          <w:sz w:val="26"/>
          <w:szCs w:val="26"/>
        </w:rPr>
        <w:lastRenderedPageBreak/>
        <w:t>процентов;</w:t>
      </w:r>
    </w:p>
    <w:p w:rsidR="00121713" w:rsidRPr="00ED38BA" w:rsidRDefault="00121713" w:rsidP="00121713">
      <w:pPr>
        <w:tabs>
          <w:tab w:val="left" w:pos="2835"/>
        </w:tabs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Почетное звание – до 10 процентов;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Профессиональный  знак  отличия  - до 5 процентов;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Отраслевой (ведомственный) знак отличия -  до 5 процентов.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Работникам, имеющим одновременно почетные звания, знаки отличия и ученую степень, надбавки устанавливаются отдельно как за звание (знаки), так и за ученую степень.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Доплаты за наличие ученой степени, почетного звания, знака отличия устанавливаются в случае, если трудовая деятельность работника осуществляется по специ</w:t>
      </w:r>
      <w:r w:rsidRPr="00ED38BA">
        <w:rPr>
          <w:sz w:val="26"/>
          <w:szCs w:val="26"/>
        </w:rPr>
        <w:lastRenderedPageBreak/>
        <w:t>альности или должности, связанной с присвоением ученой степени, почетного звания, знака отличия.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4.5. Надбавки к окладу за выслугу лет  устанавливаются  работникам, занимающим  должности служащих, в следующих размерах: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0 до 5 лет – до 5 процентов;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5 до 15 лет – до 10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Свыше 15 лет – до 15 процентов.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В общий стаж работы, дающий право на получение ежемесячной надбавки за выслугу лет, включается: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период работы по специальности (профессии) или должности независимо от организационно-правового статуса предыдущего места работы;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Стаж работы для установления надбавки за выслугу лет определяется комиссией по установлению трудового стажа, </w:t>
      </w:r>
      <w:r w:rsidRPr="00ED38BA">
        <w:rPr>
          <w:rFonts w:ascii="Times New Roman" w:hAnsi="Times New Roman" w:cs="Times New Roman"/>
          <w:sz w:val="26"/>
          <w:szCs w:val="26"/>
        </w:rPr>
        <w:lastRenderedPageBreak/>
        <w:t>состав которой утверждается руководителем учреждения.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Назначение надбавки за выслугу лет работникам учреждения устанавливается приказом руководителя учреждения по представлению комиссии по установлению трудового стажа.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Основным документом для определения общего стажа работы, дающего право на установление надбавки за выслугу лет, является трудовая книжка, а также документы, удостоверяющие наличие стажа работы (службы), дающего право на установление надбавки.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4.6. За работу в сельской местности  устанавливается доплата в абсолютном размере, пропорционально отработанному времени и ставки – 500 рублей, как на основную ставку, так и на ставку по совмещению и совместительству.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Указанная доплата устанавливается всем работникам учреждений (за исключением руководителей учреждений, их заместителей и главных бухгалтеров).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4.7. Работникам, занимающим должности служащих устанавливается персональная доплата.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Размер персональной доплаты определяется, как разница между заработной платой (без учета премий), выплачиваемой работнику учреждения до введения новой структуры фонда оплаты труда, и  заработной платой (без учета премий) после введения новой структуры фонда оплаты труда при условии сохранения объёма трудовых (должностных) обязанностей работника и выполнения им работ той же квалификации.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Персональная доплата устанавливается в абсолютном размере в рублях. 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  <w:tab w:val="left" w:pos="709"/>
        </w:tabs>
        <w:autoSpaceDE w:val="0"/>
        <w:autoSpaceDN w:val="0"/>
        <w:adjustRightInd w:val="0"/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ab/>
        <w:t>4.8. Работникам, занимающим общеотраслевые должности служащих устанавливается надбавка за интенсивность с целью мотивации к выполнению больших объёмов работ с меньшим 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 ответственных работ. Решение об установлении надбавки за интенсивность и её размере принимается руководителем учреждения персонально в отношении конкретного работника.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38BA">
        <w:rPr>
          <w:sz w:val="26"/>
          <w:szCs w:val="26"/>
        </w:rPr>
        <w:t xml:space="preserve">Размер надбавки за интенсивность труда -   до 150 процентов.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D38BA">
        <w:rPr>
          <w:sz w:val="26"/>
          <w:szCs w:val="26"/>
        </w:rPr>
        <w:t xml:space="preserve">4.9. Надбавки и доплаты устанавливаются на определенный период времени в течение соответствующего календарного года, </w:t>
      </w:r>
      <w:r w:rsidRPr="00ED38BA">
        <w:rPr>
          <w:b/>
          <w:sz w:val="26"/>
          <w:szCs w:val="26"/>
        </w:rPr>
        <w:t>с учетом обеспечения финансовыми средствами.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4.10. С учетом условий труда работникам устанавливаются выплаты компенсационного характера, предусмотренные разделом 9 настоящего Положения.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4.11.В целях поощрения работникам выплачиваются премии, предусмотренные разделом 10 настоящего Положения.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4.12. В целях обеспечения дифференциации в оплате труда работников, выполняющих работы различной сложности и квалификации  в соответствии со статьей 132 ТК РФ, уровень заработной платы работников, отнесенных к должностям   специалистов и служащих, и работников, не предусмотренных в указах Президента Российской Федерации  от 7 мая 2012 г. № 597 «О мероприятиях по реализации государственной социальной политики», от 1 июня 2012 г. № 761 «О национальной стратегии действий в интересах детей на 2012 – 2017 годы»   устанавливается не ниже МРОТ с </w:t>
      </w:r>
      <w:r w:rsidRPr="00ED38BA">
        <w:rPr>
          <w:sz w:val="26"/>
          <w:szCs w:val="26"/>
        </w:rPr>
        <w:lastRenderedPageBreak/>
        <w:t xml:space="preserve">применением 3 процентов сверх минимального размера оплаты труда.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Выплаты, предусмотренные с применением 3 процентов сверх МРОТ производятся по фактически начисленной заработной плате работников с учетом всех компенсационных и стимулирующих доплат на основании распорядительных актов руководителей учреждений.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ind w:right="28" w:firstLine="709"/>
        <w:jc w:val="both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5. Порядок и условия оплаты труда  работников, осуществляющих профессиональную деятельность по общеотраслевым профессиям рабочих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ind w:right="28" w:firstLine="709"/>
        <w:jc w:val="both"/>
        <w:rPr>
          <w:b/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513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5.1. Размеры окладов работников, осуществляющих профессиональную деятельность по общеотраслевым профессиям рабочих, устанавливаются на основе отнесения  должностей к ПКГ: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121713" w:rsidRPr="00ED38BA" w:rsidTr="0019733B">
        <w:trPr>
          <w:trHeight w:val="974"/>
        </w:trPr>
        <w:tc>
          <w:tcPr>
            <w:tcW w:w="6946" w:type="dxa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Наименование профессиональных квалификационных групп и квалификационных уровней</w:t>
            </w:r>
            <w:r w:rsidRPr="00ED38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Размер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должностного оклада,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84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руб.</w:t>
            </w:r>
          </w:p>
        </w:tc>
      </w:tr>
      <w:tr w:rsidR="00121713" w:rsidRPr="00ED38BA" w:rsidTr="0019733B">
        <w:tc>
          <w:tcPr>
            <w:tcW w:w="6946" w:type="dxa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>ПКГ «Общеотраслевые должности рабочих первого уровня»</w:t>
            </w:r>
          </w:p>
        </w:tc>
        <w:tc>
          <w:tcPr>
            <w:tcW w:w="2693" w:type="dxa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</w:p>
        </w:tc>
      </w:tr>
      <w:tr w:rsidR="00121713" w:rsidRPr="00ED38BA" w:rsidTr="0019733B">
        <w:tc>
          <w:tcPr>
            <w:tcW w:w="6946" w:type="dxa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(гардеробщик, грузчик, дворник, дезинфектор, истопник, кастелянша, кладовщик, кастелянша, кочегар,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кухонный рабочий (подсобный рабочий), мойщик посуды, машинист (рабочий) по стирке и ремонту спец. одежды,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ночная няня, садовник, сторож (вахтер), уборщик служебных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помещений, рабочий по обслуживанию зданий</w:t>
            </w: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lastRenderedPageBreak/>
              <w:t>1,2,3 квалификационный разряд по ЕТКС выпуск 1)</w:t>
            </w:r>
          </w:p>
        </w:tc>
        <w:tc>
          <w:tcPr>
            <w:tcW w:w="2693" w:type="dxa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33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lastRenderedPageBreak/>
              <w:t xml:space="preserve">              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33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33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743"/>
              </w:tabs>
              <w:spacing w:line="360" w:lineRule="auto"/>
              <w:ind w:right="-442" w:firstLine="33"/>
              <w:rPr>
                <w:sz w:val="22"/>
                <w:szCs w:val="22"/>
              </w:rPr>
            </w:pPr>
            <w:r w:rsidRPr="00ED38BA">
              <w:rPr>
                <w:color w:val="FF0000"/>
                <w:sz w:val="22"/>
                <w:szCs w:val="22"/>
              </w:rPr>
              <w:t xml:space="preserve">             </w:t>
            </w:r>
            <w:r w:rsidRPr="00ED38BA">
              <w:rPr>
                <w:sz w:val="22"/>
                <w:szCs w:val="22"/>
              </w:rPr>
              <w:t>9 290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789"/>
              </w:tabs>
              <w:spacing w:line="360" w:lineRule="auto"/>
              <w:ind w:right="-442" w:firstLine="33"/>
              <w:rPr>
                <w:sz w:val="22"/>
                <w:szCs w:val="22"/>
              </w:rPr>
            </w:pPr>
          </w:p>
        </w:tc>
      </w:tr>
      <w:tr w:rsidR="00121713" w:rsidRPr="00ED38BA" w:rsidTr="0019733B">
        <w:tc>
          <w:tcPr>
            <w:tcW w:w="6946" w:type="dxa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  <w:tab w:val="left" w:pos="3794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lastRenderedPageBreak/>
              <w:t xml:space="preserve"> 2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  <w:tab w:val="left" w:pos="3794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(старший уборщик служебных помещений)</w:t>
            </w:r>
          </w:p>
        </w:tc>
        <w:tc>
          <w:tcPr>
            <w:tcW w:w="2693" w:type="dxa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714"/>
                <w:tab w:val="left" w:pos="939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color w:val="FF0000"/>
                <w:sz w:val="22"/>
                <w:szCs w:val="22"/>
              </w:rPr>
              <w:t xml:space="preserve">             </w:t>
            </w:r>
            <w:r w:rsidRPr="00ED38BA">
              <w:rPr>
                <w:sz w:val="22"/>
                <w:szCs w:val="22"/>
              </w:rPr>
              <w:t>9 781</w:t>
            </w:r>
          </w:p>
        </w:tc>
      </w:tr>
      <w:tr w:rsidR="00121713" w:rsidRPr="00ED38BA" w:rsidTr="0019733B">
        <w:tc>
          <w:tcPr>
            <w:tcW w:w="6946" w:type="dxa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 xml:space="preserve"> ПКГ «Общеотраслевые должности рабочих второго уровня»</w:t>
            </w:r>
          </w:p>
        </w:tc>
        <w:tc>
          <w:tcPr>
            <w:tcW w:w="2693" w:type="dxa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</w:p>
        </w:tc>
      </w:tr>
      <w:tr w:rsidR="00121713" w:rsidRPr="00ED38BA" w:rsidTr="0019733B">
        <w:trPr>
          <w:trHeight w:val="682"/>
        </w:trPr>
        <w:tc>
          <w:tcPr>
            <w:tcW w:w="6946" w:type="dxa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квалификационный уровень</w:t>
            </w: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(Водитель автомобиля, водитель трактора, слесарь- сантехник) 4,5 квалификационный разряд по ЕТКС</w:t>
            </w:r>
          </w:p>
        </w:tc>
        <w:tc>
          <w:tcPr>
            <w:tcW w:w="2693" w:type="dxa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90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742"/>
                <w:tab w:val="left" w:pos="90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10 591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742"/>
                <w:tab w:val="left" w:pos="905"/>
              </w:tabs>
              <w:spacing w:line="360" w:lineRule="auto"/>
              <w:ind w:right="-442"/>
              <w:rPr>
                <w:sz w:val="22"/>
                <w:szCs w:val="22"/>
              </w:rPr>
            </w:pPr>
          </w:p>
        </w:tc>
      </w:tr>
      <w:tr w:rsidR="00121713" w:rsidRPr="00ED38BA" w:rsidTr="0019733B">
        <w:tc>
          <w:tcPr>
            <w:tcW w:w="6946" w:type="dxa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2 квалификационный уровень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(повар, водитель, слесарь- сантехник)</w:t>
            </w: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6,7 квалификационный разряд по ЕТКС</w:t>
            </w:r>
          </w:p>
        </w:tc>
        <w:tc>
          <w:tcPr>
            <w:tcW w:w="2693" w:type="dxa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76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742"/>
              </w:tabs>
              <w:spacing w:line="360" w:lineRule="auto"/>
              <w:ind w:right="-442"/>
              <w:rPr>
                <w:color w:val="FF0000"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10 979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742"/>
              </w:tabs>
              <w:spacing w:line="360" w:lineRule="auto"/>
              <w:ind w:right="-442"/>
              <w:rPr>
                <w:sz w:val="22"/>
                <w:szCs w:val="22"/>
              </w:rPr>
            </w:pPr>
          </w:p>
        </w:tc>
      </w:tr>
      <w:tr w:rsidR="00121713" w:rsidRPr="00ED38BA" w:rsidTr="0019733B">
        <w:tc>
          <w:tcPr>
            <w:tcW w:w="6946" w:type="dxa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3 квалификационный уровень</w:t>
            </w:r>
          </w:p>
        </w:tc>
        <w:tc>
          <w:tcPr>
            <w:tcW w:w="2693" w:type="dxa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742"/>
              </w:tabs>
              <w:spacing w:line="360" w:lineRule="auto"/>
              <w:ind w:right="-442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11 444</w:t>
            </w:r>
          </w:p>
        </w:tc>
      </w:tr>
      <w:tr w:rsidR="00121713" w:rsidRPr="00ED38BA" w:rsidTr="0019733B">
        <w:tc>
          <w:tcPr>
            <w:tcW w:w="6946" w:type="dxa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4 квалификационный уровень</w:t>
            </w:r>
          </w:p>
        </w:tc>
        <w:tc>
          <w:tcPr>
            <w:tcW w:w="2693" w:type="dxa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left" w:pos="742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color w:val="FF0000"/>
                <w:sz w:val="22"/>
                <w:szCs w:val="22"/>
              </w:rPr>
              <w:t xml:space="preserve">              </w:t>
            </w:r>
            <w:r w:rsidRPr="00ED38BA">
              <w:rPr>
                <w:sz w:val="22"/>
                <w:szCs w:val="22"/>
              </w:rPr>
              <w:t>11 835</w:t>
            </w:r>
          </w:p>
        </w:tc>
      </w:tr>
    </w:tbl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Должностные оклады по должностям, не включенным в профессиональные квалификационные группы должностей, устанавливаются в следующих размерах: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60"/>
        <w:gridCol w:w="4885"/>
        <w:gridCol w:w="2409"/>
      </w:tblGrid>
      <w:tr w:rsidR="00121713" w:rsidRPr="00ED38BA" w:rsidTr="0019733B">
        <w:trPr>
          <w:trHeight w:val="64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Должность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Профессиональный                стандарт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Размер оклада, руб.</w:t>
            </w:r>
          </w:p>
        </w:tc>
      </w:tr>
      <w:tr w:rsidR="00121713" w:rsidRPr="00ED38BA" w:rsidTr="0019733B">
        <w:trPr>
          <w:trHeight w:val="155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Ассистент (помощник)</w:t>
            </w:r>
          </w:p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38BA">
              <w:rPr>
                <w:b/>
              </w:rPr>
              <w:t>ПКГ «Общеотраслевые должности рабочих первого уровня»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Приказ Минтруда России от 12.04.2017 № 351 н "Об утверждении профессионального стандарта "Ассистент (помощник) по оказанию технической помощи инвалидам и лицам с ограниченными возможностями здоровья"   </w:t>
            </w:r>
            <w:r w:rsidRPr="00ED38BA">
              <w:rPr>
                <w:b/>
                <w:sz w:val="24"/>
                <w:szCs w:val="24"/>
              </w:rPr>
              <w:t>2 квалифицированный уровень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9 781</w:t>
            </w:r>
          </w:p>
        </w:tc>
      </w:tr>
    </w:tbl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5.2. К  окладу по соответствующим ПКГ устанавливаются следующие выплаты: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i/>
          <w:sz w:val="26"/>
          <w:szCs w:val="26"/>
        </w:rPr>
        <w:t xml:space="preserve">            - </w:t>
      </w:r>
      <w:r w:rsidRPr="00ED38BA">
        <w:rPr>
          <w:sz w:val="26"/>
          <w:szCs w:val="26"/>
        </w:rPr>
        <w:t>надбавка за почетное звание, профессиональный знак отличия, отраслевой (ведомственный) знак отличия;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</w:t>
      </w:r>
      <w:r w:rsidRPr="00ED38BA">
        <w:rPr>
          <w:sz w:val="26"/>
          <w:szCs w:val="26"/>
        </w:rPr>
        <w:tab/>
        <w:t>- надбавка за выслугу лет;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доплата за работу в сельской местности;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персональная доплата;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- надбавка за интенсивность труда.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5.3. Решение о введении соответствующих надбавок и доплат к окладу принимается руководителем учреждения </w:t>
      </w:r>
      <w:r w:rsidRPr="00ED38BA">
        <w:rPr>
          <w:b/>
          <w:sz w:val="26"/>
          <w:szCs w:val="26"/>
        </w:rPr>
        <w:t>с учетом обеспечения указанных выплат</w:t>
      </w:r>
      <w:r w:rsidRPr="00ED38BA">
        <w:rPr>
          <w:sz w:val="26"/>
          <w:szCs w:val="26"/>
        </w:rPr>
        <w:t xml:space="preserve"> </w:t>
      </w:r>
      <w:r w:rsidRPr="00ED38BA">
        <w:rPr>
          <w:b/>
          <w:sz w:val="26"/>
          <w:szCs w:val="26"/>
        </w:rPr>
        <w:t>финансовыми средствами.</w:t>
      </w:r>
      <w:r w:rsidRPr="00ED38BA">
        <w:rPr>
          <w:sz w:val="26"/>
          <w:szCs w:val="26"/>
        </w:rPr>
        <w:t xml:space="preserve"> Надбавки и доплаты к окладам устанавливаются на определенный период времени в течение соответствующего календарного года.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5.4. Надбавки за наличие почетного звания, профессионального знака отличия, отраслевого (ведомственного) знака  отличия устанавливаются  работникам, осуществляющим профессиональную деятельность по общеотраслевым профессиям рабочих, в следующих размерах: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Почетное звание – до 10 процентов;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Профессиональный  знак отличия  -  до 5 процентов;</w:t>
      </w:r>
    </w:p>
    <w:p w:rsidR="00121713" w:rsidRPr="00ED38BA" w:rsidRDefault="00121713" w:rsidP="00121713">
      <w:pPr>
        <w:spacing w:line="360" w:lineRule="auto"/>
        <w:ind w:right="-5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Отраслевой (ведомственный) знак отличия -  до 5 процентов.</w:t>
      </w:r>
    </w:p>
    <w:p w:rsidR="00121713" w:rsidRPr="00ED38BA" w:rsidRDefault="00121713" w:rsidP="00121713">
      <w:pPr>
        <w:pStyle w:val="a7"/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Работникам, имеющим одновременно почетные звания, знаки отличия и ученую степень, надбавки устанавливаются отдельно как за звание (знаки), так и за ученую степень.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Доплаты за наличие ученой степени, почетного звания, знака отличия устанавливаются в случае, если трудовая деятельность работника осуществляется по специальности, связанной с присвоением ученой степени, почетного звания, знака отличия.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5.5. Надбавки к окладу за выслугу лет устанавливаются  работникам, осуществляющим профессиональную деятельность по общеотраслевым профессиям рабочих, в следующих размерах: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От 0 до 3 лет – до 5 процентов;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3 до 5 лет – до 10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Свыше 5 лет – до 15 процентов.</w:t>
      </w:r>
    </w:p>
    <w:p w:rsidR="00121713" w:rsidRPr="00ED38BA" w:rsidRDefault="00121713" w:rsidP="00121713">
      <w:pPr>
        <w:pStyle w:val="a7"/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В стаж работы  для назначения выплаты за выслугу лет засчитывается стаж работы, независимо от организационно-правового статуса предыдущего места работы;</w:t>
      </w:r>
    </w:p>
    <w:p w:rsidR="00121713" w:rsidRPr="00ED38BA" w:rsidRDefault="00121713" w:rsidP="00121713">
      <w:pPr>
        <w:pStyle w:val="a7"/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Стаж работы для установления надбавки за выслугу лет определяется комиссией по установлению трудового стажа, состав которой утверждается руководителем учреждения.</w:t>
      </w:r>
    </w:p>
    <w:p w:rsidR="00121713" w:rsidRPr="00ED38BA" w:rsidRDefault="00121713" w:rsidP="00121713">
      <w:pPr>
        <w:pStyle w:val="a7"/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Назначение надбавки за выслугу лет работникам учреждения устанавливается приказом руководителя учреждения по представлению комиссии по установлению трудового стажа.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Основным документом для определения общего стажа работы, дающего право на установление надбавки за выслугу лет, </w:t>
      </w:r>
      <w:r w:rsidRPr="00ED38BA">
        <w:rPr>
          <w:sz w:val="26"/>
          <w:szCs w:val="26"/>
        </w:rPr>
        <w:lastRenderedPageBreak/>
        <w:t>является трудовая книжка, а также документы, удостоверяющие наличие стажа работы (службы), дающего право на установление надбавки.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5.6. За работу в сельской местности устанавливается доплата  в абсолютном размере, пропорционально отработанному времени  и ставки – 500 рублей, как на основную ставку, так и на ставку по совмещению и совместительству.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Указанная доплата устанавливается всем работникам учреждений (за исключением руководителей учреждений, их заместителей и главного бухгалтера).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5.7. Надбавки водителям автотранспорта за классность устанавливаются в следующих размерах: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водителям 2-го класса –10 процентов;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водителям 1-го  класса - 25 процентов. 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5.8. Работникам, осуществляющим профессиональную деятельность по общеотраслевым профессиям рабочих устанавливается персональная доплата.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Размер персональной доплаты определяется  как разница между заработной платой, выплачиваемой работнику учреждения до введения новой структуры фонда оплаты труда, и  заработной платой  после введения новой структуры фонда оплаты труда при условии сохранения объёма трудовых (должностных) обязанностей работника и выполнения им работ той же квалификации.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Персональная доплата устанавливается в абсолютном размере в рублях. 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  <w:tab w:val="left" w:pos="709"/>
        </w:tabs>
        <w:autoSpaceDE w:val="0"/>
        <w:autoSpaceDN w:val="0"/>
        <w:adjustRightInd w:val="0"/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 xml:space="preserve">5.9. Работникам, осуществляющим профессиональную деятельность по общеотраслевым  профессиям рабочих устанавливается надбавка за интенсивность с целью мотивации работников учреждения к </w:t>
      </w:r>
      <w:r w:rsidRPr="00ED38BA">
        <w:rPr>
          <w:sz w:val="26"/>
          <w:szCs w:val="26"/>
        </w:rPr>
        <w:lastRenderedPageBreak/>
        <w:t>выполнению больших объёмов работ с меньшим 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 ответственных работ. Решение об установлении надбавки за интенсивность и её размере принимается руководителем учреждения персонально в отношении конкретного работника.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Размер надбавки за интенсивность труда -   до 90 процентов устанавливается квалифицированным рабочим (повар, слесарь, сантехник, водитель (трактора, ассенизатора)).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D38BA">
        <w:rPr>
          <w:sz w:val="26"/>
          <w:szCs w:val="26"/>
        </w:rPr>
        <w:t xml:space="preserve">5.10. Надбавки и доплаты устанавливаются на определенный период времени в течение соответствующего календарного года, </w:t>
      </w:r>
      <w:r w:rsidRPr="00ED38BA">
        <w:rPr>
          <w:b/>
          <w:sz w:val="26"/>
          <w:szCs w:val="26"/>
        </w:rPr>
        <w:t>с учетом обеспечения финансовыми средствами.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 xml:space="preserve">5.11. С учетом условий труда работникам устанавливаются выплаты компенсационного характера, предусмотренные разделом </w:t>
      </w:r>
      <w:r w:rsidRPr="00ED38BA">
        <w:rPr>
          <w:b/>
          <w:sz w:val="26"/>
          <w:szCs w:val="26"/>
        </w:rPr>
        <w:t xml:space="preserve">9 </w:t>
      </w:r>
      <w:r w:rsidRPr="00ED38BA">
        <w:rPr>
          <w:sz w:val="26"/>
          <w:szCs w:val="26"/>
        </w:rPr>
        <w:t>настоящего Положения.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5.12. В целях поощрения работникам выплачиваются премии, предусмотренные разделом </w:t>
      </w:r>
      <w:r w:rsidRPr="00ED38BA">
        <w:rPr>
          <w:b/>
          <w:sz w:val="26"/>
          <w:szCs w:val="26"/>
        </w:rPr>
        <w:t>10</w:t>
      </w:r>
      <w:r w:rsidRPr="00ED38BA">
        <w:rPr>
          <w:sz w:val="26"/>
          <w:szCs w:val="26"/>
        </w:rPr>
        <w:t xml:space="preserve"> настоящего Положения.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5.13. В целях обеспечения дифференциации в оплате труда работников выполняющих работы различной сложности и квалификации в соответствии со статьей 132 ТК РФ уровень заработной платы работников, отнесенных к квалифицированным профессиям рабочих  (повар, слесарь, сантехник, водитель) устанавливается не ниже МРОТ с применением 3 процентов сверх минимального размера оплаты труда.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Выплаты, предусмотренные с применением 3 процентов сверх МРОТ производятся по фактически начисленной заработ</w:t>
      </w:r>
      <w:r w:rsidRPr="00ED38BA">
        <w:rPr>
          <w:sz w:val="26"/>
          <w:szCs w:val="26"/>
        </w:rPr>
        <w:lastRenderedPageBreak/>
        <w:t>ной плате работников с учетом всех компенсационных и стимулирующих доплат на основании распорядительных актов руководителей учреждений.</w:t>
      </w:r>
    </w:p>
    <w:p w:rsidR="00121713" w:rsidRPr="00ED38BA" w:rsidRDefault="00121713" w:rsidP="00121713">
      <w:pPr>
        <w:ind w:firstLine="709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 xml:space="preserve">6. Порядок и условия оплаты труда </w:t>
      </w:r>
      <w:r w:rsidRPr="00ED38BA">
        <w:rPr>
          <w:b/>
          <w:spacing w:val="-8"/>
          <w:sz w:val="26"/>
          <w:szCs w:val="26"/>
        </w:rPr>
        <w:t xml:space="preserve">медицинских  </w:t>
      </w:r>
      <w:r w:rsidRPr="00ED38BA">
        <w:rPr>
          <w:b/>
          <w:sz w:val="26"/>
          <w:szCs w:val="26"/>
        </w:rPr>
        <w:t xml:space="preserve">работников  в образовательных организациях </w:t>
      </w:r>
    </w:p>
    <w:p w:rsidR="00121713" w:rsidRPr="00ED38BA" w:rsidRDefault="00121713" w:rsidP="00121713">
      <w:pPr>
        <w:ind w:firstLine="709"/>
        <w:jc w:val="center"/>
        <w:rPr>
          <w:b/>
          <w:sz w:val="26"/>
          <w:szCs w:val="26"/>
        </w:rPr>
      </w:pPr>
    </w:p>
    <w:p w:rsidR="00121713" w:rsidRPr="00ED38BA" w:rsidRDefault="00121713" w:rsidP="00121713">
      <w:pPr>
        <w:tabs>
          <w:tab w:val="left" w:pos="709"/>
          <w:tab w:val="left" w:pos="4662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6.1.  Размер окладов медицинских работников устанавливается на основе  отнесения к</w:t>
      </w:r>
      <w:r w:rsidRPr="00ED38BA">
        <w:rPr>
          <w:bCs/>
          <w:sz w:val="26"/>
          <w:szCs w:val="26"/>
        </w:rPr>
        <w:t xml:space="preserve"> профессиональным  квалификационным группам (ПКГ) в следующих размерах</w:t>
      </w:r>
      <w:r w:rsidRPr="00ED38BA">
        <w:rPr>
          <w:sz w:val="26"/>
          <w:szCs w:val="26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900"/>
        <w:gridCol w:w="3628"/>
        <w:gridCol w:w="2126"/>
      </w:tblGrid>
      <w:tr w:rsidR="00121713" w:rsidRPr="00ED38BA" w:rsidTr="0019733B">
        <w:trPr>
          <w:trHeight w:val="88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Квалификационные              уровни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размер                        оклада, руб.</w:t>
            </w:r>
          </w:p>
        </w:tc>
      </w:tr>
      <w:tr w:rsidR="00121713" w:rsidRPr="00ED38BA" w:rsidTr="0019733B">
        <w:trPr>
          <w:trHeight w:val="10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Медицинский и фармацевтический персонал первого уровня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квалифицированный уровень                        (санитарка (мойщица))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11 045</w:t>
            </w:r>
          </w:p>
        </w:tc>
      </w:tr>
      <w:tr w:rsidR="00121713" w:rsidRPr="00ED38BA" w:rsidTr="0019733B">
        <w:trPr>
          <w:trHeight w:val="109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Средний медицинский и фармацевтический персонал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квалифицированный уровень              (инструктор по гигиеническому воспитанию)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14 501</w:t>
            </w:r>
          </w:p>
        </w:tc>
      </w:tr>
      <w:tr w:rsidR="00121713" w:rsidRPr="00ED38BA" w:rsidTr="0019733B">
        <w:trPr>
          <w:trHeight w:val="72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 квалифицированный уровень        (Медицинская сестра диетическая)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14 793</w:t>
            </w:r>
          </w:p>
        </w:tc>
      </w:tr>
      <w:tr w:rsidR="00121713" w:rsidRPr="00ED38BA" w:rsidTr="0019733B">
        <w:trPr>
          <w:trHeight w:val="117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3 квалифицированный уровень   (медицинская сестра; медицинская сестра по физиотерапии; медицинская сестра по массажу)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15 083</w:t>
            </w:r>
          </w:p>
        </w:tc>
      </w:tr>
      <w:tr w:rsidR="00121713" w:rsidRPr="00ED38BA" w:rsidTr="0019733B">
        <w:trPr>
          <w:trHeight w:val="67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4 квалифицированный уровень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15 372</w:t>
            </w:r>
          </w:p>
        </w:tc>
      </w:tr>
      <w:tr w:rsidR="00121713" w:rsidRPr="00ED38BA" w:rsidTr="0019733B">
        <w:trPr>
          <w:trHeight w:val="72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5 квалифицированный уровень  (старшая медицинская сестра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15 663</w:t>
            </w:r>
          </w:p>
        </w:tc>
      </w:tr>
      <w:tr w:rsidR="00121713" w:rsidRPr="00ED38BA" w:rsidTr="0019733B">
        <w:trPr>
          <w:trHeight w:val="72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Врачи и провизоры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 квалифицированный уровень (Врачи-специалисты)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25 983</w:t>
            </w:r>
          </w:p>
        </w:tc>
      </w:tr>
      <w:tr w:rsidR="00121713" w:rsidRPr="00ED38BA" w:rsidTr="0019733B">
        <w:trPr>
          <w:trHeight w:val="78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3 квалифицированный уровень</w:t>
            </w:r>
          </w:p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(врачи- педиатры)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26 491</w:t>
            </w:r>
          </w:p>
        </w:tc>
      </w:tr>
      <w:tr w:rsidR="00121713" w:rsidRPr="00ED38BA" w:rsidTr="0019733B">
        <w:trPr>
          <w:trHeight w:val="148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13" w:rsidRPr="00ED38BA" w:rsidRDefault="00121713" w:rsidP="001973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квалифицированный уровень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13" w:rsidRPr="00ED38BA" w:rsidRDefault="00121713" w:rsidP="0019733B">
            <w:pPr>
              <w:widowControl/>
              <w:tabs>
                <w:tab w:val="left" w:pos="577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29 549</w:t>
            </w:r>
          </w:p>
        </w:tc>
      </w:tr>
    </w:tbl>
    <w:p w:rsidR="00121713" w:rsidRPr="00ED38BA" w:rsidRDefault="00121713" w:rsidP="00121713">
      <w:pPr>
        <w:tabs>
          <w:tab w:val="left" w:pos="709"/>
          <w:tab w:val="left" w:pos="4662"/>
        </w:tabs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Повышение уровня должностных </w:t>
      </w:r>
      <w:r w:rsidRPr="00ED38BA">
        <w:rPr>
          <w:sz w:val="26"/>
          <w:szCs w:val="26"/>
        </w:rPr>
        <w:lastRenderedPageBreak/>
        <w:t>окладов произвести в пределах фонда оплаты труда на 31.12. 2024 года за счет пересмотра стимулирующей части (надбавка за интенсивность) заработной платы.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938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6.2. Медицинским работникам к окладу устанавливаются следующие выплаты стимулирующего характера: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426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i/>
          <w:sz w:val="26"/>
          <w:szCs w:val="26"/>
        </w:rPr>
        <w:t xml:space="preserve">- </w:t>
      </w:r>
      <w:r w:rsidRPr="00ED38BA">
        <w:rPr>
          <w:sz w:val="26"/>
          <w:szCs w:val="26"/>
        </w:rPr>
        <w:t>надбавка за квалификационную категорию;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142"/>
          <w:tab w:val="left" w:pos="284"/>
          <w:tab w:val="left" w:pos="426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надбавка к окладу за выслугу лет;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i/>
          <w:sz w:val="26"/>
          <w:szCs w:val="26"/>
        </w:rPr>
        <w:t xml:space="preserve">           - </w:t>
      </w:r>
      <w:r w:rsidRPr="00ED38BA">
        <w:rPr>
          <w:sz w:val="26"/>
          <w:szCs w:val="26"/>
        </w:rPr>
        <w:t>надбавка за ученую степень;</w:t>
      </w:r>
      <w:r w:rsidRPr="00ED38BA">
        <w:rPr>
          <w:sz w:val="26"/>
          <w:szCs w:val="26"/>
        </w:rPr>
        <w:tab/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i/>
          <w:sz w:val="26"/>
          <w:szCs w:val="26"/>
        </w:rPr>
        <w:t xml:space="preserve">            - </w:t>
      </w:r>
      <w:r w:rsidRPr="00ED38BA">
        <w:rPr>
          <w:sz w:val="26"/>
          <w:szCs w:val="26"/>
        </w:rPr>
        <w:t>надбавка за почетное звание, профессиональный знак отличия, отраслевой (ведомственный) знак отличия;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надбавка за интенсивность труда;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left="709"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доплата за работу в сельской местности;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6.3.  Размеры надбавок   к окладу за  квалификационную  категорию:</w:t>
      </w:r>
    </w:p>
    <w:tbl>
      <w:tblPr>
        <w:tblpPr w:leftFromText="180" w:rightFromText="180" w:vertAnchor="text" w:horzAnchor="margin" w:tblpXSpec="center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5080"/>
        <w:gridCol w:w="2637"/>
      </w:tblGrid>
      <w:tr w:rsidR="00121713" w:rsidRPr="00ED38BA" w:rsidTr="0019733B">
        <w:trPr>
          <w:trHeight w:val="98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№№ п/п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Наименование категории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Процент надбавки к должностному окладу </w:t>
            </w:r>
          </w:p>
        </w:tc>
      </w:tr>
      <w:tr w:rsidR="00121713" w:rsidRPr="00ED38BA" w:rsidTr="0019733B">
        <w:trPr>
          <w:trHeight w:val="50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за вторую квалификационную категорию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902"/>
                <w:tab w:val="left" w:pos="1077"/>
                <w:tab w:val="left" w:pos="4662"/>
              </w:tabs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5</w:t>
            </w:r>
          </w:p>
        </w:tc>
      </w:tr>
      <w:tr w:rsidR="00121713" w:rsidRPr="00ED38BA" w:rsidTr="0019733B">
        <w:trPr>
          <w:trHeight w:val="706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за первую квалификационную категорию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10</w:t>
            </w:r>
          </w:p>
        </w:tc>
      </w:tr>
      <w:tr w:rsidR="00121713" w:rsidRPr="00ED38BA" w:rsidTr="0019733B">
        <w:trPr>
          <w:trHeight w:val="64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за высшую квалификационную категорию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tabs>
                <w:tab w:val="left" w:pos="466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15</w:t>
            </w:r>
          </w:p>
        </w:tc>
      </w:tr>
    </w:tbl>
    <w:p w:rsidR="00121713" w:rsidRPr="00ED38BA" w:rsidRDefault="00121713" w:rsidP="00121713">
      <w:pPr>
        <w:tabs>
          <w:tab w:val="left" w:pos="709"/>
          <w:tab w:val="left" w:pos="4662"/>
        </w:tabs>
        <w:spacing w:line="360" w:lineRule="auto"/>
        <w:rPr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6.4. Медицинским работникам муниципальных учреждений надбавка к окладу за выслугу лет  устанавливается в следующих размерах: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0 до 5 лет – до 5 процентов;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5 до 15 лет – до 10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Свыше 15 лет – до 15 процентов.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В стаж работы для назначения  надбавки за выслугу лет засчитываются периоды работы по специальности (профессии) или должности. </w:t>
      </w:r>
    </w:p>
    <w:p w:rsidR="00121713" w:rsidRPr="00ED38BA" w:rsidRDefault="00121713" w:rsidP="00121713">
      <w:pPr>
        <w:pStyle w:val="a7"/>
        <w:tabs>
          <w:tab w:val="left" w:pos="709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Стаж работы для установления надбавки за выслугу лет определяется комиссией по установлению трудового стажа, состав которой утверждается руководителем учреждения.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Назначение надбавки за выслугу лет работникам учреждения устанавливается </w:t>
      </w:r>
      <w:r w:rsidRPr="00ED38BA">
        <w:rPr>
          <w:sz w:val="26"/>
          <w:szCs w:val="26"/>
        </w:rPr>
        <w:lastRenderedPageBreak/>
        <w:t>приказом руководителя учреждения по представлению комиссии по установлению трудового стажа.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Основным документом для определения общего стажа работы, дающего право на установление надбавки за выслугу лет, является трудовая книжка, а также документы, удостоверяющие наличие стажа работы (службы), дающего право на установление надбавки.</w:t>
      </w:r>
    </w:p>
    <w:p w:rsidR="00121713" w:rsidRPr="00ED38BA" w:rsidRDefault="00121713" w:rsidP="00121713">
      <w:pPr>
        <w:tabs>
          <w:tab w:val="left" w:pos="709"/>
          <w:tab w:val="left" w:pos="4662"/>
        </w:tabs>
        <w:spacing w:line="360" w:lineRule="auto"/>
        <w:ind w:right="44"/>
        <w:rPr>
          <w:sz w:val="26"/>
          <w:szCs w:val="26"/>
        </w:rPr>
      </w:pPr>
      <w:r w:rsidRPr="00ED38BA">
        <w:rPr>
          <w:sz w:val="26"/>
          <w:szCs w:val="26"/>
        </w:rPr>
        <w:tab/>
        <w:t>6.5. Медицинским работникам устанавливается  надбавка  за ученую степень в следующих размерах:</w:t>
      </w:r>
    </w:p>
    <w:p w:rsidR="00121713" w:rsidRPr="00ED38BA" w:rsidRDefault="00121713" w:rsidP="00121713">
      <w:pPr>
        <w:tabs>
          <w:tab w:val="left" w:pos="426"/>
          <w:tab w:val="left" w:pos="709"/>
          <w:tab w:val="left" w:pos="4662"/>
        </w:tabs>
        <w:spacing w:line="360" w:lineRule="auto"/>
        <w:ind w:right="44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Ученая степень кандидата наук – до 3 процентов;</w:t>
      </w:r>
    </w:p>
    <w:p w:rsidR="00121713" w:rsidRPr="00ED38BA" w:rsidRDefault="00121713" w:rsidP="00121713">
      <w:pPr>
        <w:tabs>
          <w:tab w:val="left" w:pos="426"/>
          <w:tab w:val="left" w:pos="709"/>
          <w:tab w:val="left" w:pos="4662"/>
        </w:tabs>
        <w:spacing w:line="360" w:lineRule="auto"/>
        <w:ind w:right="44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 xml:space="preserve">     Ученая степень доктора наук – до 5 процентов</w:t>
      </w:r>
    </w:p>
    <w:p w:rsidR="00121713" w:rsidRPr="00ED38BA" w:rsidRDefault="00121713" w:rsidP="00121713">
      <w:pPr>
        <w:tabs>
          <w:tab w:val="left" w:pos="709"/>
          <w:tab w:val="left" w:pos="4662"/>
        </w:tabs>
        <w:spacing w:line="360" w:lineRule="auto"/>
        <w:ind w:right="44"/>
        <w:rPr>
          <w:sz w:val="26"/>
          <w:szCs w:val="26"/>
        </w:rPr>
      </w:pPr>
      <w:r w:rsidRPr="00ED38BA">
        <w:rPr>
          <w:sz w:val="26"/>
          <w:szCs w:val="26"/>
        </w:rPr>
        <w:tab/>
        <w:t>6.6. Медицинским работникам устанавливается надбавка   за почетные звания в следующих размерах:</w:t>
      </w:r>
    </w:p>
    <w:p w:rsidR="00121713" w:rsidRPr="00ED38BA" w:rsidRDefault="00121713" w:rsidP="00121713">
      <w:pPr>
        <w:tabs>
          <w:tab w:val="left" w:pos="709"/>
          <w:tab w:val="left" w:pos="4662"/>
        </w:tabs>
        <w:spacing w:line="360" w:lineRule="auto"/>
        <w:ind w:right="44"/>
        <w:rPr>
          <w:sz w:val="26"/>
          <w:szCs w:val="26"/>
        </w:rPr>
      </w:pPr>
      <w:r w:rsidRPr="00ED38BA">
        <w:rPr>
          <w:sz w:val="26"/>
          <w:szCs w:val="26"/>
        </w:rPr>
        <w:tab/>
        <w:t xml:space="preserve">Отраслевой (ведомственный) знак </w:t>
      </w:r>
      <w:r w:rsidRPr="00ED38BA">
        <w:rPr>
          <w:sz w:val="26"/>
          <w:szCs w:val="26"/>
        </w:rPr>
        <w:lastRenderedPageBreak/>
        <w:t>отличия Республики Саха (Якутия), Российской Федерации – до 3 процентов;</w:t>
      </w:r>
    </w:p>
    <w:p w:rsidR="00121713" w:rsidRPr="00ED38BA" w:rsidRDefault="00121713" w:rsidP="00121713">
      <w:pPr>
        <w:tabs>
          <w:tab w:val="left" w:pos="709"/>
          <w:tab w:val="left" w:pos="4662"/>
        </w:tabs>
        <w:spacing w:line="360" w:lineRule="auto"/>
        <w:ind w:right="44"/>
        <w:rPr>
          <w:sz w:val="26"/>
          <w:szCs w:val="26"/>
        </w:rPr>
      </w:pPr>
      <w:r w:rsidRPr="00ED38BA">
        <w:rPr>
          <w:sz w:val="26"/>
          <w:szCs w:val="26"/>
        </w:rPr>
        <w:tab/>
        <w:t>Почетное звание   Республики Саха (Якутия) – до 3 процентов;</w:t>
      </w:r>
    </w:p>
    <w:p w:rsidR="00121713" w:rsidRPr="00ED38BA" w:rsidRDefault="00121713" w:rsidP="00121713">
      <w:pPr>
        <w:tabs>
          <w:tab w:val="left" w:pos="709"/>
          <w:tab w:val="left" w:pos="4662"/>
        </w:tabs>
        <w:spacing w:line="360" w:lineRule="auto"/>
        <w:ind w:right="44"/>
        <w:rPr>
          <w:sz w:val="26"/>
          <w:szCs w:val="26"/>
        </w:rPr>
      </w:pPr>
      <w:r w:rsidRPr="00ED38BA">
        <w:rPr>
          <w:sz w:val="26"/>
          <w:szCs w:val="26"/>
        </w:rPr>
        <w:tab/>
        <w:t>Почетное звание   Российской  Федерации – до 5  процентов;</w:t>
      </w:r>
    </w:p>
    <w:p w:rsidR="00121713" w:rsidRPr="00ED38BA" w:rsidRDefault="00121713" w:rsidP="00121713">
      <w:pPr>
        <w:tabs>
          <w:tab w:val="left" w:pos="709"/>
          <w:tab w:val="left" w:pos="1276"/>
          <w:tab w:val="left" w:pos="4662"/>
        </w:tabs>
        <w:spacing w:line="360" w:lineRule="auto"/>
        <w:jc w:val="both"/>
        <w:rPr>
          <w:color w:val="FF0000"/>
          <w:sz w:val="26"/>
          <w:szCs w:val="26"/>
        </w:rPr>
      </w:pPr>
      <w:r w:rsidRPr="00ED38BA">
        <w:rPr>
          <w:sz w:val="26"/>
          <w:szCs w:val="26"/>
        </w:rPr>
        <w:t xml:space="preserve">           При наличии у работника почетных званий, отраслевого (ведомственного) знака отличия доплата применяется по одному (максимальному) основанию.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Работникам, имеющим одновременно почетные звания, знаки отличия и ученую степень, надбавки устанавливаются отдельно как за звание (знаки), так и за ученую степень.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Доплаты за наличие ученой степени, почетного звания, знака отличия устанавливаются в случае, если трудовая деятельность работника осуществляется по специальности, связанной с присвоением ученой степени, почетного звания, знака отличия.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6.7. Медицинским работникам устанавливается надбавка за интенсивность с целью мотивации работников учреждения к выполнению больших объёмов работ с меньшим 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 ответственных работ. Решение об установлении надбавки за интенсивность и её размере принимается руководителем учреждения персонально в отношении конкретного работника.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Размер надбавки за интенсивность труда -   до 100 процентов.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6.8. За работу в сельской местности устанавливается доплата  в абсолютном размере, пропорционально отработанному времени и ставки – 500 рублей, как на основную ставку, так и на ставку по совмещению и совместительству.</w:t>
      </w:r>
    </w:p>
    <w:p w:rsidR="00121713" w:rsidRPr="00ED38BA" w:rsidRDefault="00121713" w:rsidP="00121713">
      <w:pPr>
        <w:tabs>
          <w:tab w:val="left" w:pos="4662"/>
        </w:tabs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 xml:space="preserve">6.9. С учетом условий труда работникам устанавливаются выплаты компенсационного характера, предусмотренные разделом </w:t>
      </w:r>
      <w:r w:rsidRPr="00ED38BA">
        <w:rPr>
          <w:b/>
          <w:sz w:val="26"/>
          <w:szCs w:val="26"/>
        </w:rPr>
        <w:t>9</w:t>
      </w:r>
      <w:r w:rsidRPr="00ED38BA">
        <w:rPr>
          <w:sz w:val="26"/>
          <w:szCs w:val="26"/>
        </w:rPr>
        <w:t xml:space="preserve">  настоящего Положения.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D38BA">
        <w:rPr>
          <w:sz w:val="26"/>
          <w:szCs w:val="26"/>
        </w:rPr>
        <w:t xml:space="preserve">6.10. Надбавки и доплаты устанавливаются на определенный период времени в течение соответствующего календарного года, </w:t>
      </w:r>
      <w:r w:rsidRPr="00ED38BA">
        <w:rPr>
          <w:b/>
          <w:sz w:val="26"/>
          <w:szCs w:val="26"/>
        </w:rPr>
        <w:t>с учетом обеспечения финансовыми средствами.</w:t>
      </w:r>
    </w:p>
    <w:p w:rsidR="00121713" w:rsidRPr="00ED38BA" w:rsidRDefault="00121713" w:rsidP="00121713">
      <w:pPr>
        <w:tabs>
          <w:tab w:val="left" w:pos="4662"/>
        </w:tabs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6.11. В целях поощрения работникам выплачиваются премии, предусмотренные разделом  </w:t>
      </w:r>
      <w:r w:rsidRPr="00ED38BA">
        <w:rPr>
          <w:b/>
          <w:sz w:val="26"/>
          <w:szCs w:val="26"/>
        </w:rPr>
        <w:t>10</w:t>
      </w:r>
      <w:r w:rsidRPr="00ED38BA">
        <w:rPr>
          <w:sz w:val="26"/>
          <w:szCs w:val="26"/>
        </w:rPr>
        <w:t xml:space="preserve"> настоящего Положения.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6.12. В целях обеспечения дифференциации в оплате труда работников в соответствии со статьей 132 ТК РФ уровень заработной платы медицинских работников устанавливается не ниже МРОТ с применением 3 процентов сверх минимального размера оплаты труда.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Выплаты, предусмотренные с приме</w:t>
      </w:r>
      <w:r w:rsidRPr="00ED38BA">
        <w:rPr>
          <w:sz w:val="26"/>
          <w:szCs w:val="26"/>
        </w:rPr>
        <w:lastRenderedPageBreak/>
        <w:t>нением 3 процентов сверх МРОТ производятся по фактически начисленной заработной плате работников с учетом всех компенсационных и стимулирующих доплат на основании распорядительных актов руководителей учреждений.</w:t>
      </w:r>
    </w:p>
    <w:p w:rsidR="00121713" w:rsidRPr="00ED38BA" w:rsidRDefault="00121713" w:rsidP="00121713">
      <w:pPr>
        <w:ind w:firstLine="709"/>
        <w:jc w:val="both"/>
        <w:rPr>
          <w:b/>
          <w:color w:val="FF0000"/>
          <w:sz w:val="26"/>
          <w:szCs w:val="26"/>
        </w:rPr>
      </w:pPr>
      <w:r w:rsidRPr="00ED38BA">
        <w:rPr>
          <w:b/>
          <w:sz w:val="26"/>
          <w:szCs w:val="26"/>
        </w:rPr>
        <w:t>7. Порядок и условия оплаты труда для работников культуры муниципальных учреждений</w:t>
      </w:r>
      <w:r w:rsidRPr="00ED38BA">
        <w:rPr>
          <w:b/>
          <w:color w:val="FF0000"/>
          <w:sz w:val="26"/>
          <w:szCs w:val="26"/>
        </w:rPr>
        <w:t xml:space="preserve"> </w:t>
      </w:r>
    </w:p>
    <w:p w:rsidR="00121713" w:rsidRPr="00ED38BA" w:rsidRDefault="00121713" w:rsidP="00121713">
      <w:pPr>
        <w:ind w:firstLine="709"/>
        <w:jc w:val="both"/>
        <w:rPr>
          <w:b/>
          <w:color w:val="FF0000"/>
          <w:sz w:val="26"/>
          <w:szCs w:val="26"/>
        </w:rPr>
      </w:pPr>
    </w:p>
    <w:p w:rsidR="00121713" w:rsidRPr="00ED38BA" w:rsidRDefault="00121713" w:rsidP="00121713">
      <w:pPr>
        <w:pStyle w:val="af1"/>
        <w:widowControl w:val="0"/>
        <w:tabs>
          <w:tab w:val="left" w:pos="709"/>
          <w:tab w:val="left" w:pos="1134"/>
        </w:tabs>
        <w:spacing w:line="360" w:lineRule="auto"/>
        <w:jc w:val="both"/>
        <w:rPr>
          <w:sz w:val="26"/>
          <w:szCs w:val="26"/>
        </w:rPr>
      </w:pPr>
      <w:r w:rsidRPr="00ED38BA">
        <w:rPr>
          <w:color w:val="FF0000"/>
          <w:sz w:val="26"/>
          <w:szCs w:val="26"/>
        </w:rPr>
        <w:t xml:space="preserve">      </w:t>
      </w:r>
      <w:r w:rsidRPr="00ED38BA">
        <w:rPr>
          <w:color w:val="FF0000"/>
          <w:sz w:val="26"/>
          <w:szCs w:val="26"/>
        </w:rPr>
        <w:tab/>
      </w:r>
      <w:r w:rsidRPr="00ED38BA">
        <w:rPr>
          <w:sz w:val="26"/>
          <w:szCs w:val="26"/>
        </w:rPr>
        <w:t>7.1.</w:t>
      </w:r>
      <w:r w:rsidRPr="00ED38BA">
        <w:rPr>
          <w:color w:val="FF0000"/>
          <w:sz w:val="26"/>
          <w:szCs w:val="26"/>
        </w:rPr>
        <w:t xml:space="preserve"> </w:t>
      </w:r>
      <w:r w:rsidRPr="00ED38BA">
        <w:rPr>
          <w:sz w:val="26"/>
          <w:szCs w:val="26"/>
        </w:rPr>
        <w:t>Заработная плата специалистов, должности которых относятся к работникам культуры, состоит из оклада (должностного оклада), установленного по соответствующей профессиональной квалификационной группе, надбавок, выплат компенсационного и стимулирующего характера.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7.2. Должностные оклады, надбавки за квалификационную категорию, надбавки за почетные звания, профессиональные знаки отличия, отраслевые (ведомственные) знаки отличия, ученую степень для  работ</w:t>
      </w:r>
      <w:r w:rsidRPr="00ED38BA">
        <w:rPr>
          <w:sz w:val="26"/>
          <w:szCs w:val="26"/>
        </w:rPr>
        <w:lastRenderedPageBreak/>
        <w:t>ников культуры муниципальных учреждений, устанавливаются по условиям, предусмотренным для аналогичных категорий работников учреждений  культуры.</w:t>
      </w:r>
    </w:p>
    <w:p w:rsidR="00121713" w:rsidRPr="00ED38BA" w:rsidRDefault="00121713" w:rsidP="00121713">
      <w:pPr>
        <w:pStyle w:val="af1"/>
        <w:widowControl w:val="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>7.3. Оклады (должностные оклады) работников культуры  муниципальных учреждений устанавливаются на основе отнесения занимаемых ими должностей к профессиональным квалификационным группам (далее ПКГ)  в следующих размерах:</w:t>
      </w:r>
    </w:p>
    <w:tbl>
      <w:tblPr>
        <w:tblpPr w:leftFromText="180" w:rightFromText="180" w:vertAnchor="text" w:horzAnchor="margin" w:tblpX="108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2551"/>
      </w:tblGrid>
      <w:tr w:rsidR="00121713" w:rsidRPr="00ED38BA" w:rsidTr="0019733B">
        <w:trPr>
          <w:trHeight w:val="9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left="-113" w:right="-136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Профессиональные квалификационные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left="-113" w:right="-136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left="-113" w:right="-136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Размер оклада (должностного оклада)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left="-113" w:right="-136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(в рублях)</w:t>
            </w:r>
          </w:p>
        </w:tc>
      </w:tr>
      <w:tr w:rsidR="00121713" w:rsidRPr="00ED38BA" w:rsidTr="0019733B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tabs>
                <w:tab w:val="left" w:pos="330"/>
                <w:tab w:val="left" w:pos="690"/>
              </w:tabs>
              <w:spacing w:line="360" w:lineRule="auto"/>
              <w:ind w:hanging="142"/>
              <w:contextualSpacing/>
              <w:rPr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 xml:space="preserve">  </w:t>
            </w:r>
            <w:r w:rsidRPr="00ED38BA">
              <w:rPr>
                <w:sz w:val="22"/>
                <w:szCs w:val="22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contextualSpacing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1 квалификационный уровень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tabs>
                <w:tab w:val="left" w:pos="850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8 105</w:t>
            </w:r>
          </w:p>
        </w:tc>
      </w:tr>
      <w:tr w:rsidR="00121713" w:rsidRPr="00ED38BA" w:rsidTr="0019733B">
        <w:trPr>
          <w:trHeight w:val="96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Должности работников</w:t>
            </w:r>
          </w:p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rPr>
                <w:b w:val="0"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среднего звена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квалификационный уровень (заведующий костюмерной)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tabs>
                <w:tab w:val="left" w:pos="847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8 922</w:t>
            </w:r>
          </w:p>
        </w:tc>
      </w:tr>
      <w:tr w:rsidR="00121713" w:rsidRPr="00ED38BA" w:rsidTr="0019733B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9 814</w:t>
            </w:r>
          </w:p>
        </w:tc>
      </w:tr>
      <w:tr w:rsidR="00121713" w:rsidRPr="00ED38BA" w:rsidTr="0019733B">
        <w:trPr>
          <w:trHeight w:val="41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Должности работников</w:t>
            </w:r>
          </w:p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rPr>
                <w:b w:val="0"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ведущего звена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квалификационный уровень</w:t>
            </w:r>
          </w:p>
          <w:p w:rsidR="00121713" w:rsidRPr="00ED38BA" w:rsidRDefault="00121713" w:rsidP="0019733B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(библиотекарь)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12 980</w:t>
            </w:r>
          </w:p>
        </w:tc>
      </w:tr>
      <w:tr w:rsidR="00121713" w:rsidRPr="00ED38BA" w:rsidTr="0019733B">
        <w:trPr>
          <w:trHeight w:val="42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13</w:t>
            </w:r>
            <w:r w:rsidRPr="00ED38BA">
              <w:rPr>
                <w:sz w:val="22"/>
                <w:szCs w:val="22"/>
                <w:lang w:val="en-US"/>
              </w:rPr>
              <w:t xml:space="preserve"> </w:t>
            </w:r>
            <w:r w:rsidRPr="00ED38BA">
              <w:rPr>
                <w:sz w:val="22"/>
                <w:szCs w:val="22"/>
              </w:rPr>
              <w:t>760</w:t>
            </w:r>
          </w:p>
        </w:tc>
      </w:tr>
      <w:tr w:rsidR="00121713" w:rsidRPr="00ED38BA" w:rsidTr="0019733B">
        <w:trPr>
          <w:trHeight w:val="41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3 квалификационный уровень (художник бутафор, художник конструктор)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tabs>
                <w:tab w:val="left" w:pos="884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14</w:t>
            </w:r>
            <w:r w:rsidRPr="00ED38BA">
              <w:rPr>
                <w:sz w:val="22"/>
                <w:szCs w:val="22"/>
                <w:lang w:val="en-US"/>
              </w:rPr>
              <w:t xml:space="preserve"> </w:t>
            </w:r>
            <w:r w:rsidRPr="00ED38BA">
              <w:rPr>
                <w:sz w:val="22"/>
                <w:szCs w:val="22"/>
              </w:rPr>
              <w:t>278</w:t>
            </w:r>
          </w:p>
        </w:tc>
      </w:tr>
      <w:tr w:rsidR="00121713" w:rsidRPr="00ED38BA" w:rsidTr="0019733B">
        <w:trPr>
          <w:trHeight w:val="40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15 056</w:t>
            </w:r>
          </w:p>
        </w:tc>
      </w:tr>
      <w:tr w:rsidR="00121713" w:rsidRPr="00ED38BA" w:rsidTr="0019733B">
        <w:trPr>
          <w:trHeight w:val="99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5 квалификационный уровень </w:t>
            </w:r>
          </w:p>
          <w:p w:rsidR="00121713" w:rsidRPr="00ED38BA" w:rsidRDefault="00121713" w:rsidP="0019733B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(художник по свету,  художник оформитель)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15</w:t>
            </w:r>
            <w:r w:rsidRPr="00ED38BA">
              <w:rPr>
                <w:sz w:val="22"/>
                <w:szCs w:val="22"/>
                <w:lang w:val="en-US"/>
              </w:rPr>
              <w:t xml:space="preserve"> </w:t>
            </w:r>
            <w:r w:rsidRPr="00ED38BA">
              <w:rPr>
                <w:sz w:val="22"/>
                <w:szCs w:val="22"/>
              </w:rPr>
              <w:t>574</w:t>
            </w:r>
          </w:p>
        </w:tc>
      </w:tr>
      <w:tr w:rsidR="00121713" w:rsidRPr="00ED38BA" w:rsidTr="0019733B">
        <w:trPr>
          <w:trHeight w:val="57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Должности работников руководящего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квалификационный уровень</w:t>
            </w:r>
          </w:p>
          <w:p w:rsidR="00121713" w:rsidRPr="00ED38BA" w:rsidRDefault="00121713" w:rsidP="0019733B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(звукорежиссер)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15</w:t>
            </w:r>
            <w:r w:rsidRPr="00ED38BA">
              <w:rPr>
                <w:sz w:val="22"/>
                <w:szCs w:val="22"/>
                <w:lang w:val="en-US"/>
              </w:rPr>
              <w:t xml:space="preserve"> </w:t>
            </w:r>
            <w:r w:rsidRPr="00ED38BA">
              <w:rPr>
                <w:sz w:val="22"/>
                <w:szCs w:val="22"/>
              </w:rPr>
              <w:t>812</w:t>
            </w:r>
          </w:p>
        </w:tc>
      </w:tr>
      <w:tr w:rsidR="00121713" w:rsidRPr="00ED38BA" w:rsidTr="0019733B">
        <w:trPr>
          <w:trHeight w:val="4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 квалификационный уровень</w:t>
            </w:r>
          </w:p>
          <w:p w:rsidR="00121713" w:rsidRPr="00ED38BA" w:rsidRDefault="00121713" w:rsidP="0019733B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(заведующий библиотекой, художественный руководитель)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17</w:t>
            </w:r>
            <w:r w:rsidRPr="00ED38BA">
              <w:rPr>
                <w:sz w:val="22"/>
                <w:szCs w:val="22"/>
                <w:lang w:val="en-US"/>
              </w:rPr>
              <w:t xml:space="preserve"> </w:t>
            </w:r>
            <w:r w:rsidRPr="00ED38BA">
              <w:rPr>
                <w:sz w:val="22"/>
                <w:szCs w:val="22"/>
              </w:rPr>
              <w:t>391</w:t>
            </w:r>
          </w:p>
        </w:tc>
      </w:tr>
      <w:tr w:rsidR="00121713" w:rsidRPr="00ED38BA" w:rsidTr="0019733B">
        <w:trPr>
          <w:trHeight w:val="41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18</w:t>
            </w:r>
            <w:r w:rsidRPr="00ED38BA">
              <w:rPr>
                <w:sz w:val="22"/>
                <w:szCs w:val="22"/>
                <w:lang w:val="en-US"/>
              </w:rPr>
              <w:t xml:space="preserve"> </w:t>
            </w:r>
            <w:r w:rsidRPr="00ED38BA">
              <w:rPr>
                <w:sz w:val="22"/>
                <w:szCs w:val="22"/>
              </w:rPr>
              <w:t>974</w:t>
            </w:r>
          </w:p>
        </w:tc>
      </w:tr>
    </w:tbl>
    <w:p w:rsidR="00121713" w:rsidRPr="00ED38BA" w:rsidRDefault="00121713" w:rsidP="00121713">
      <w:pPr>
        <w:tabs>
          <w:tab w:val="left" w:pos="709"/>
          <w:tab w:val="left" w:pos="4662"/>
        </w:tabs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Повышение уровня должностных окладов произвести в пределах фонда </w:t>
      </w:r>
      <w:r w:rsidRPr="00ED38BA">
        <w:rPr>
          <w:sz w:val="26"/>
          <w:szCs w:val="26"/>
        </w:rPr>
        <w:lastRenderedPageBreak/>
        <w:t>оплаты труда на 31.12. 2024 года за счет пересмотра стимулирующей части (надбавка за интенсивность) заработной платы.</w:t>
      </w:r>
    </w:p>
    <w:tbl>
      <w:tblPr>
        <w:tblpPr w:leftFromText="180" w:rightFromText="180" w:vertAnchor="text" w:horzAnchor="margin" w:tblpX="108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2551"/>
      </w:tblGrid>
      <w:tr w:rsidR="00121713" w:rsidRPr="00ED38BA" w:rsidTr="0019733B">
        <w:trPr>
          <w:trHeight w:val="9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contextualSpacing/>
              <w:rPr>
                <w:b w:val="0"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Профессии рабочих культуры, искусства и кинематографии  первого уровня  (высококвалифицированный рабочий)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квалификационный уровень (машинист сцены)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13" w:rsidRPr="00ED38BA" w:rsidRDefault="00121713" w:rsidP="0019733B">
            <w:pPr>
              <w:tabs>
                <w:tab w:val="left" w:pos="847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8 922</w:t>
            </w:r>
          </w:p>
        </w:tc>
      </w:tr>
    </w:tbl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b/>
          <w:color w:val="FF0000"/>
          <w:sz w:val="26"/>
          <w:szCs w:val="26"/>
          <w:u w:val="single"/>
        </w:rPr>
      </w:pPr>
    </w:p>
    <w:p w:rsidR="00121713" w:rsidRPr="00ED38BA" w:rsidRDefault="00121713" w:rsidP="00121713">
      <w:pPr>
        <w:pStyle w:val="af1"/>
        <w:widowControl w:val="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>7.4. Настоящим Положением работникам  культуры устанавливаются ниже перечисленные надбавки:</w:t>
      </w:r>
    </w:p>
    <w:p w:rsidR="00121713" w:rsidRPr="00ED38BA" w:rsidRDefault="00121713" w:rsidP="00121713">
      <w:pPr>
        <w:pStyle w:val="ConsPlusTitle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D38BA">
        <w:rPr>
          <w:b w:val="0"/>
          <w:sz w:val="26"/>
          <w:szCs w:val="26"/>
        </w:rPr>
        <w:t>Надбавка за квалификационную категорию;</w:t>
      </w:r>
    </w:p>
    <w:p w:rsidR="00121713" w:rsidRPr="00ED38BA" w:rsidRDefault="00121713" w:rsidP="00121713">
      <w:pPr>
        <w:pStyle w:val="ConsPlusTitle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ED38BA">
        <w:rPr>
          <w:b w:val="0"/>
          <w:sz w:val="26"/>
          <w:szCs w:val="26"/>
        </w:rPr>
        <w:t>надбавка за выслугу лет;</w:t>
      </w:r>
    </w:p>
    <w:p w:rsidR="00121713" w:rsidRPr="00ED38BA" w:rsidRDefault="00121713" w:rsidP="00121713">
      <w:pPr>
        <w:pStyle w:val="ConsPlusTitle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ED38BA">
        <w:rPr>
          <w:b w:val="0"/>
          <w:sz w:val="26"/>
          <w:szCs w:val="26"/>
        </w:rPr>
        <w:t>надбавка за ученую степень, почетное звание, отраслевые (ведомственные) знаки отличия;</w:t>
      </w:r>
    </w:p>
    <w:p w:rsidR="00121713" w:rsidRPr="00ED38BA" w:rsidRDefault="00121713" w:rsidP="00121713">
      <w:pPr>
        <w:pStyle w:val="ConsPlusTitle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ED38BA">
        <w:rPr>
          <w:b w:val="0"/>
          <w:sz w:val="26"/>
          <w:szCs w:val="26"/>
        </w:rPr>
        <w:t>надбавка за интенсивность труда;</w:t>
      </w:r>
    </w:p>
    <w:p w:rsidR="00121713" w:rsidRPr="00ED38BA" w:rsidRDefault="00121713" w:rsidP="00121713">
      <w:pPr>
        <w:pStyle w:val="ConsPlusTitle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ED38BA">
        <w:rPr>
          <w:b w:val="0"/>
          <w:sz w:val="26"/>
          <w:szCs w:val="26"/>
        </w:rPr>
        <w:t>доплата за работу в сельской местности;</w:t>
      </w:r>
    </w:p>
    <w:p w:rsidR="00121713" w:rsidRPr="00ED38BA" w:rsidRDefault="00121713" w:rsidP="00121713">
      <w:pPr>
        <w:pStyle w:val="ConsPlusTitle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ED38BA">
        <w:rPr>
          <w:b w:val="0"/>
          <w:sz w:val="26"/>
          <w:szCs w:val="26"/>
        </w:rPr>
        <w:t>персональная доплата.</w:t>
      </w:r>
    </w:p>
    <w:p w:rsidR="00121713" w:rsidRPr="00ED38BA" w:rsidRDefault="00121713" w:rsidP="00121713">
      <w:pPr>
        <w:pStyle w:val="af1"/>
        <w:widowControl w:val="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ab/>
        <w:t>7.5. Надбавка за квалификационную категорию для работников  культуры, для которых предусмотрено должностное категорирование, устанавливается всем работникам, занимающим должности служащих работников культуры, предусматривающие  должностное категорирование.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0"/>
        <w:gridCol w:w="2377"/>
      </w:tblGrid>
      <w:tr w:rsidR="00121713" w:rsidRPr="00ED38BA" w:rsidTr="0019733B">
        <w:trPr>
          <w:jc w:val="center"/>
        </w:trPr>
        <w:tc>
          <w:tcPr>
            <w:tcW w:w="7170" w:type="dxa"/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>Наименование категории</w:t>
            </w:r>
          </w:p>
        </w:tc>
        <w:tc>
          <w:tcPr>
            <w:tcW w:w="2377" w:type="dxa"/>
            <w:vAlign w:val="center"/>
          </w:tcPr>
          <w:p w:rsidR="00121713" w:rsidRPr="00ED38BA" w:rsidRDefault="00121713" w:rsidP="0019733B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>Размер надбавки</w:t>
            </w:r>
          </w:p>
          <w:p w:rsidR="00121713" w:rsidRPr="00ED38BA" w:rsidRDefault="00121713" w:rsidP="0019733B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>(в процентах)</w:t>
            </w:r>
          </w:p>
        </w:tc>
      </w:tr>
      <w:tr w:rsidR="00121713" w:rsidRPr="00ED38BA" w:rsidTr="0019733B">
        <w:trPr>
          <w:jc w:val="center"/>
        </w:trPr>
        <w:tc>
          <w:tcPr>
            <w:tcW w:w="7170" w:type="dxa"/>
          </w:tcPr>
          <w:p w:rsidR="00121713" w:rsidRPr="00ED38BA" w:rsidRDefault="00121713" w:rsidP="0019733B">
            <w:pPr>
              <w:pStyle w:val="ConsPlusTitle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 xml:space="preserve">- главный </w:t>
            </w:r>
          </w:p>
        </w:tc>
        <w:tc>
          <w:tcPr>
            <w:tcW w:w="2377" w:type="dxa"/>
          </w:tcPr>
          <w:p w:rsidR="00121713" w:rsidRPr="00ED38BA" w:rsidRDefault="00121713" w:rsidP="0019733B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>до 100</w:t>
            </w:r>
          </w:p>
        </w:tc>
      </w:tr>
      <w:tr w:rsidR="00121713" w:rsidRPr="00ED38BA" w:rsidTr="0019733B">
        <w:trPr>
          <w:jc w:val="center"/>
        </w:trPr>
        <w:tc>
          <w:tcPr>
            <w:tcW w:w="7170" w:type="dxa"/>
          </w:tcPr>
          <w:p w:rsidR="00121713" w:rsidRPr="00ED38BA" w:rsidRDefault="00121713" w:rsidP="0019733B">
            <w:pPr>
              <w:pStyle w:val="ConsPlusTitle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 xml:space="preserve">- ведущий </w:t>
            </w:r>
          </w:p>
        </w:tc>
        <w:tc>
          <w:tcPr>
            <w:tcW w:w="2377" w:type="dxa"/>
          </w:tcPr>
          <w:p w:rsidR="00121713" w:rsidRPr="00ED38BA" w:rsidRDefault="00121713" w:rsidP="0019733B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>до 80</w:t>
            </w:r>
          </w:p>
        </w:tc>
      </w:tr>
      <w:tr w:rsidR="00121713" w:rsidRPr="00ED38BA" w:rsidTr="0019733B">
        <w:trPr>
          <w:jc w:val="center"/>
        </w:trPr>
        <w:tc>
          <w:tcPr>
            <w:tcW w:w="7170" w:type="dxa"/>
          </w:tcPr>
          <w:p w:rsidR="00121713" w:rsidRPr="00ED38BA" w:rsidRDefault="00121713" w:rsidP="0019733B">
            <w:pPr>
              <w:pStyle w:val="ConsPlusTitle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>- высшей категории</w:t>
            </w:r>
          </w:p>
        </w:tc>
        <w:tc>
          <w:tcPr>
            <w:tcW w:w="2377" w:type="dxa"/>
          </w:tcPr>
          <w:p w:rsidR="00121713" w:rsidRPr="00ED38BA" w:rsidRDefault="00121713" w:rsidP="0019733B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>до 60</w:t>
            </w:r>
          </w:p>
        </w:tc>
      </w:tr>
      <w:tr w:rsidR="00121713" w:rsidRPr="00ED38BA" w:rsidTr="0019733B">
        <w:trPr>
          <w:jc w:val="center"/>
        </w:trPr>
        <w:tc>
          <w:tcPr>
            <w:tcW w:w="7170" w:type="dxa"/>
          </w:tcPr>
          <w:p w:rsidR="00121713" w:rsidRPr="00ED38BA" w:rsidRDefault="00121713" w:rsidP="0019733B">
            <w:pPr>
              <w:pStyle w:val="ConsPlusTitle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>- первой категории</w:t>
            </w:r>
          </w:p>
        </w:tc>
        <w:tc>
          <w:tcPr>
            <w:tcW w:w="2377" w:type="dxa"/>
          </w:tcPr>
          <w:p w:rsidR="00121713" w:rsidRPr="00ED38BA" w:rsidRDefault="00121713" w:rsidP="0019733B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>до 40</w:t>
            </w:r>
          </w:p>
        </w:tc>
      </w:tr>
      <w:tr w:rsidR="00121713" w:rsidRPr="00ED38BA" w:rsidTr="0019733B">
        <w:trPr>
          <w:jc w:val="center"/>
        </w:trPr>
        <w:tc>
          <w:tcPr>
            <w:tcW w:w="7170" w:type="dxa"/>
          </w:tcPr>
          <w:p w:rsidR="00121713" w:rsidRPr="00ED38BA" w:rsidRDefault="00121713" w:rsidP="0019733B">
            <w:pPr>
              <w:pStyle w:val="ConsPlusTitle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>- второй категории</w:t>
            </w:r>
          </w:p>
        </w:tc>
        <w:tc>
          <w:tcPr>
            <w:tcW w:w="2377" w:type="dxa"/>
          </w:tcPr>
          <w:p w:rsidR="00121713" w:rsidRPr="00ED38BA" w:rsidRDefault="00121713" w:rsidP="0019733B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ED38BA">
              <w:rPr>
                <w:b w:val="0"/>
                <w:sz w:val="22"/>
                <w:szCs w:val="22"/>
              </w:rPr>
              <w:t>до 20</w:t>
            </w:r>
          </w:p>
        </w:tc>
      </w:tr>
    </w:tbl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/>
        <w:jc w:val="both"/>
        <w:rPr>
          <w:b/>
          <w:color w:val="FF0000"/>
          <w:sz w:val="26"/>
          <w:szCs w:val="26"/>
          <w:u w:val="single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7.6. Работникам культуры за выслугу лет устанавливается надбавка к окладу в следующих размерах: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0 до 5 лет – до 5 процентов;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 5 до 15 лет – до10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Свыше 15 лет – до15 процентов.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В стаж работы для назначения  надбавки за выслугу лет  засчитываются периоды работы по специальности (профессии) или должности.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>Стаж работы для установления надбавки за выслугу лет определяется комиссией по установлению трудового стажа, состав которой утверждается руководителем учреждения.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Назначение надбавки за выслугу лет работникам учреждения устанавливается приказом руководителя учреждения по представлению комиссии по установлению трудового стажа.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Основным документом для определения общего стажа работы, дающего право на установление надбавки за выслугу лет, является трудовая книжка, а также документы, удостоверяющие наличие стажа работы (службы), дающего право на установление надбавки.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142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7.7. Надбавки за наличие ученой степени, почетного звания,  профессиональ</w:t>
      </w:r>
      <w:r w:rsidRPr="00ED38BA">
        <w:rPr>
          <w:sz w:val="26"/>
          <w:szCs w:val="26"/>
        </w:rPr>
        <w:lastRenderedPageBreak/>
        <w:t>ного знака  отличия, отраслевого (ведомственного) знака отличия устанавливаются  работникам в следующих размерах: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Ученая степень кандидата наук – до 5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Ученая степень доктора наук – до  10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Отраслевой (ведомственный знак) – до 5 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Почетное звание – до 10  процентов;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Работникам, имеющим одновременно почетные звания, знаки отличия и ученую степень, надбавки устанавливаются отдельно как за звание (знаки), так и за ученую степень.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Доплаты за наличие ученой степени, </w:t>
      </w:r>
      <w:r w:rsidRPr="00ED38BA">
        <w:rPr>
          <w:sz w:val="26"/>
          <w:szCs w:val="26"/>
        </w:rPr>
        <w:lastRenderedPageBreak/>
        <w:t>почетного звания, знака отличия устанавливаются в случае, если трудовая деятельность работника осуществляется по специальности, связанной с присвоением ученой степени, почетного звания, знака отличия.</w:t>
      </w:r>
    </w:p>
    <w:p w:rsidR="00121713" w:rsidRPr="00ED38BA" w:rsidRDefault="00121713" w:rsidP="00121713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7.8. Работникам устанавливается надбавка за интенсивность с целью мотивации к выполнению больших объёмов работ с меньшим 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 ответственных работ. Решение об установлении надбавки за интенсивность и её размере принимается руководителем учреждения персонально в отношении конкретного работника.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Размер надбавка за интенсивность труда -   до 100 процентов.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7.9. Работникам культуры  за работу </w:t>
      </w:r>
      <w:r w:rsidRPr="00ED38BA">
        <w:rPr>
          <w:sz w:val="26"/>
          <w:szCs w:val="26"/>
        </w:rPr>
        <w:lastRenderedPageBreak/>
        <w:t>в сельской местности устанавливается</w:t>
      </w:r>
      <w:r w:rsidRPr="00ED38BA">
        <w:rPr>
          <w:color w:val="00B050"/>
          <w:sz w:val="26"/>
          <w:szCs w:val="26"/>
        </w:rPr>
        <w:t xml:space="preserve"> </w:t>
      </w:r>
      <w:r w:rsidRPr="00ED38BA">
        <w:rPr>
          <w:sz w:val="26"/>
          <w:szCs w:val="26"/>
        </w:rPr>
        <w:t>доплата в абсолютном размере, пропорционально отработанному времени и ставки – 500 рублей, как на основную ставку, так и на ставку по совмещению и совместительству.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Указанная доплата устанавливается всем работникам учреждений (за исключением руководителей учреждений, их заместителей и главных бухгалтеров).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D38BA">
        <w:rPr>
          <w:sz w:val="26"/>
          <w:szCs w:val="26"/>
        </w:rPr>
        <w:t xml:space="preserve">7.10. Надбавки и доплаты устанавливаются на определенный период времени в течение соответствующего календарного года, </w:t>
      </w:r>
      <w:r w:rsidRPr="00ED38BA">
        <w:rPr>
          <w:b/>
          <w:sz w:val="26"/>
          <w:szCs w:val="26"/>
        </w:rPr>
        <w:t>с учетом обеспечения финансовыми средствами.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7.11. С учетом условий труда работникам устанавливаются выплаты компенсационного характера, предусмотренные разделом </w:t>
      </w:r>
      <w:r w:rsidRPr="00ED38BA">
        <w:rPr>
          <w:b/>
          <w:sz w:val="26"/>
          <w:szCs w:val="26"/>
        </w:rPr>
        <w:t xml:space="preserve">9 </w:t>
      </w:r>
      <w:r w:rsidRPr="00ED38BA">
        <w:rPr>
          <w:sz w:val="26"/>
          <w:szCs w:val="26"/>
        </w:rPr>
        <w:t>настоящего Положения.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D38BA">
        <w:rPr>
          <w:sz w:val="26"/>
          <w:szCs w:val="26"/>
        </w:rPr>
        <w:t xml:space="preserve">7.12. В целях поощрения работникам выплачиваются премии, предусмотренные </w:t>
      </w:r>
      <w:r w:rsidRPr="00ED38BA">
        <w:rPr>
          <w:sz w:val="26"/>
          <w:szCs w:val="26"/>
        </w:rPr>
        <w:lastRenderedPageBreak/>
        <w:t xml:space="preserve">разделом </w:t>
      </w:r>
      <w:r w:rsidRPr="00ED38BA">
        <w:rPr>
          <w:b/>
          <w:sz w:val="26"/>
          <w:szCs w:val="26"/>
        </w:rPr>
        <w:t>10</w:t>
      </w:r>
      <w:r w:rsidRPr="00ED38BA">
        <w:rPr>
          <w:sz w:val="26"/>
          <w:szCs w:val="26"/>
        </w:rPr>
        <w:t xml:space="preserve"> настоящего Положения.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7.13. В целях обеспечения дифференциации в оплате труда работников в соответствии со статьей 132 ТК РФ уровень заработной платы работников культуры  устанавливается не ниже МРОТ с применением 3 процентов сверх минимального размера оплаты труда.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Выплаты, предусмотренные с применением 3 процентов сверх МРОТ производятся по фактически начисленной заработной плате работников с учетом всех компенсационных и стимулирующих доплат на основании распорядительных актов руководителей учреждений.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ind w:right="28" w:firstLine="709"/>
        <w:jc w:val="both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8. Условия оплаты труда руководителя учреждения, заместителей руководителя и  главного бухгалтера.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ind w:right="28" w:firstLine="709"/>
        <w:jc w:val="both"/>
        <w:rPr>
          <w:b/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8.1. Заработная плата руководителя муниципального образовательного учреждения МР «Ленский район» состоит из </w:t>
      </w:r>
      <w:r w:rsidRPr="00ED38BA">
        <w:rPr>
          <w:sz w:val="26"/>
          <w:szCs w:val="26"/>
        </w:rPr>
        <w:lastRenderedPageBreak/>
        <w:t>должностного оклада, выплат компенсационного и стимулирующего характера, районного коэффициента, северных надбавок.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 наличии почетного звания, ученой степени,  отраслевого (ведомственного) знака отличия, работникам устанавливаются надбавки к окладу (должностному окладу);</w:t>
      </w:r>
    </w:p>
    <w:p w:rsidR="00121713" w:rsidRPr="00ED38BA" w:rsidRDefault="00121713" w:rsidP="00121713">
      <w:pPr>
        <w:pStyle w:val="a7"/>
        <w:tabs>
          <w:tab w:val="left" w:pos="709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за отраслевой (ведомственный) знак отличия – до  5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за почетное звание – до 10 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за ученую степень кандидата наук – до 5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за ученую степень доктора наук – до 10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Надбавка к окладу за наличие почетного звания, ведомственного знака отличия, ученой степени устанавливается при условии, если трудовая деятельность работника осуществляется в соответствующей сфере, </w:t>
      </w:r>
      <w:r w:rsidRPr="00ED38BA">
        <w:rPr>
          <w:sz w:val="26"/>
          <w:szCs w:val="26"/>
        </w:rPr>
        <w:lastRenderedPageBreak/>
        <w:t xml:space="preserve">связанной с присвоением ученой степени, почетного звания, наличием отраслевого (ведомственного) знака отличия.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Надбавка к окладу за почетное звание, отраслевой (ведомственный) знак отличия, ученую степень применяется </w:t>
      </w:r>
      <w:r w:rsidRPr="00ED38BA">
        <w:rPr>
          <w:b/>
          <w:sz w:val="26"/>
          <w:szCs w:val="26"/>
        </w:rPr>
        <w:t>по основной работе</w:t>
      </w:r>
      <w:r w:rsidRPr="00ED38BA">
        <w:rPr>
          <w:sz w:val="26"/>
          <w:szCs w:val="26"/>
        </w:rPr>
        <w:t xml:space="preserve"> только по одному из оснований.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 наличии у работника почетного звания и отраслевого (ведомственного) знака отличия надбавка применяется по одному (максимальному) значению.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Работникам, имеющим одновременно почетное звание, знак  отличия и ученую степень, надбавки устанавливаются отдельно как за звание (знаки), так и за ученую степень.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8.2. Размер должностного оклада руководителя учреждения определяется путем произведения величины средней зара</w:t>
      </w:r>
      <w:r w:rsidRPr="00ED38BA">
        <w:rPr>
          <w:sz w:val="26"/>
          <w:szCs w:val="26"/>
        </w:rPr>
        <w:lastRenderedPageBreak/>
        <w:t>ботной платы работников основного персонала, возглавляемого им учреждения и коэффициента кратности: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proofErr w:type="spellStart"/>
      <w:r w:rsidRPr="00ED38BA">
        <w:rPr>
          <w:sz w:val="26"/>
          <w:szCs w:val="26"/>
        </w:rPr>
        <w:t>ДОр</w:t>
      </w:r>
      <w:proofErr w:type="spellEnd"/>
      <w:r w:rsidRPr="00ED38BA">
        <w:rPr>
          <w:sz w:val="26"/>
          <w:szCs w:val="26"/>
        </w:rPr>
        <w:t xml:space="preserve"> = ЗП(О)ср х К, где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proofErr w:type="spellStart"/>
      <w:r w:rsidRPr="00ED38BA">
        <w:rPr>
          <w:sz w:val="26"/>
          <w:szCs w:val="26"/>
        </w:rPr>
        <w:t>ДОр</w:t>
      </w:r>
      <w:proofErr w:type="spellEnd"/>
      <w:r w:rsidRPr="00ED38BA">
        <w:rPr>
          <w:sz w:val="26"/>
          <w:szCs w:val="26"/>
        </w:rPr>
        <w:t xml:space="preserve"> – должностной оклад руководителя учреждения;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ЗП (О)ср - средняя заработная плата работников, относимых к основному персоналу учреждения;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К - коэффициент кратности.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основного персонала, возглавляемого им учреждения. 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8.3. Коэффициент кратности устанавливается распоряжением  главы МР «Ленский район». </w:t>
      </w: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lastRenderedPageBreak/>
        <w:t xml:space="preserve">8.4.  Кратность должностного оклада руководителя образовательного учреждения устанавливается в зависимости от группы оплаты труда: </w:t>
      </w: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right="28" w:firstLine="540"/>
        <w:jc w:val="both"/>
        <w:rPr>
          <w:sz w:val="26"/>
          <w:szCs w:val="26"/>
        </w:rPr>
      </w:pPr>
    </w:p>
    <w:tbl>
      <w:tblPr>
        <w:tblW w:w="4866" w:type="pct"/>
        <w:jc w:val="center"/>
        <w:tblLook w:val="0000" w:firstRow="0" w:lastRow="0" w:firstColumn="0" w:lastColumn="0" w:noHBand="0" w:noVBand="0"/>
      </w:tblPr>
      <w:tblGrid>
        <w:gridCol w:w="7497"/>
        <w:gridCol w:w="2093"/>
      </w:tblGrid>
      <w:tr w:rsidR="00121713" w:rsidRPr="00ED38BA" w:rsidTr="0019733B">
        <w:trPr>
          <w:trHeight w:val="315"/>
          <w:jc w:val="center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 w:firstLine="709"/>
              <w:jc w:val="both"/>
              <w:rPr>
                <w:b/>
                <w:sz w:val="26"/>
                <w:szCs w:val="26"/>
              </w:rPr>
            </w:pPr>
            <w:r w:rsidRPr="00ED38BA">
              <w:rPr>
                <w:b/>
                <w:sz w:val="26"/>
                <w:szCs w:val="26"/>
              </w:rPr>
              <w:t xml:space="preserve">                             Группа оплаты труда: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  <w:jc w:val="both"/>
              <w:rPr>
                <w:b/>
                <w:sz w:val="26"/>
                <w:szCs w:val="26"/>
              </w:rPr>
            </w:pPr>
            <w:r w:rsidRPr="00ED38BA">
              <w:rPr>
                <w:b/>
                <w:sz w:val="26"/>
                <w:szCs w:val="26"/>
              </w:rPr>
              <w:t xml:space="preserve">     Размер коэффициента</w:t>
            </w:r>
          </w:p>
        </w:tc>
      </w:tr>
      <w:tr w:rsidR="00121713" w:rsidRPr="00ED38BA" w:rsidTr="0019733B">
        <w:trPr>
          <w:trHeight w:val="315"/>
          <w:jc w:val="center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sz w:val="26"/>
                <w:szCs w:val="26"/>
              </w:rPr>
            </w:pPr>
            <w:r w:rsidRPr="00ED38BA">
              <w:rPr>
                <w:sz w:val="26"/>
                <w:szCs w:val="26"/>
              </w:rPr>
              <w:t>В учреждениях, отнесенных к 1 группе оплаты труда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sz w:val="26"/>
                <w:szCs w:val="26"/>
              </w:rPr>
            </w:pPr>
            <w:r w:rsidRPr="00ED38BA">
              <w:rPr>
                <w:sz w:val="26"/>
                <w:szCs w:val="26"/>
              </w:rPr>
              <w:t xml:space="preserve">      до 2</w:t>
            </w:r>
          </w:p>
        </w:tc>
      </w:tr>
      <w:tr w:rsidR="00121713" w:rsidRPr="00ED38BA" w:rsidTr="0019733B">
        <w:trPr>
          <w:trHeight w:val="315"/>
          <w:jc w:val="center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sz w:val="26"/>
                <w:szCs w:val="26"/>
              </w:rPr>
            </w:pPr>
            <w:r w:rsidRPr="00ED38BA">
              <w:rPr>
                <w:sz w:val="26"/>
                <w:szCs w:val="26"/>
              </w:rPr>
              <w:t>В учреждениях, отнесенных к 2 группе оплаты труда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sz w:val="26"/>
                <w:szCs w:val="26"/>
              </w:rPr>
            </w:pPr>
            <w:r w:rsidRPr="00ED38BA">
              <w:rPr>
                <w:sz w:val="26"/>
                <w:szCs w:val="26"/>
              </w:rPr>
              <w:t xml:space="preserve">      до 1,75</w:t>
            </w:r>
          </w:p>
        </w:tc>
      </w:tr>
      <w:tr w:rsidR="00121713" w:rsidRPr="00ED38BA" w:rsidTr="0019733B">
        <w:trPr>
          <w:trHeight w:val="315"/>
          <w:jc w:val="center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sz w:val="26"/>
                <w:szCs w:val="26"/>
              </w:rPr>
            </w:pPr>
            <w:r w:rsidRPr="00ED38BA">
              <w:rPr>
                <w:sz w:val="26"/>
                <w:szCs w:val="26"/>
              </w:rPr>
              <w:t>В учреждениях, отнесенных к 3 группе оплаты труда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rPr>
                <w:sz w:val="26"/>
                <w:szCs w:val="26"/>
              </w:rPr>
            </w:pPr>
            <w:r w:rsidRPr="00ED38BA">
              <w:rPr>
                <w:sz w:val="26"/>
                <w:szCs w:val="26"/>
              </w:rPr>
              <w:t xml:space="preserve">      до 1,5</w:t>
            </w:r>
          </w:p>
        </w:tc>
      </w:tr>
      <w:tr w:rsidR="00121713" w:rsidRPr="00ED38BA" w:rsidTr="0019733B">
        <w:trPr>
          <w:trHeight w:val="315"/>
          <w:jc w:val="center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sz w:val="26"/>
                <w:szCs w:val="26"/>
              </w:rPr>
            </w:pPr>
            <w:r w:rsidRPr="00ED38BA">
              <w:rPr>
                <w:sz w:val="26"/>
                <w:szCs w:val="26"/>
              </w:rPr>
              <w:t>В учреждениях, отнесенных к 4 группе оплаты труда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sz w:val="26"/>
                <w:szCs w:val="26"/>
              </w:rPr>
            </w:pPr>
            <w:r w:rsidRPr="00ED38BA">
              <w:rPr>
                <w:sz w:val="26"/>
                <w:szCs w:val="26"/>
              </w:rPr>
              <w:t xml:space="preserve">      до 1,25</w:t>
            </w:r>
          </w:p>
        </w:tc>
      </w:tr>
    </w:tbl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right="28" w:firstLine="709"/>
        <w:jc w:val="both"/>
        <w:rPr>
          <w:sz w:val="26"/>
          <w:szCs w:val="26"/>
        </w:rPr>
      </w:pP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>8.5. Объемные показатели и порядок отнесения учреждений образования к группам по оплате труда руководителей муниципальных образовательных учреждений приведены в приложении №4 к настоящему Положению»;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8.6. Предельный уровень соотношения среднемесячной  заработной  платы    руководителей, их заместителей и  главного бухгалтера  муниципальных учреждений и среднемесячной  заработной  платы    работников этих учреждений (без учета заработ</w:t>
      </w:r>
      <w:r w:rsidRPr="00ED38BA">
        <w:rPr>
          <w:sz w:val="26"/>
          <w:szCs w:val="26"/>
        </w:rPr>
        <w:lastRenderedPageBreak/>
        <w:t>ной  платы  соответствующего руководителя, его заместителей, главного бухгалтера) устанавливается в кратности до 4.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8.6.1. При этом изменение величины оклада руководителя учреждения осуществляется в следующих случаях: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rStyle w:val="afe"/>
          <w:b w:val="0"/>
          <w:bCs w:val="0"/>
          <w:i w:val="0"/>
          <w:iCs w:val="0"/>
          <w:sz w:val="26"/>
          <w:szCs w:val="26"/>
        </w:rPr>
      </w:pPr>
      <w:r w:rsidRPr="00ED38BA">
        <w:rPr>
          <w:sz w:val="26"/>
          <w:szCs w:val="26"/>
        </w:rPr>
        <w:t xml:space="preserve">1. Ежегодно в связи с изменениями в оплате труда основного персонала.     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567"/>
          <w:tab w:val="center" w:pos="709"/>
          <w:tab w:val="center" w:pos="851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2. Согласно решению учредителя, принимаемых в целях повышения уровня реального содержания заработной платы работников в соответствии со статьей 134 ТК РФ, осуществляется индексация должностного оклада руководителя: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3. Если в течение года, на который был установлен  должностной оклад руководителя, согласно решению учредителя произошло увеличение бюджетных ассигнований на оплату труда  работников бюджетных учреждений с направлением средств на повышение должностных окладов работников учреждения. При этом индексация оклада руководителя производится в размерах согласно решению учредителя  одновременно  с повышением окладов работников возглавляемого им учреждения  путем заключения дополнительного соглашения к трудовому договору.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4. Если изменился перечень ежемесячных выплат к окладам (должностным окладам) и (или) их размеры. Индексация осуществляется лишь в том случае, если решениями  учредителя  вводятся дополнительные выплаты (либо меняется размер), учитываемые при расчете средней заработной платы работников основного персонала.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5. В случае если при повышении в учреждении окладов (должностных окладов), изменяется перечень ежемесячных выплат к окладам (должностным окладам) и (или) их размеры, средний заработок повышается на коэффициенты, которые рассчитываются путем деления вновь установленных окладов (должностных окладов), и ежемесячных выплат на ранее установленные оклады (должностные оклады) и ежемесячные выплаты.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8.7. К основному персоналу учреждения относятся работники, непосредственно обеспечивающие   выполнение  основных функций, в целях реализации которых создано учреждение. 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Перечень должностей работников, относимых к основному персоналу в образовательных учреждениях определен в Приложении №1 к настоящему Положению.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color w:val="FF0000"/>
          <w:sz w:val="26"/>
          <w:szCs w:val="26"/>
        </w:rPr>
      </w:pPr>
      <w:r w:rsidRPr="00ED38BA">
        <w:rPr>
          <w:sz w:val="26"/>
          <w:szCs w:val="26"/>
        </w:rPr>
        <w:t>8.8. При расчете средней заработной платы основного персонала для определения оклада  руководителя  не учитываются выплаты компенсационного характера, районный коэффициент, северная надбавка, премии, материальная помощь работников.</w:t>
      </w:r>
      <w:r w:rsidRPr="00ED38BA">
        <w:rPr>
          <w:color w:val="FF0000"/>
          <w:sz w:val="26"/>
          <w:szCs w:val="26"/>
        </w:rPr>
        <w:t xml:space="preserve">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color w:val="FF0000"/>
          <w:sz w:val="26"/>
          <w:szCs w:val="26"/>
        </w:rPr>
      </w:pPr>
      <w:r w:rsidRPr="00ED38BA">
        <w:rPr>
          <w:sz w:val="26"/>
          <w:szCs w:val="26"/>
        </w:rPr>
        <w:t xml:space="preserve">8.9. Расчет средней заработной платы основного персонала учреждения осуществляется  по модельной методике на начало учебного года (на 1 сентября),  по отраслевой системе оплаты труда за календарный год (на1 января), </w:t>
      </w:r>
      <w:r w:rsidRPr="00ED38BA">
        <w:rPr>
          <w:color w:val="FF0000"/>
          <w:sz w:val="26"/>
          <w:szCs w:val="26"/>
        </w:rPr>
        <w:t xml:space="preserve"> </w:t>
      </w:r>
      <w:r w:rsidRPr="00ED38BA">
        <w:rPr>
          <w:sz w:val="26"/>
          <w:szCs w:val="26"/>
        </w:rPr>
        <w:t>предшествующий году установления должностного оклада руководителя учреждения в соответствии с Постановлением и. о. главы  от 04 октября  2018  № 01-03-857/8 «Об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МО «Ленский район»».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8.10. Заработная плата заместителей руководителя, главного бухгалтера состоит из должностного оклада, выплат компенсационного и стимулирующего характера, районного коэффициента, северных надбавок.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 наличии почетного звания, ученой степени,  отраслевого (ведомственного) знака отличия, работникам устанавливаются надбавки к окладу (должностному окладу);</w:t>
      </w:r>
    </w:p>
    <w:p w:rsidR="00121713" w:rsidRPr="00ED38BA" w:rsidRDefault="00121713" w:rsidP="00121713">
      <w:pPr>
        <w:pStyle w:val="a7"/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за отраслевой (ведомственный) знак отличия – до  5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за почетное звание – до 10 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за ученую степень кандидата наук – до 5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за ученую степень доктора наук – до 10 процентов;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Надбавка к окладу за наличие почетного звания, ведомственного знака отличия, ученой степени устанавливается при условии, если трудовая деятельность работника осуществляется в соответствующей сфере, связанной с присвоением ученой степени, почетного звания, наличием отраслевого (ведомственного) знака отличия. 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Надбавка к окладу за почетное звание, отраслевой (ведомственный) знак отличия, ученую степень применяется </w:t>
      </w:r>
      <w:r w:rsidRPr="00ED38BA">
        <w:rPr>
          <w:b/>
          <w:sz w:val="26"/>
          <w:szCs w:val="26"/>
        </w:rPr>
        <w:t>по основной работе</w:t>
      </w:r>
      <w:r w:rsidRPr="00ED38BA">
        <w:rPr>
          <w:sz w:val="26"/>
          <w:szCs w:val="26"/>
        </w:rPr>
        <w:t xml:space="preserve"> только по одному из оснований.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 наличии у работника почетного звания и отраслевого (ведомственного) знака отличия надбавка применяется по одному (максимальному) значению.</w:t>
      </w:r>
    </w:p>
    <w:p w:rsidR="00121713" w:rsidRPr="00ED38BA" w:rsidRDefault="00121713" w:rsidP="00121713">
      <w:pPr>
        <w:spacing w:line="360" w:lineRule="auto"/>
        <w:ind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Работникам, имеющим одновременно почетное звание, знак  отличия и ученую степень, надбавки устанавливаются отдельно как за звание (знаки), так и за ученую степень.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Размеры окладов заместителей руководителя, главного бухгалтера устанавливаются на 10 - 30 процентов ниже оклада руководителя.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color w:val="FF0000"/>
          <w:sz w:val="26"/>
          <w:szCs w:val="26"/>
        </w:rPr>
      </w:pPr>
      <w:r w:rsidRPr="00ED38BA">
        <w:rPr>
          <w:sz w:val="26"/>
          <w:szCs w:val="26"/>
        </w:rPr>
        <w:t>8.11. Премирование руководителя, заместителей руководителя и  главного бухгалтера в общеобразовательных и дошкольных учреждениях 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учреждения, за счет средств государственного бюджета Республики Саха (Якутия), премирование руководителя и его заместителей в  учреждении дополнительного образования детей «</w:t>
      </w:r>
      <w:proofErr w:type="spellStart"/>
      <w:r w:rsidRPr="00ED38BA">
        <w:rPr>
          <w:sz w:val="26"/>
          <w:szCs w:val="26"/>
        </w:rPr>
        <w:t>Сэргэ</w:t>
      </w:r>
      <w:proofErr w:type="spellEnd"/>
      <w:r w:rsidRPr="00ED38BA">
        <w:rPr>
          <w:sz w:val="26"/>
          <w:szCs w:val="26"/>
        </w:rPr>
        <w:t xml:space="preserve">» осуществляется  за счет средств бюджета МР  «Ленский район»: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в размере до 2 процентов лимитов бюджетных обязательств, предусмотренных на оплату труда работников казенных учреждений;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- в размере до 2 процентов средств субсидии, предусмотренных на оплату труда работников бюджетных  учреждений;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8.12. Премирование руководителей (за квартал, за год) осуществляется в соответствии с критериями оценки утвержденными Постановлением главы от 05.04.2024 г. № 01-03-200/4 «Об утверждении показателей эффективности деятельности руководителей образовательных организаций МО «Ленский район»» и настоящим Положением.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8.13. Премирование руководителей производится на основании приказа начальника МКУ «РУО» в соответствии с представлением комиссии по премированию (далее Комиссия). Решение о выплатах</w:t>
      </w:r>
      <w:r w:rsidRPr="00ED38BA">
        <w:t xml:space="preserve"> </w:t>
      </w:r>
      <w:r w:rsidRPr="00ED38BA">
        <w:rPr>
          <w:sz w:val="26"/>
          <w:szCs w:val="26"/>
        </w:rPr>
        <w:t>подлежит обязательному согласованию с учредителем.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8.14. Комиссия по премированию и ее состав, создается и утверждается приказом начальника МКУ «РУО».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8.15. В своей деятельности комиссия руководствуется настоящим Положением об оплате труда,</w:t>
      </w:r>
      <w:r w:rsidRPr="00ED38BA">
        <w:t xml:space="preserve"> </w:t>
      </w:r>
      <w:r w:rsidRPr="00ED38BA">
        <w:rPr>
          <w:sz w:val="26"/>
          <w:szCs w:val="26"/>
        </w:rPr>
        <w:t xml:space="preserve">критериями оценки, утвержденными Постановлением главы от 05.04.2024г. № 01-03-200/4 «Об утверждении показателей эффективности деятельности руководителей образовательных организаций МО «Ленский район»» и Положением о комиссии по премированию руководителей муниципальных образовательных учреждений МР  «Ленский район» РС (Я) (Приложение №8)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8.16. Премирование заместителей руководителя и главного бухгалтера осуществляется по критериям оценки в соответствии с Положением о премировании работников соответствующего образовательного учреждения, утвержденным внутренним локальным актом.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8.17. Премирование руководителей, заместителей руководителя, главного бухгалтера  производится  по результатам работы за квартал, пропорционально отработанному времени.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8.18. Премирование руководителей, заместителей руководителя и главного бухгалтера  по результатам работы за год за счет экономии фонда оплаты труда, производится пропорционально отработанному времени. Остатки ассигнований ФОТ (заработная плата и премиальная часть) АУП по итогам года распределяются между руководителем,  его заместителями, главным бухгалтером по  согласованию с учредителем.</w:t>
      </w:r>
    </w:p>
    <w:p w:rsidR="00121713" w:rsidRPr="00ED38BA" w:rsidRDefault="00121713" w:rsidP="0012171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8.19. При привлечении руководителя, заместителя руководителя учреждения, главного бухгалтера к административной или дисциплинарной ответственности, премиальные выплаты не производятся.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 xml:space="preserve">9. Порядок и условия установления выплат компенсационного характера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9.1.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9.2.  Работникам устанавливаются следующие выплаты компенсационного характера: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выплаты работникам, занятым на тяжелых работах, работах с вредными и (или) опасными условиями труда;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- выплаты за работу в условиях, отклоняющихся от нормальных (при совмещении профессий (должностей),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- за сверхурочную работу,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- работу в ночное время,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- при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за работу в выходные и нерабочие праздничные дни, при выполнении работ в других условиях, отклоняющихся от нормальных),  за специфику работы,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-  за работу не входящую в круг  основных обязанностей работников,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- выплаты за работу со сведениями, составляющими государственную тайну.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9.3.Выплаты компенсационного характера работникам, занятым на тяжелых работах, работах с вредными и (или) опасными и иными особыми условиями труда устанавливаются в соответствии с Трудовым  Кодексом Российской Федерации. 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Если по итогам аттестации рабочее место признается безопасным, то осуществление указанной выплаты не производится.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9.4. Выплаты за работу в условиях, отклоняющихся от нормальных устанавливаются в соответствии с Трудовым  Кодексом  Российской Федерации.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9.5. Размер выплаты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определяется по соглашению сторон трудового договора с учетом содержания и (или) объема дополнительной работы.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9.6. За техническое обслуживание автомобиля  водителям производится доплата в размере до 30 процентов от оклада за фактически отработанное время, в соответствии с настоящим Положением.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9.7. Выплаты за работу в ночное время производятся работникам за каждый час работы в  ночное время. Ночным считается время с 22 часов до 6 часов утра. Размер доплаты составляет не менее 35 процентов части оклада (должностного оклада) за час работы работника. Расчет доплаты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121713" w:rsidRPr="00ED38BA" w:rsidRDefault="00121713" w:rsidP="00121713">
      <w:pPr>
        <w:pStyle w:val="a7"/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9.8. Оплата труда в выходные и нерабочие праздничные дни, а также оплата сверхурочной работы производится согласно Трудовому Кодексу Российской Федерации.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9.9.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9.10. Размеры компенсационных выплат за специфику работы, за  работу, не входящую в круг  основных обязанностей работников указаны в приложении №2 к настоящему  Положению.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/>
        <w:jc w:val="both"/>
        <w:rPr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10. Порядок и условия премирования работников учреждения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>10.1. В целях повышения качества оказываемых услуг, усиления взаимосвязи между размером заработной платы и сложностью, количеством, качеством и результативностью труда каждого работника ежегодно формируется премиальный фонд: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b/>
          <w:color w:val="FF0000"/>
          <w:sz w:val="26"/>
          <w:szCs w:val="26"/>
        </w:rPr>
      </w:pPr>
      <w:r w:rsidRPr="00ED38BA">
        <w:rPr>
          <w:sz w:val="26"/>
          <w:szCs w:val="26"/>
        </w:rPr>
        <w:tab/>
        <w:t xml:space="preserve">10.1.1. Для  </w:t>
      </w:r>
      <w:r w:rsidRPr="00ED38BA">
        <w:rPr>
          <w:b/>
          <w:sz w:val="26"/>
          <w:szCs w:val="26"/>
        </w:rPr>
        <w:t xml:space="preserve">образовательных учреждений общего образования </w:t>
      </w:r>
      <w:r w:rsidRPr="00ED38BA">
        <w:rPr>
          <w:sz w:val="26"/>
          <w:szCs w:val="26"/>
        </w:rPr>
        <w:t xml:space="preserve">МР «Ленский район» премиальный  фонд формируется ежегодно в размере не менее </w:t>
      </w:r>
      <w:r w:rsidRPr="00ED38BA">
        <w:rPr>
          <w:b/>
          <w:sz w:val="26"/>
          <w:szCs w:val="26"/>
        </w:rPr>
        <w:t>5</w:t>
      </w:r>
      <w:r w:rsidRPr="00ED38BA">
        <w:rPr>
          <w:sz w:val="26"/>
          <w:szCs w:val="26"/>
        </w:rPr>
        <w:t xml:space="preserve"> процентов, от утвержденных на очередной год бюджетных ассигнований на оплату труда для всех работников  учреждения,  кроме педагогов и работников, чьи должности относятся к работникам  культуры.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а) Премиальный фонд педагогических работников образовательных учреждений общего образования МР «Ленский район» составляет не менее </w:t>
      </w:r>
      <w:r w:rsidRPr="00ED38BA">
        <w:rPr>
          <w:b/>
          <w:sz w:val="26"/>
          <w:szCs w:val="26"/>
        </w:rPr>
        <w:t>7,8</w:t>
      </w:r>
      <w:r w:rsidRPr="00ED38BA">
        <w:rPr>
          <w:sz w:val="26"/>
          <w:szCs w:val="26"/>
        </w:rPr>
        <w:t xml:space="preserve"> процентов от утвержденных на очередной год бюджетных ассигнований на оплату труда;</w:t>
      </w:r>
    </w:p>
    <w:p w:rsidR="00121713" w:rsidRPr="00ED38BA" w:rsidRDefault="00121713" w:rsidP="00121713">
      <w:pPr>
        <w:tabs>
          <w:tab w:val="left" w:pos="567"/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</w:r>
      <w:r w:rsidRPr="00ED38BA">
        <w:rPr>
          <w:sz w:val="26"/>
          <w:szCs w:val="26"/>
        </w:rPr>
        <w:tab/>
        <w:t xml:space="preserve">б) Премиальный фонд педагогических работников (старший воспитатель, воспитатель, музыкальный руководитель, логопед, психолог, инструктор ФК, педагог дополнительного образования и т.д.) общеобразовательных учреждений МР «Ленский район», реализующих программы дошкольного образования  составляет не менее </w:t>
      </w:r>
      <w:r w:rsidRPr="00ED38BA">
        <w:rPr>
          <w:b/>
          <w:sz w:val="26"/>
          <w:szCs w:val="26"/>
        </w:rPr>
        <w:t>13,0</w:t>
      </w:r>
      <w:r w:rsidRPr="00ED38BA">
        <w:rPr>
          <w:b/>
          <w:color w:val="FF0000"/>
          <w:sz w:val="26"/>
          <w:szCs w:val="26"/>
        </w:rPr>
        <w:t xml:space="preserve"> </w:t>
      </w:r>
      <w:r w:rsidRPr="00ED38BA">
        <w:rPr>
          <w:sz w:val="26"/>
          <w:szCs w:val="26"/>
        </w:rPr>
        <w:t>процентов от утвержденных на очередной год бюджетных ассигнований на оплату труда;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 xml:space="preserve">в) Премиальный фонд педагогических работников (педагог дополнительного образования) общеобразовательных учреждений МР  «Ленский район», реализующих программы дополнительного образования детей (СОШ п. </w:t>
      </w:r>
      <w:proofErr w:type="spellStart"/>
      <w:r w:rsidRPr="00ED38BA">
        <w:rPr>
          <w:sz w:val="26"/>
          <w:szCs w:val="26"/>
        </w:rPr>
        <w:t>Пеледуй</w:t>
      </w:r>
      <w:proofErr w:type="spellEnd"/>
      <w:r w:rsidRPr="00ED38BA">
        <w:rPr>
          <w:sz w:val="26"/>
          <w:szCs w:val="26"/>
        </w:rPr>
        <w:t xml:space="preserve"> (ДДТ п. </w:t>
      </w:r>
      <w:proofErr w:type="spellStart"/>
      <w:r w:rsidRPr="00ED38BA">
        <w:rPr>
          <w:sz w:val="26"/>
          <w:szCs w:val="26"/>
        </w:rPr>
        <w:t>Пеледуй</w:t>
      </w:r>
      <w:proofErr w:type="spellEnd"/>
      <w:r w:rsidRPr="00ED38BA">
        <w:rPr>
          <w:sz w:val="26"/>
          <w:szCs w:val="26"/>
        </w:rPr>
        <w:t xml:space="preserve">)), (СОШ п. Витим (ДДТ п. Витим)) составляет не менее </w:t>
      </w:r>
      <w:r w:rsidRPr="00ED38BA">
        <w:rPr>
          <w:b/>
          <w:sz w:val="26"/>
          <w:szCs w:val="26"/>
        </w:rPr>
        <w:t xml:space="preserve">20,8 </w:t>
      </w:r>
      <w:r w:rsidRPr="00ED38BA">
        <w:rPr>
          <w:sz w:val="26"/>
          <w:szCs w:val="26"/>
        </w:rPr>
        <w:t>процентов от утвержденных на очередной год бюджетных ассигнований на оплату труда;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b/>
          <w:color w:val="FF0000"/>
          <w:sz w:val="26"/>
          <w:szCs w:val="26"/>
        </w:rPr>
      </w:pPr>
      <w:r w:rsidRPr="00ED38BA">
        <w:rPr>
          <w:sz w:val="26"/>
          <w:szCs w:val="26"/>
        </w:rPr>
        <w:tab/>
        <w:t xml:space="preserve">г) Премиальный фонд работников, относящихся по должности к работникам  культуры (библиотекарь, заведующий библиотекой) общеобразовательных учреждений МР «Ленский район» составляет не менее </w:t>
      </w:r>
      <w:r w:rsidRPr="00ED38BA">
        <w:rPr>
          <w:b/>
          <w:sz w:val="26"/>
          <w:szCs w:val="26"/>
        </w:rPr>
        <w:t>5,2</w:t>
      </w:r>
      <w:r w:rsidRPr="00ED38BA">
        <w:rPr>
          <w:sz w:val="26"/>
          <w:szCs w:val="26"/>
        </w:rPr>
        <w:t xml:space="preserve"> процентов от утвержденных на очередной год бюджетных ассигнований на оплату труда;</w:t>
      </w:r>
      <w:r w:rsidRPr="00ED38BA">
        <w:rPr>
          <w:b/>
          <w:color w:val="FF0000"/>
          <w:sz w:val="26"/>
          <w:szCs w:val="26"/>
        </w:rPr>
        <w:t xml:space="preserve">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b/>
          <w:color w:val="FF0000"/>
          <w:sz w:val="26"/>
          <w:szCs w:val="26"/>
        </w:rPr>
        <w:tab/>
      </w:r>
      <w:r w:rsidRPr="00ED38BA">
        <w:rPr>
          <w:sz w:val="26"/>
          <w:szCs w:val="26"/>
        </w:rPr>
        <w:t xml:space="preserve">д) Премиальный фонд педагогических работников (учителей), осуществляющих учебный процесс по модельной методике образовательных учреждений общего образования МР «Ленский район» составляет не менее </w:t>
      </w:r>
      <w:r w:rsidRPr="00ED38BA">
        <w:rPr>
          <w:b/>
          <w:sz w:val="26"/>
          <w:szCs w:val="26"/>
        </w:rPr>
        <w:t>21,9</w:t>
      </w:r>
      <w:r w:rsidRPr="00ED38BA">
        <w:rPr>
          <w:sz w:val="26"/>
          <w:szCs w:val="26"/>
        </w:rPr>
        <w:t xml:space="preserve"> процентов от утвержденных на очередной год бюджетных ассигнований на оплату труда; </w:t>
      </w:r>
    </w:p>
    <w:p w:rsidR="00121713" w:rsidRPr="00ED38BA" w:rsidRDefault="00121713" w:rsidP="00121713">
      <w:pPr>
        <w:pStyle w:val="a7"/>
        <w:spacing w:line="360" w:lineRule="auto"/>
        <w:ind w:right="28" w:firstLine="703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10.1.2. Для  </w:t>
      </w:r>
      <w:r w:rsidRPr="00ED38BA">
        <w:rPr>
          <w:b/>
          <w:sz w:val="26"/>
          <w:szCs w:val="26"/>
        </w:rPr>
        <w:t>дошкольных  образовательных учреждений</w:t>
      </w:r>
      <w:r w:rsidRPr="00ED38BA">
        <w:rPr>
          <w:sz w:val="26"/>
          <w:szCs w:val="26"/>
        </w:rPr>
        <w:t xml:space="preserve"> МР «Ленский район» премиальный  фонд формируется ежегодно в размере не менее 5 процентов для всех работников  учреждения, кроме педагогов.  </w:t>
      </w:r>
    </w:p>
    <w:p w:rsidR="00121713" w:rsidRPr="00ED38BA" w:rsidRDefault="00121713" w:rsidP="00121713">
      <w:pPr>
        <w:pStyle w:val="a7"/>
        <w:spacing w:line="360" w:lineRule="auto"/>
        <w:ind w:right="28" w:firstLine="703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Премиальный фонд педагогических работников дошкольных учреждений  составляет не менее </w:t>
      </w:r>
      <w:r w:rsidRPr="00ED38BA">
        <w:rPr>
          <w:b/>
          <w:sz w:val="26"/>
          <w:szCs w:val="26"/>
        </w:rPr>
        <w:t>16,0</w:t>
      </w:r>
      <w:r w:rsidRPr="00ED38BA">
        <w:rPr>
          <w:sz w:val="26"/>
          <w:szCs w:val="26"/>
        </w:rPr>
        <w:t xml:space="preserve"> процентов от утвержденных на очередной год бюджетных ассигнований на оплату труда;</w:t>
      </w:r>
    </w:p>
    <w:p w:rsidR="00121713" w:rsidRPr="00ED38BA" w:rsidRDefault="00121713" w:rsidP="00121713">
      <w:pPr>
        <w:pStyle w:val="a7"/>
        <w:tabs>
          <w:tab w:val="left" w:pos="142"/>
        </w:tabs>
        <w:spacing w:line="360" w:lineRule="auto"/>
        <w:ind w:right="28" w:firstLine="703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10.1.3. Для </w:t>
      </w:r>
      <w:r w:rsidRPr="00ED38BA">
        <w:rPr>
          <w:b/>
          <w:sz w:val="26"/>
          <w:szCs w:val="26"/>
        </w:rPr>
        <w:t>учреждений дополнительного образования детей</w:t>
      </w:r>
      <w:r w:rsidRPr="00ED38BA">
        <w:rPr>
          <w:sz w:val="26"/>
          <w:szCs w:val="26"/>
        </w:rPr>
        <w:t xml:space="preserve"> МР «Ленский район»  общий объём премиального фонда формируется в процентном отношении к утвержденным на очередной год бюджетным ассигнованиям на оплату труда и составляет не менее </w:t>
      </w:r>
      <w:r w:rsidRPr="00ED38BA">
        <w:rPr>
          <w:b/>
          <w:sz w:val="26"/>
          <w:szCs w:val="26"/>
        </w:rPr>
        <w:t>5</w:t>
      </w:r>
      <w:r w:rsidRPr="00ED38BA">
        <w:rPr>
          <w:sz w:val="26"/>
          <w:szCs w:val="26"/>
        </w:rPr>
        <w:t xml:space="preserve"> процентов от фонда оплаты труда по штатному расписанию для всех работников,  кроме педагогов. </w:t>
      </w:r>
    </w:p>
    <w:p w:rsidR="00121713" w:rsidRPr="00ED38BA" w:rsidRDefault="00121713" w:rsidP="00121713">
      <w:pPr>
        <w:pStyle w:val="a7"/>
        <w:spacing w:line="360" w:lineRule="auto"/>
        <w:ind w:right="28" w:firstLine="703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а) Объем премиального фонда  педагогических работников учреждений дополнительного образования формируется в процентном отношении к утвержденным на очередной год бюджетным ассигнованиям на оплату труда и составляет не менее </w:t>
      </w:r>
      <w:r w:rsidRPr="00ED38BA">
        <w:rPr>
          <w:b/>
          <w:sz w:val="26"/>
          <w:szCs w:val="26"/>
        </w:rPr>
        <w:t xml:space="preserve">23,0 </w:t>
      </w:r>
      <w:r w:rsidRPr="00ED38BA">
        <w:rPr>
          <w:sz w:val="26"/>
          <w:szCs w:val="26"/>
        </w:rPr>
        <w:t>процентов от фонда оплаты труда по штатному расписанию»;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>б) Премиальный фонд работников, относящихся по должности к работникам культуры (заведующий костюмерной, машинист сцены, художник бутафор, художник конструктор, художник по свету, художник оформитель, звукорежиссер, художественный руководитель) учреждения дополнительного образования детей «</w:t>
      </w:r>
      <w:proofErr w:type="spellStart"/>
      <w:r w:rsidRPr="00ED38BA">
        <w:rPr>
          <w:sz w:val="26"/>
          <w:szCs w:val="26"/>
        </w:rPr>
        <w:t>Сэргэ</w:t>
      </w:r>
      <w:proofErr w:type="spellEnd"/>
      <w:r w:rsidRPr="00ED38BA">
        <w:rPr>
          <w:sz w:val="26"/>
          <w:szCs w:val="26"/>
        </w:rPr>
        <w:t xml:space="preserve">» МР  «Ленский район» составляет не менее </w:t>
      </w:r>
      <w:r w:rsidRPr="00ED38BA">
        <w:rPr>
          <w:b/>
          <w:sz w:val="26"/>
          <w:szCs w:val="26"/>
        </w:rPr>
        <w:t>5,2</w:t>
      </w:r>
      <w:r w:rsidRPr="00ED38BA">
        <w:rPr>
          <w:sz w:val="26"/>
          <w:szCs w:val="26"/>
        </w:rPr>
        <w:t xml:space="preserve"> процентов от утвержденных на очередной год бюджетных ассигнований на оплату труда;</w:t>
      </w:r>
      <w:r w:rsidRPr="00ED38BA">
        <w:rPr>
          <w:b/>
          <w:sz w:val="26"/>
          <w:szCs w:val="26"/>
        </w:rPr>
        <w:t xml:space="preserve">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3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10.2. Объем премиального фонда формируется учреждением по категориям работников с учетом увеличения фонда оплаты труда отдельным категориям работников согласно нормативным правовым актам.</w:t>
      </w:r>
    </w:p>
    <w:p w:rsidR="00121713" w:rsidRPr="00ED38BA" w:rsidRDefault="00121713" w:rsidP="00121713">
      <w:pPr>
        <w:pStyle w:val="a7"/>
        <w:spacing w:line="360" w:lineRule="auto"/>
        <w:ind w:right="28" w:firstLine="703"/>
        <w:jc w:val="both"/>
        <w:rPr>
          <w:sz w:val="26"/>
          <w:szCs w:val="26"/>
        </w:rPr>
      </w:pPr>
      <w:r w:rsidRPr="00ED38BA">
        <w:rPr>
          <w:b/>
          <w:sz w:val="26"/>
          <w:szCs w:val="26"/>
        </w:rPr>
        <w:tab/>
      </w:r>
      <w:r w:rsidRPr="00ED38BA">
        <w:rPr>
          <w:sz w:val="26"/>
          <w:szCs w:val="26"/>
        </w:rPr>
        <w:t>10.3. Расчет размера заработной платы для исчисления ежемесячной, квартальной, годовой премии  производится исходя  из начисленного работнику за отчетный период (месяц, квартал, год) должностного оклада  и доплат к нему (стимулирующих и компенсационных выплат). Сумма премии увеличивается на районный коэффициент и процентную надбавку за работу в районах Крайнего Севера и приравненных к ним местностям.</w:t>
      </w:r>
    </w:p>
    <w:p w:rsidR="00121713" w:rsidRPr="00ED38BA" w:rsidRDefault="00121713" w:rsidP="00121713">
      <w:pPr>
        <w:pStyle w:val="a7"/>
        <w:spacing w:line="360" w:lineRule="auto"/>
        <w:ind w:right="28" w:firstLine="703"/>
        <w:jc w:val="both"/>
        <w:rPr>
          <w:b/>
          <w:color w:val="FF0000"/>
          <w:sz w:val="26"/>
          <w:szCs w:val="26"/>
        </w:rPr>
      </w:pPr>
      <w:r w:rsidRPr="00ED38BA">
        <w:rPr>
          <w:sz w:val="26"/>
          <w:szCs w:val="26"/>
        </w:rPr>
        <w:t>Годовая премия выплачивается в абсолютном размере, сверх МРОТ работникам, заработная плата которых ниже регионального минимального размера оплаты труда, установленного в Республике Саха (Якутия).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3"/>
        <w:jc w:val="both"/>
        <w:rPr>
          <w:b/>
          <w:sz w:val="26"/>
          <w:szCs w:val="26"/>
        </w:rPr>
      </w:pPr>
      <w:r w:rsidRPr="00ED38BA">
        <w:rPr>
          <w:sz w:val="26"/>
          <w:szCs w:val="26"/>
        </w:rPr>
        <w:t xml:space="preserve">10.4. Расходование средств премиального фонда в учреждении осуществляется на основании положения, утвержденного между администрацией и профсоюзным комитетом учреждения. Положения о расходовании  средств  премиального фонда разрабатываются на основе положения о премировании работников муниципальных учреждений. Остатки ассигнований заработной платы по итогам года  рекомендуется  распределять  в соответствии с правовыми актами учреждений между всеми  работниками, </w:t>
      </w:r>
      <w:r w:rsidRPr="00ED38BA">
        <w:rPr>
          <w:b/>
          <w:sz w:val="26"/>
          <w:szCs w:val="26"/>
        </w:rPr>
        <w:t>исключая  руководителя,  его заместителей и главных бухгалтеров.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3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10.5. Премия за счет экономии фонда оплаты труда должна согласовываться с учредителем не только по административно-управленческому персоналу, но и по всем работникам учреждения.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/>
        <w:jc w:val="both"/>
        <w:rPr>
          <w:sz w:val="26"/>
          <w:szCs w:val="26"/>
        </w:rPr>
      </w:pPr>
      <w:r w:rsidRPr="00ED38BA">
        <w:rPr>
          <w:b/>
          <w:sz w:val="26"/>
          <w:szCs w:val="26"/>
        </w:rPr>
        <w:tab/>
      </w:r>
      <w:r w:rsidRPr="00ED38BA">
        <w:rPr>
          <w:sz w:val="26"/>
          <w:szCs w:val="26"/>
        </w:rPr>
        <w:t>Размер премий может устанавливаться как в абсолютном значении, так и в процентном отношении к окладу.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11. Другие вопросы оплаты труда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11.1.</w:t>
      </w:r>
      <w:r w:rsidRPr="00ED38BA">
        <w:rPr>
          <w:sz w:val="26"/>
          <w:szCs w:val="26"/>
        </w:rPr>
        <w:tab/>
        <w:t>В районах с неблагоприятными природными климатическими условиями к заработной плате применяются: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6379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районные коэффициенты;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ind w:right="28" w:firstLine="540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- процентные надбавки за стаж в районах Крайнего Севера и приравненных к ним местностях.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11.2.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11.3. Из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работника, в соответствии с коллективным договором.</w:t>
      </w:r>
    </w:p>
    <w:p w:rsidR="00121713" w:rsidRPr="00ED38BA" w:rsidRDefault="00121713" w:rsidP="00121713">
      <w:pPr>
        <w:pStyle w:val="ConsPlusNormal"/>
        <w:widowControl/>
        <w:spacing w:line="36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11.4. Заработная плата работников (без учета премий), устанавливаемая в соответствии с новой структурой фонда оплаты труда, не может быть меньше заработной платы (без учета премий),  выплачиваемой работникам до введения новой структуры фонда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>11.5.  Расчетный среднемесячный уровень заработной платы работников муниципальных учреждений  (с учетом руководителя, заместителей и главного бухгалтера)  не должен превышать  расчетный среднемесячный уровень оплаты труда  муниципальных служащих и работников, замещающих должности, не являющиеся должностями муниципальной службы органа местного самоуправления, осуществляющего  функции и полномочия учредителя в отношении указанных учреждений.</w:t>
      </w: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>11.6. В связи с принятием постановления Правительства Республики Саха (Якутия) от 30 августа 2019 года № 239</w:t>
      </w:r>
      <w:r w:rsidRPr="00ED38BA">
        <w:rPr>
          <w:color w:val="FF0000"/>
          <w:sz w:val="26"/>
          <w:szCs w:val="26"/>
        </w:rPr>
        <w:t xml:space="preserve"> </w:t>
      </w:r>
      <w:r w:rsidRPr="00ED38BA">
        <w:rPr>
          <w:sz w:val="26"/>
          <w:szCs w:val="26"/>
        </w:rPr>
        <w:t>«О внесении изменений в Порядок формирования фонда оплаты труда работников учреждений, финансируемых из государственного бюджета Республики Саха (Якутия), утвержденный постановлением Правительства Республики Саха (Якутия) от 28 августа 2017 года № 290» не допускается снижение уровня заработной платы работников муниципальных учреждений образования (включая размеры окладов (должностных окладов),  ставок заработной платы), установленных до дня вступления его в силу, при условии сохранения объёма трудовых (должностных) обязанностей работников, выполнения ими той же квалификации и условий труда.</w:t>
      </w: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11.7 В целях реализации поощрения и материального стимулирования работников образования в связи с юбилейными датами работникам, включая руководителей и заместителей руководителя, которые отработали в системе образования муниципального района «Ленский район» Республики Саха (Якутия) 10 и более лет, в год наступления паспортного возраста, начиная с 50 лет и далее каждые 5 лет, выплачивается единовременное денежное  поощрение в размере </w:t>
      </w:r>
      <w:r w:rsidRPr="00ED38BA">
        <w:rPr>
          <w:bCs/>
          <w:sz w:val="26"/>
          <w:szCs w:val="26"/>
        </w:rPr>
        <w:t xml:space="preserve">57 471 рублей, в том числе НДФЛ – 7 471 рублей  из бюджета МР  «Ленский </w:t>
      </w:r>
      <w:r w:rsidRPr="00ED38BA">
        <w:rPr>
          <w:sz w:val="26"/>
          <w:szCs w:val="26"/>
        </w:rPr>
        <w:t xml:space="preserve">  район»</w:t>
      </w: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Данная выплата осуществляется работникам, занимающим основную должность, исключая внешнее и внутреннее совместительство.</w:t>
      </w: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right="-712"/>
        <w:rPr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  <w:r w:rsidRPr="00ED38BA">
        <w:rPr>
          <w:rFonts w:eastAsia="ヒラギノ角ゴ Pro W3"/>
          <w:b/>
          <w:bCs/>
          <w:sz w:val="26"/>
          <w:szCs w:val="26"/>
        </w:rPr>
        <w:t>Начальник   МКУ «РУО»</w:t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  <w:t xml:space="preserve">                                        И.Н. Корнилова</w:t>
      </w: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widowControl/>
        <w:tabs>
          <w:tab w:val="left" w:pos="6379"/>
        </w:tabs>
        <w:autoSpaceDE/>
        <w:autoSpaceDN/>
        <w:adjustRightInd/>
        <w:spacing w:line="360" w:lineRule="auto"/>
        <w:ind w:right="-712"/>
        <w:rPr>
          <w:sz w:val="26"/>
          <w:szCs w:val="26"/>
        </w:rPr>
      </w:pPr>
    </w:p>
    <w:p w:rsidR="00121713" w:rsidRPr="00ED38BA" w:rsidRDefault="00121713" w:rsidP="00121713">
      <w:pPr>
        <w:widowControl/>
        <w:tabs>
          <w:tab w:val="left" w:pos="6379"/>
        </w:tabs>
        <w:autoSpaceDE/>
        <w:autoSpaceDN/>
        <w:adjustRightInd/>
        <w:ind w:right="-712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                                                           Приложение № 1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ind w:left="6096"/>
        <w:rPr>
          <w:sz w:val="26"/>
          <w:szCs w:val="26"/>
        </w:rPr>
      </w:pPr>
      <w:r w:rsidRPr="00ED38BA">
        <w:rPr>
          <w:sz w:val="26"/>
          <w:szCs w:val="26"/>
        </w:rPr>
        <w:t xml:space="preserve">к Положению об оплате труда работников  муниципальных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                                                           образовательных учреждений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                                                           муниципального района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6096"/>
        </w:tabs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                                                           «Ленский район»</w:t>
      </w:r>
    </w:p>
    <w:p w:rsidR="00121713" w:rsidRPr="00ED38BA" w:rsidRDefault="00121713" w:rsidP="002E016D">
      <w:pPr>
        <w:pStyle w:val="a7"/>
        <w:tabs>
          <w:tab w:val="clear" w:pos="4677"/>
          <w:tab w:val="clear" w:pos="9355"/>
          <w:tab w:val="left" w:pos="8505"/>
        </w:tabs>
        <w:ind w:left="5670" w:right="-442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/>
        <w:jc w:val="both"/>
        <w:rPr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ind w:right="-442"/>
        <w:jc w:val="center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Перечень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должностей работников, относимых к основному персоналу,  для определения размера должностного оклада руководителя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center"/>
        <w:rPr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Общеобразовательные учреждения: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i/>
          <w:sz w:val="26"/>
          <w:szCs w:val="26"/>
        </w:rPr>
      </w:pPr>
      <w:r w:rsidRPr="00ED38BA">
        <w:rPr>
          <w:i/>
          <w:sz w:val="26"/>
          <w:szCs w:val="26"/>
        </w:rPr>
        <w:t>Педагогические работники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Дошкольные образовательные  учреждения: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i/>
          <w:sz w:val="26"/>
          <w:szCs w:val="26"/>
        </w:rPr>
      </w:pPr>
      <w:r w:rsidRPr="00ED38BA">
        <w:rPr>
          <w:i/>
          <w:sz w:val="26"/>
          <w:szCs w:val="26"/>
        </w:rPr>
        <w:t>Педагогические работники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i/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Учреждения дополнительного образования детей: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i/>
          <w:sz w:val="26"/>
          <w:szCs w:val="26"/>
        </w:rPr>
      </w:pPr>
      <w:r w:rsidRPr="00ED38BA">
        <w:rPr>
          <w:i/>
          <w:sz w:val="26"/>
          <w:szCs w:val="26"/>
        </w:rPr>
        <w:t>Педагогические работники</w:t>
      </w: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  <w:r w:rsidRPr="00ED38BA">
        <w:rPr>
          <w:rFonts w:eastAsia="ヒラギノ角ゴ Pro W3"/>
          <w:b/>
          <w:bCs/>
          <w:sz w:val="26"/>
          <w:szCs w:val="26"/>
        </w:rPr>
        <w:t>Начальник  МКУ «РУО»</w:t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  <w:t xml:space="preserve">                                         И.Н. Корнилова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i/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right="-712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right="-712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right="-712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right="-712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right="-712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right="-712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left="5601" w:right="-712" w:firstLine="353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left="5601" w:right="-712" w:firstLine="353"/>
        <w:jc w:val="both"/>
        <w:rPr>
          <w:sz w:val="26"/>
          <w:szCs w:val="26"/>
        </w:rPr>
      </w:pPr>
    </w:p>
    <w:p w:rsidR="00121713" w:rsidRDefault="00121713" w:rsidP="00121713">
      <w:pPr>
        <w:widowControl/>
        <w:autoSpaceDE/>
        <w:autoSpaceDN/>
        <w:adjustRightInd/>
        <w:spacing w:line="360" w:lineRule="auto"/>
        <w:ind w:left="5601" w:right="-712" w:firstLine="353"/>
        <w:jc w:val="both"/>
        <w:rPr>
          <w:sz w:val="26"/>
          <w:szCs w:val="26"/>
        </w:rPr>
      </w:pPr>
    </w:p>
    <w:p w:rsidR="002E016D" w:rsidRPr="00ED38BA" w:rsidRDefault="002E016D" w:rsidP="00121713">
      <w:pPr>
        <w:widowControl/>
        <w:autoSpaceDE/>
        <w:autoSpaceDN/>
        <w:adjustRightInd/>
        <w:spacing w:line="360" w:lineRule="auto"/>
        <w:ind w:left="5601" w:right="-712" w:firstLine="353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left="5601" w:right="-712" w:firstLine="353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ind w:left="5601" w:right="-142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Приложение № 2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8647"/>
        </w:tabs>
        <w:ind w:left="6309" w:right="-114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к Положению об оплате труда работников  муниципальных образовательных учреждений муниципального района «Ленский район»   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1418"/>
        </w:tabs>
        <w:spacing w:line="360" w:lineRule="auto"/>
        <w:ind w:right="-442"/>
        <w:jc w:val="both"/>
        <w:rPr>
          <w:sz w:val="26"/>
          <w:szCs w:val="26"/>
        </w:rPr>
      </w:pP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b/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      </w:t>
      </w:r>
      <w:r w:rsidRPr="00ED38BA">
        <w:rPr>
          <w:b/>
          <w:sz w:val="26"/>
          <w:szCs w:val="26"/>
          <w:u w:val="single"/>
        </w:rPr>
        <w:t xml:space="preserve">Компенсационные выплаты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</w:tabs>
        <w:spacing w:line="360" w:lineRule="auto"/>
        <w:ind w:right="-442" w:firstLine="709"/>
        <w:jc w:val="both"/>
        <w:rPr>
          <w:sz w:val="26"/>
          <w:szCs w:val="26"/>
        </w:rPr>
      </w:pPr>
    </w:p>
    <w:tbl>
      <w:tblPr>
        <w:tblW w:w="5234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8"/>
        <w:gridCol w:w="1677"/>
      </w:tblGrid>
      <w:tr w:rsidR="00121713" w:rsidRPr="00ED38BA" w:rsidTr="0019733B">
        <w:trPr>
          <w:trHeight w:val="20"/>
        </w:trPr>
        <w:tc>
          <w:tcPr>
            <w:tcW w:w="4187" w:type="pct"/>
            <w:shd w:val="clear" w:color="auto" w:fill="auto"/>
            <w:noWrap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9" w:right="-442" w:firstLine="2418"/>
              <w:rPr>
                <w:b/>
              </w:rPr>
            </w:pPr>
            <w:r w:rsidRPr="00ED38BA">
              <w:rPr>
                <w:b/>
              </w:rPr>
              <w:t xml:space="preserve">                                        Наименование      выплат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</w:rPr>
            </w:pPr>
            <w:r w:rsidRPr="00ED38BA">
              <w:t xml:space="preserve">      </w:t>
            </w:r>
            <w:r w:rsidRPr="00ED38BA">
              <w:rPr>
                <w:b/>
              </w:rPr>
              <w:t>Размер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</w:rPr>
            </w:pPr>
          </w:p>
        </w:tc>
      </w:tr>
      <w:tr w:rsidR="00121713" w:rsidRPr="00ED38BA" w:rsidTr="0019733B">
        <w:trPr>
          <w:trHeight w:val="20"/>
        </w:trPr>
        <w:tc>
          <w:tcPr>
            <w:tcW w:w="4187" w:type="pct"/>
            <w:shd w:val="clear" w:color="auto" w:fill="auto"/>
            <w:noWrap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b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</w:pPr>
            <w:r w:rsidRPr="00ED38BA">
              <w:rPr>
                <w:b/>
                <w:lang w:val="en-US"/>
              </w:rPr>
              <w:t>I</w:t>
            </w:r>
            <w:r w:rsidRPr="00ED38BA">
              <w:rPr>
                <w:b/>
              </w:rPr>
              <w:t>. За специфику работы: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</w:pPr>
          </w:p>
        </w:tc>
      </w:tr>
      <w:tr w:rsidR="00121713" w:rsidRPr="00ED38BA" w:rsidTr="0019733B">
        <w:trPr>
          <w:trHeight w:val="2585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109"/>
            </w:pPr>
            <w:r w:rsidRPr="00ED38BA">
              <w:t xml:space="preserve">1.За работу в специальных (коррекционных) образовательных учреждениях (классах, группах) для обучающихся, воспитанников с отклонениями в развитии, в </w:t>
            </w:r>
            <w:proofErr w:type="spellStart"/>
            <w:r w:rsidRPr="00ED38BA">
              <w:t>т.ч</w:t>
            </w:r>
            <w:proofErr w:type="spellEnd"/>
            <w:r w:rsidRPr="00ED38BA">
              <w:t>. с задержкой психического развития: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720" w:right="109"/>
            </w:pPr>
            <w:r w:rsidRPr="00ED38BA">
              <w:t>Педагогам- психологам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  <w:tab w:val="right" w:pos="8721"/>
              </w:tabs>
              <w:spacing w:line="360" w:lineRule="auto"/>
              <w:ind w:left="720" w:right="109"/>
            </w:pPr>
            <w:r w:rsidRPr="00ED38BA">
              <w:t>Другим работникам</w:t>
            </w:r>
            <w:r w:rsidRPr="00ED38BA">
              <w:tab/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ind w:right="176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10процентов</w:t>
            </w: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до8 процентов</w:t>
            </w:r>
          </w:p>
        </w:tc>
      </w:tr>
      <w:tr w:rsidR="00121713" w:rsidRPr="00ED38BA" w:rsidTr="0019733B">
        <w:trPr>
          <w:trHeight w:val="1255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>2.  За  работу в оздоровительных образовательных учреждениях санаторного типа (классах, группах) для детей, нуждающихся в длительном лечении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10процентов</w:t>
            </w:r>
          </w:p>
        </w:tc>
      </w:tr>
      <w:tr w:rsidR="00121713" w:rsidRPr="00ED38BA" w:rsidTr="0019733B">
        <w:trPr>
          <w:trHeight w:val="561"/>
        </w:trPr>
        <w:tc>
          <w:tcPr>
            <w:tcW w:w="4187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</w:pPr>
            <w:r w:rsidRPr="00ED38BA">
              <w:t xml:space="preserve">3. Работникам, непосредственно работающим в интернатах, в </w:t>
            </w:r>
            <w:proofErr w:type="spellStart"/>
            <w:r w:rsidRPr="00ED38BA">
              <w:t>общеобразователь</w:t>
            </w:r>
            <w:proofErr w:type="spellEnd"/>
            <w:r w:rsidRPr="00ED38BA">
              <w:t>-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</w:pPr>
            <w:proofErr w:type="spellStart"/>
            <w:r w:rsidRPr="00ED38BA">
              <w:t>ных</w:t>
            </w:r>
            <w:proofErr w:type="spellEnd"/>
            <w:r w:rsidRPr="00ED38BA">
              <w:t xml:space="preserve"> школах-интернатах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8 процентов</w:t>
            </w:r>
          </w:p>
        </w:tc>
      </w:tr>
      <w:tr w:rsidR="00121713" w:rsidRPr="00ED38BA" w:rsidTr="0019733B">
        <w:trPr>
          <w:trHeight w:val="1307"/>
        </w:trPr>
        <w:tc>
          <w:tcPr>
            <w:tcW w:w="4187" w:type="pct"/>
            <w:shd w:val="clear" w:color="auto" w:fill="auto"/>
            <w:vAlign w:val="bottom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>4. Работникам общеобразовательных школ-интернатов, где созданы классы (группы),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>для обучающихся (воспитанников) с отклонениями в развитии или классы (группы)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 xml:space="preserve"> для обучающихся (воспитанников), нуждающихся в длительном лечении,  непосредственно занятым в таких классах (группах):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720" w:right="109"/>
            </w:pPr>
            <w:r w:rsidRPr="00ED38BA">
              <w:t>Педагогам- психологам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 xml:space="preserve">            Другим работникам</w:t>
            </w:r>
          </w:p>
        </w:tc>
        <w:tc>
          <w:tcPr>
            <w:tcW w:w="813" w:type="pct"/>
            <w:shd w:val="clear" w:color="auto" w:fill="auto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12процентов</w:t>
            </w: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до10 процентов</w:t>
            </w:r>
          </w:p>
        </w:tc>
      </w:tr>
      <w:tr w:rsidR="00121713" w:rsidRPr="00ED38BA" w:rsidTr="0019733B">
        <w:trPr>
          <w:trHeight w:val="561"/>
        </w:trPr>
        <w:tc>
          <w:tcPr>
            <w:tcW w:w="4187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</w:pPr>
            <w:r w:rsidRPr="00ED38BA">
              <w:t xml:space="preserve">5. За работу в учреждениях для детей-сирот и детей, оставшихся без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</w:pPr>
            <w:r w:rsidRPr="00ED38BA">
              <w:t>попечения родителей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10процентов</w:t>
            </w:r>
          </w:p>
        </w:tc>
      </w:tr>
      <w:tr w:rsidR="00121713" w:rsidRPr="00ED38BA" w:rsidTr="0019733B">
        <w:trPr>
          <w:trHeight w:val="772"/>
        </w:trPr>
        <w:tc>
          <w:tcPr>
            <w:tcW w:w="4187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</w:pPr>
            <w:r w:rsidRPr="00ED38BA">
              <w:t xml:space="preserve">6. За работу в общеобразовательных учреждениях при учреждениях, </w:t>
            </w:r>
          </w:p>
          <w:p w:rsidR="00121713" w:rsidRPr="00ED38BA" w:rsidRDefault="00121713" w:rsidP="0019733B">
            <w:pPr>
              <w:pStyle w:val="a7"/>
              <w:spacing w:line="360" w:lineRule="auto"/>
              <w:ind w:right="-442"/>
              <w:jc w:val="both"/>
            </w:pPr>
            <w:r w:rsidRPr="00ED38BA">
              <w:t>исполняющих  условные наказания в виде лишения свободы.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25процентов</w:t>
            </w:r>
          </w:p>
        </w:tc>
      </w:tr>
      <w:tr w:rsidR="00121713" w:rsidRPr="00ED38BA" w:rsidTr="0019733B">
        <w:trPr>
          <w:trHeight w:val="1413"/>
        </w:trPr>
        <w:tc>
          <w:tcPr>
            <w:tcW w:w="4187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</w:pPr>
          </w:p>
          <w:p w:rsidR="00121713" w:rsidRPr="00ED38BA" w:rsidRDefault="00121713" w:rsidP="0019733B">
            <w:pPr>
              <w:pStyle w:val="a7"/>
              <w:spacing w:line="360" w:lineRule="auto"/>
              <w:ind w:right="109"/>
              <w:jc w:val="both"/>
            </w:pPr>
            <w:r w:rsidRPr="00ED38BA">
              <w:t>7. За работу в образовательных учреждениях, занятых обучением лиц, которым решением суда определено содержание в исправительных колониях строгого или особого режима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5 процентов</w:t>
            </w:r>
          </w:p>
        </w:tc>
      </w:tr>
      <w:tr w:rsidR="00121713" w:rsidRPr="00ED38BA" w:rsidTr="0019733B">
        <w:trPr>
          <w:trHeight w:val="561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 xml:space="preserve">8. Педагогическим работникам за индивидуальное обучение на дому на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>основании  медицинского заключения детей, имеющих ограниченные возможности здоровья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10процентов</w:t>
            </w:r>
          </w:p>
        </w:tc>
      </w:tr>
      <w:tr w:rsidR="00121713" w:rsidRPr="00ED38BA" w:rsidTr="0019733B">
        <w:trPr>
          <w:trHeight w:val="561"/>
        </w:trPr>
        <w:tc>
          <w:tcPr>
            <w:tcW w:w="4187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>9. Педагогическим работникам за индивидуальное и групповое обучение детей, находящихся на длительном лечении в детских больницах (клиниках) и детских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>отделениях больниц для взрослых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10 процентов</w:t>
            </w:r>
          </w:p>
        </w:tc>
      </w:tr>
      <w:tr w:rsidR="00121713" w:rsidRPr="00ED38BA" w:rsidTr="0019733B">
        <w:trPr>
          <w:trHeight w:val="561"/>
        </w:trPr>
        <w:tc>
          <w:tcPr>
            <w:tcW w:w="4187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>10. Педагогическим работникам, специалистам психолого-педагогических и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 xml:space="preserve"> медико-педагогических комиссий, логопедических  пунктов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10 процентов</w:t>
            </w:r>
          </w:p>
        </w:tc>
      </w:tr>
      <w:tr w:rsidR="00121713" w:rsidRPr="00ED38BA" w:rsidTr="0019733B">
        <w:trPr>
          <w:trHeight w:val="561"/>
        </w:trPr>
        <w:tc>
          <w:tcPr>
            <w:tcW w:w="4187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>11.Учителям общеобразовательных учреждений (классов, групп и учебно-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>консультационных пунктов) с нерусским языком обучения  за часы занятий по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</w:pPr>
            <w:r w:rsidRPr="00ED38BA">
              <w:t xml:space="preserve"> русскому языку и литературе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8 процентов</w:t>
            </w:r>
          </w:p>
        </w:tc>
      </w:tr>
      <w:tr w:rsidR="00121713" w:rsidRPr="00ED38BA" w:rsidTr="0019733B">
        <w:trPr>
          <w:trHeight w:val="561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12. Учителям и преподавателям национального языка и литературы общеобразовательных учреждений, учреждений среднего профессионального образования (классов, групп и учебно-консультационных пунктов) с русским языком обучения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8 процентов</w:t>
            </w:r>
          </w:p>
        </w:tc>
      </w:tr>
      <w:tr w:rsidR="00121713" w:rsidRPr="00ED38BA" w:rsidTr="0019733B">
        <w:trPr>
          <w:trHeight w:val="561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13. Педагогическим работникам, владеющим иностранным языком и применяющим его в практической работе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8 процентов</w:t>
            </w:r>
          </w:p>
        </w:tc>
      </w:tr>
      <w:tr w:rsidR="00121713" w:rsidRPr="00ED38BA" w:rsidTr="0019733B">
        <w:trPr>
          <w:trHeight w:val="561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14. Воспитателям, помощникам воспитателя дошкольных общеобразовательных учреждений за работу с детьми с ограниченными возможностями здоровья и инвалидами за каждого ребенка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1,5процентов</w:t>
            </w:r>
          </w:p>
        </w:tc>
      </w:tr>
      <w:tr w:rsidR="00121713" w:rsidRPr="00ED38BA" w:rsidTr="0019733B">
        <w:trPr>
          <w:trHeight w:val="561"/>
        </w:trPr>
        <w:tc>
          <w:tcPr>
            <w:tcW w:w="4187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</w:pPr>
            <w:r w:rsidRPr="00ED38BA">
              <w:t xml:space="preserve">15. Учителям общеобразовательных учреждений (за исключением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</w:pPr>
            <w:r w:rsidRPr="00ED38BA">
              <w:t xml:space="preserve">специальных (коррекционных) образовательных учреждений, (групп, классов) за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</w:pPr>
            <w:r w:rsidRPr="00ED38BA">
              <w:t xml:space="preserve">часы работы с обучающимися с ограниченными возможностями 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</w:pPr>
            <w:r w:rsidRPr="00ED38BA">
              <w:t>здоровья и инвалидами, за каждого обучающегося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1,5процентов</w:t>
            </w:r>
          </w:p>
        </w:tc>
      </w:tr>
      <w:tr w:rsidR="00121713" w:rsidRPr="00ED38BA" w:rsidTr="0019733B">
        <w:trPr>
          <w:trHeight w:val="561"/>
        </w:trPr>
        <w:tc>
          <w:tcPr>
            <w:tcW w:w="4187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109"/>
            </w:pPr>
            <w:r w:rsidRPr="00ED38BA">
              <w:t>16. Педагогам- психологам, социальным педагогам за работу с детьми из неблагополучных семей и детьми, оказавшимися в социально опасном положении, за каждого ребенка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 процента</w:t>
            </w:r>
          </w:p>
        </w:tc>
      </w:tr>
      <w:tr w:rsidR="00121713" w:rsidRPr="00ED38BA" w:rsidTr="0019733B">
        <w:trPr>
          <w:trHeight w:val="416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17. Учителям, преподающим языки коренных малочисленных народов Севера (эвенский, эвенкийский, чукотский, </w:t>
            </w:r>
            <w:proofErr w:type="spellStart"/>
            <w:r w:rsidRPr="00ED38BA">
              <w:rPr>
                <w:sz w:val="24"/>
                <w:szCs w:val="24"/>
              </w:rPr>
              <w:t>долганский</w:t>
            </w:r>
            <w:proofErr w:type="spellEnd"/>
            <w:r w:rsidRPr="00ED38BA">
              <w:rPr>
                <w:sz w:val="24"/>
                <w:szCs w:val="24"/>
              </w:rPr>
              <w:t>, юкагирский)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10 процентов</w:t>
            </w:r>
          </w:p>
        </w:tc>
      </w:tr>
      <w:tr w:rsidR="00121713" w:rsidRPr="00ED38BA" w:rsidTr="0019733B">
        <w:trPr>
          <w:trHeight w:val="416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18. Воспитателям организаций дошкольного образования за работу в разновозрастных группах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5 процентов</w:t>
            </w:r>
          </w:p>
        </w:tc>
      </w:tr>
      <w:tr w:rsidR="00121713" w:rsidRPr="00ED38BA" w:rsidTr="0019733B">
        <w:trPr>
          <w:trHeight w:val="416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pStyle w:val="12"/>
              <w:spacing w:line="276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19. Педагогическим работникам дополнительного образования детей, реализующим дополнительные общеобразовательные программы для детей ОВЗ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10 процентов</w:t>
            </w:r>
          </w:p>
        </w:tc>
      </w:tr>
      <w:tr w:rsidR="00121713" w:rsidRPr="00ED38BA" w:rsidTr="0019733B">
        <w:trPr>
          <w:trHeight w:val="416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21713" w:rsidRPr="00ED38BA" w:rsidRDefault="00121713" w:rsidP="001973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38BA">
              <w:rPr>
                <w:b/>
                <w:sz w:val="24"/>
                <w:szCs w:val="24"/>
                <w:lang w:val="en-US"/>
              </w:rPr>
              <w:t>II</w:t>
            </w:r>
            <w:r w:rsidRPr="00ED38BA">
              <w:rPr>
                <w:b/>
                <w:sz w:val="24"/>
                <w:szCs w:val="24"/>
              </w:rPr>
              <w:t>. За работу, не входящую в круг основных обязанностей работников</w:t>
            </w:r>
          </w:p>
          <w:p w:rsidR="00121713" w:rsidRPr="00ED38BA" w:rsidRDefault="00121713" w:rsidP="001973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21713" w:rsidRPr="00ED38BA" w:rsidTr="0019733B">
        <w:trPr>
          <w:trHeight w:val="416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1.За классное руководство: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    По модельной методике: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-  1-4 классов                                                                                                                                       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-  5-11 классов 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По отраслевой системе оплаты труда: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-  1-4 классов                                                                                                                                       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-  5-11 классов общеобразовательных учреждений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В классах с количеством учащихся менее половины установленной нормы оплата за классное руководство производится в размере 50 процентов</w:t>
            </w:r>
          </w:p>
        </w:tc>
        <w:tc>
          <w:tcPr>
            <w:tcW w:w="813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920 рублей</w:t>
            </w: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1380 рублей</w:t>
            </w:r>
          </w:p>
          <w:p w:rsidR="00121713" w:rsidRPr="00ED38BA" w:rsidRDefault="00121713" w:rsidP="001973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10процентов</w:t>
            </w:r>
          </w:p>
          <w:p w:rsidR="00121713" w:rsidRPr="00ED38BA" w:rsidRDefault="00121713" w:rsidP="0019733B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15процентов</w:t>
            </w:r>
          </w:p>
        </w:tc>
      </w:tr>
      <w:tr w:rsidR="00121713" w:rsidRPr="00ED38BA" w:rsidTr="0019733B">
        <w:trPr>
          <w:trHeight w:val="870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2.  За проверку тетрадей: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Учителям 1-4 классов  за проверку тетрадей 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Учителям, преподавателям за проверку письменных работ: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- по русскому языку  и литературе, родному языку и литературе, по математике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- по химии, физике, биологии, иностранному языку, черчению,  информатике, технической механике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</w:p>
          <w:p w:rsidR="00121713" w:rsidRPr="00ED38BA" w:rsidRDefault="00121713" w:rsidP="001973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В классах (группах) с количеством обучающихся менее половины установленной нормы оплата за проверку тетрадей производится в размере 50 процентов. </w:t>
            </w:r>
          </w:p>
          <w:p w:rsidR="00121713" w:rsidRPr="00ED38BA" w:rsidRDefault="00121713" w:rsidP="0019733B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Преподавателям заочной формы обучения (отделений) дополнительная оплата за проверку письменных работ не производится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8 процентов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8 процентов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5 процентов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21713" w:rsidRPr="00ED38BA" w:rsidTr="0019733B">
        <w:trPr>
          <w:trHeight w:val="20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3. Учителям, преподавателям, мастерам производственного обучения за заведование учебными кабинетами (лабораториями), мастерскими и паспортизированными музеями: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- в общеобразовательных учреждениях по модельной методике 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- в общеобразовательных учреждениях по отраслевой системе оплаты труда</w:t>
            </w:r>
          </w:p>
        </w:tc>
        <w:tc>
          <w:tcPr>
            <w:tcW w:w="813" w:type="pct"/>
            <w:shd w:val="clear" w:color="auto" w:fill="auto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920 рублей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10процентов</w:t>
            </w:r>
          </w:p>
        </w:tc>
      </w:tr>
      <w:tr w:rsidR="00121713" w:rsidRPr="00ED38BA" w:rsidTr="0019733B">
        <w:trPr>
          <w:trHeight w:val="20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4. За руководство методическими, цикловыми и предметными комиссиями (объединениями)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- учителям по модельной методике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- учителям по отраслевой системе оплаты труда, преподавателям, мастерам производственного обучения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460 рублей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5  процентов</w:t>
            </w:r>
          </w:p>
        </w:tc>
      </w:tr>
      <w:tr w:rsidR="00121713" w:rsidRPr="00ED38BA" w:rsidTr="0019733B">
        <w:trPr>
          <w:trHeight w:val="20"/>
        </w:trPr>
        <w:tc>
          <w:tcPr>
            <w:tcW w:w="4187" w:type="pct"/>
            <w:shd w:val="clear" w:color="auto" w:fill="auto"/>
          </w:tcPr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5. Педагогическим работникам за заведование учебно-опытными участками, теплицами, парниковыми хозяйствами, зоокабинетом (в период их работы)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- по модельной методике</w:t>
            </w:r>
          </w:p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- по отраслевой системе оплаты труда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920 рублей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10процентов</w:t>
            </w:r>
          </w:p>
        </w:tc>
      </w:tr>
      <w:tr w:rsidR="00121713" w:rsidRPr="00ED38BA" w:rsidTr="0019733B">
        <w:trPr>
          <w:trHeight w:val="20"/>
        </w:trPr>
        <w:tc>
          <w:tcPr>
            <w:tcW w:w="4187" w:type="pct"/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6. Дворнику, рабочему по обслуживанию и текущему ремонту зданий, сооружений и оборудования, лаборанту кабинета химии, уборщику помещений, повару, помощнику воспитателя, подсобному рабочему, машинисту по стирке и ремонту спецодежды (белья), банщику, кухонному рабочему за работу в учреждениях, не имеющих водопровода и канализации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5 процентов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21713" w:rsidRPr="00ED38BA" w:rsidTr="0019733B">
        <w:trPr>
          <w:trHeight w:val="20"/>
        </w:trPr>
        <w:tc>
          <w:tcPr>
            <w:tcW w:w="4187" w:type="pct"/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7. Рабочему по обслуживанию и текущему ремонту зданий, сооружений и оборудования, сторожу (охраннику)  за работу в учреждениях, имеющих собственные котельные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5 процентов</w:t>
            </w:r>
          </w:p>
          <w:p w:rsidR="00121713" w:rsidRPr="00ED38BA" w:rsidRDefault="00121713" w:rsidP="0019733B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  <w:r w:rsidRPr="00ED38BA">
        <w:rPr>
          <w:rFonts w:eastAsia="ヒラギノ角ゴ Pro W3"/>
          <w:b/>
          <w:bCs/>
          <w:sz w:val="26"/>
          <w:szCs w:val="26"/>
        </w:rPr>
        <w:t>Начальник  МКУ «РУО»</w:t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  <w:t xml:space="preserve">                                        И.Н. Корнилова</w:t>
      </w: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left="5601" w:right="-114" w:firstLine="708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left="5601" w:right="-114" w:firstLine="708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left="5601" w:right="-114" w:firstLine="708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left="5601" w:right="-114" w:firstLine="708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left="5601" w:right="-114" w:firstLine="708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spacing w:line="360" w:lineRule="auto"/>
        <w:ind w:left="5601" w:right="-114" w:firstLine="708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ind w:left="5601" w:right="-114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Приложение № 3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8647"/>
        </w:tabs>
        <w:ind w:left="6309" w:right="-114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к Положению об оплате труда работников  муниципальных образовательных учреждений муниципального района «Ленский район»   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0"/>
          <w:tab w:val="left" w:pos="709"/>
        </w:tabs>
        <w:spacing w:line="360" w:lineRule="auto"/>
        <w:ind w:right="-442"/>
        <w:jc w:val="both"/>
        <w:rPr>
          <w:sz w:val="26"/>
          <w:szCs w:val="26"/>
        </w:rPr>
      </w:pPr>
    </w:p>
    <w:p w:rsidR="00121713" w:rsidRPr="00ED38BA" w:rsidRDefault="00121713" w:rsidP="00121713">
      <w:pPr>
        <w:pStyle w:val="ConsPlusNormal"/>
        <w:widowControl/>
        <w:ind w:left="2123" w:firstLine="709"/>
        <w:rPr>
          <w:rFonts w:ascii="Times New Roman" w:hAnsi="Times New Roman" w:cs="Times New Roman"/>
          <w:b/>
          <w:sz w:val="26"/>
          <w:szCs w:val="26"/>
        </w:rPr>
      </w:pPr>
      <w:r w:rsidRPr="00ED38BA">
        <w:rPr>
          <w:rFonts w:ascii="Times New Roman" w:hAnsi="Times New Roman" w:cs="Times New Roman"/>
          <w:b/>
          <w:sz w:val="26"/>
          <w:szCs w:val="26"/>
        </w:rPr>
        <w:t xml:space="preserve">                   Положение</w:t>
      </w:r>
    </w:p>
    <w:p w:rsidR="00121713" w:rsidRPr="00ED38BA" w:rsidRDefault="00121713" w:rsidP="00121713">
      <w:pPr>
        <w:pStyle w:val="ConsPlusNormal"/>
        <w:widowControl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ED38BA">
        <w:rPr>
          <w:rFonts w:ascii="Times New Roman" w:hAnsi="Times New Roman" w:cs="Times New Roman"/>
          <w:b/>
          <w:sz w:val="26"/>
          <w:szCs w:val="26"/>
        </w:rPr>
        <w:t>о премировании работников муниципальных учреждений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1.Общие положения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1.1. Положение разработано в целях регламентации доплат из премиального фонда в соответствии Трудовым кодексом Российской Федерации, Законами Российской Федерации и Республики Саха (Якутия) «Об образовании»,  Уставом образовательного учреждения.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1.2. Положение определяет порядок премирования работников муниципальных бюджетных, автономных, казенных</w:t>
      </w:r>
      <w:r w:rsidRPr="00ED38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38BA">
        <w:rPr>
          <w:rFonts w:ascii="Times New Roman" w:hAnsi="Times New Roman" w:cs="Times New Roman"/>
          <w:sz w:val="26"/>
          <w:szCs w:val="26"/>
        </w:rPr>
        <w:t>учреждений образования.</w:t>
      </w:r>
    </w:p>
    <w:p w:rsidR="00121713" w:rsidRPr="00ED38BA" w:rsidRDefault="00121713" w:rsidP="00121713">
      <w:pPr>
        <w:pStyle w:val="ConsPlusTitle"/>
        <w:tabs>
          <w:tab w:val="left" w:pos="709"/>
        </w:tabs>
        <w:spacing w:line="360" w:lineRule="auto"/>
        <w:rPr>
          <w:b w:val="0"/>
          <w:sz w:val="26"/>
          <w:szCs w:val="26"/>
        </w:rPr>
      </w:pPr>
      <w:r w:rsidRPr="00ED38BA">
        <w:rPr>
          <w:sz w:val="26"/>
          <w:szCs w:val="26"/>
        </w:rPr>
        <w:t xml:space="preserve">           </w:t>
      </w:r>
      <w:r w:rsidRPr="00ED38BA">
        <w:rPr>
          <w:b w:val="0"/>
          <w:sz w:val="26"/>
          <w:szCs w:val="26"/>
        </w:rPr>
        <w:t xml:space="preserve">1.3. Перечень видов выплат  стимулирующего характера в муниципальных бюджетных, автономных, казенных учреждениях (в ред. </w:t>
      </w:r>
      <w:hyperlink r:id="rId31" w:history="1">
        <w:r w:rsidRPr="00ED38BA">
          <w:rPr>
            <w:b w:val="0"/>
            <w:sz w:val="26"/>
            <w:szCs w:val="26"/>
          </w:rPr>
          <w:t>Приказа</w:t>
        </w:r>
      </w:hyperlink>
      <w:r w:rsidRPr="00ED38BA">
        <w:rPr>
          <w:b w:val="0"/>
          <w:sz w:val="26"/>
          <w:szCs w:val="26"/>
        </w:rPr>
        <w:t xml:space="preserve"> </w:t>
      </w:r>
      <w:proofErr w:type="spellStart"/>
      <w:r w:rsidRPr="00ED38BA">
        <w:rPr>
          <w:b w:val="0"/>
          <w:sz w:val="26"/>
          <w:szCs w:val="26"/>
        </w:rPr>
        <w:t>Минздравсоцразвития</w:t>
      </w:r>
      <w:proofErr w:type="spellEnd"/>
      <w:r w:rsidRPr="00ED38BA">
        <w:rPr>
          <w:b w:val="0"/>
          <w:sz w:val="26"/>
          <w:szCs w:val="26"/>
        </w:rPr>
        <w:t xml:space="preserve"> РФ от 17.09.2010 N 810н)</w:t>
      </w:r>
    </w:p>
    <w:p w:rsidR="00121713" w:rsidRPr="00ED38BA" w:rsidRDefault="00121713" w:rsidP="00121713">
      <w:pPr>
        <w:widowControl/>
        <w:spacing w:line="360" w:lineRule="auto"/>
        <w:ind w:firstLine="700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1.3.1. Выплаты за интенсивность и высокие результаты работы.</w:t>
      </w:r>
    </w:p>
    <w:p w:rsidR="00121713" w:rsidRPr="00ED38BA" w:rsidRDefault="00121713" w:rsidP="00121713">
      <w:pPr>
        <w:widowControl/>
        <w:spacing w:line="360" w:lineRule="auto"/>
        <w:ind w:firstLine="700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1.3.2. Выплаты за качество выполняемых работ.</w:t>
      </w:r>
    </w:p>
    <w:p w:rsidR="00121713" w:rsidRPr="00ED38BA" w:rsidRDefault="00121713" w:rsidP="00121713">
      <w:pPr>
        <w:widowControl/>
        <w:spacing w:line="360" w:lineRule="auto"/>
        <w:ind w:firstLine="700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1.3.3. Премиальные выплаты по итогам работы.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 Целью премирования является обеспечение зависимости заработной платы каждого работника от его квалификации, сложности выполняемой работы, количества и качества затрачиваемого труда, повышение материальной заинтересованности работников в улучшении качества предоставляемых услуг и конечных результатов работы учреждения.</w:t>
      </w:r>
    </w:p>
    <w:p w:rsidR="00121713" w:rsidRPr="00ED38BA" w:rsidRDefault="00121713" w:rsidP="00121713">
      <w:pPr>
        <w:tabs>
          <w:tab w:val="left" w:pos="567"/>
          <w:tab w:val="left" w:pos="709"/>
        </w:tabs>
        <w:spacing w:line="360" w:lineRule="auto"/>
        <w:jc w:val="both"/>
        <w:outlineLvl w:val="1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3. Положение распространяется на работников муниципальных образовательных учреждений МР  «Ленский район».</w:t>
      </w:r>
    </w:p>
    <w:p w:rsidR="00121713" w:rsidRPr="00ED38BA" w:rsidRDefault="00121713" w:rsidP="00121713">
      <w:pPr>
        <w:pStyle w:val="ConsPlusNormal"/>
        <w:widowControl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            4. Основания для премирования работников являются критерии и показатели эффективности, качества и результативности профессиональной деятельности.</w:t>
      </w:r>
    </w:p>
    <w:p w:rsidR="00121713" w:rsidRPr="00ED38BA" w:rsidRDefault="00121713" w:rsidP="00121713">
      <w:pPr>
        <w:pStyle w:val="3"/>
        <w:tabs>
          <w:tab w:val="left" w:pos="709"/>
          <w:tab w:val="num" w:pos="2160"/>
        </w:tabs>
        <w:ind w:left="0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5. Виды премиальных выплат работникам определяются в соответствии с положением и дополняются учреждениями в пределах экономии средств, предусмотренных на оплату труда в бюджетной смете  на текущий год.</w:t>
      </w:r>
    </w:p>
    <w:p w:rsidR="00121713" w:rsidRPr="00ED38BA" w:rsidRDefault="00121713" w:rsidP="00121713">
      <w:pPr>
        <w:tabs>
          <w:tab w:val="left" w:pos="700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Педагогические работники оцениваются не реже двух раз в год; оценку производит Управляющий совет учебного заведения по представлению администрации учреждения. </w:t>
      </w:r>
    </w:p>
    <w:p w:rsidR="00121713" w:rsidRPr="00ED38BA" w:rsidRDefault="00121713" w:rsidP="00121713">
      <w:pPr>
        <w:tabs>
          <w:tab w:val="left" w:pos="700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 xml:space="preserve">Полученные результаты рассматриваются на заседаниях методических комиссий, которые формируют предложения о величине персональных доплат и надбавок каждому работнику. Эти предложения передаются на рассмотрение Управляющего совета и служат основанием для распределения стимулирующей части фонда оплаты труда, для последующей аттестации работника, а также для индивидуальной коррекционной работы администрации с отдельными членами коллектива. </w:t>
      </w:r>
    </w:p>
    <w:p w:rsidR="00121713" w:rsidRPr="00ED38BA" w:rsidRDefault="00121713" w:rsidP="00121713">
      <w:pPr>
        <w:tabs>
          <w:tab w:val="left" w:pos="700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>На основании решения Управляющего совета администрацией учреждения издается приказ о распределении стимулирующей части фонда оплаты труда педагогов.</w:t>
      </w:r>
    </w:p>
    <w:p w:rsidR="00121713" w:rsidRPr="00ED38BA" w:rsidRDefault="00121713" w:rsidP="00121713">
      <w:pPr>
        <w:spacing w:line="360" w:lineRule="auto"/>
        <w:ind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Предлагаемая оценка деятельности педагога позволяет отслеживать уровень его профессиональной компетенции, выявлять достижения и проблемы, переводить образовательное учреждение в режим развития инновационной деятельности; создавать обстановку заинтересованности членов коллектива в результативности своей профессиональной деятельности.</w:t>
      </w:r>
    </w:p>
    <w:p w:rsidR="00121713" w:rsidRPr="00ED38BA" w:rsidRDefault="00121713" w:rsidP="00121713">
      <w:pPr>
        <w:pStyle w:val="ConsPlusTitle"/>
        <w:spacing w:line="360" w:lineRule="auto"/>
        <w:ind w:firstLine="709"/>
        <w:jc w:val="both"/>
        <w:rPr>
          <w:b w:val="0"/>
          <w:sz w:val="26"/>
          <w:szCs w:val="26"/>
        </w:rPr>
      </w:pPr>
      <w:r w:rsidRPr="00ED38BA">
        <w:rPr>
          <w:b w:val="0"/>
          <w:bCs w:val="0"/>
          <w:sz w:val="26"/>
          <w:szCs w:val="26"/>
        </w:rPr>
        <w:t xml:space="preserve">6. </w:t>
      </w:r>
      <w:r w:rsidRPr="00ED38BA">
        <w:rPr>
          <w:b w:val="0"/>
          <w:sz w:val="26"/>
          <w:szCs w:val="26"/>
        </w:rPr>
        <w:t>Основными критериями для установления выплат педагогическим работникам: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6.1.Для общеобразовательных учреждений критериями качества и результативности обучения и воспитания являются: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качественный рост показателей по предмету, в том числе по итогам независимых тестирований, контрольных, итоговых работ;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- получение аттестатов всеми выпускниками 11-х классов, прошедшими государственную итоговую аттестацию в форме ЕГЭ; 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положительная динамика доли  выпускников 11-х классов, сдавших итоговую аттестацию в форме ЕГЭ по сравнению с предыдущим годом;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 доля  выпускников, получивших высокие баллы по итогам  ЕГЭ и ГИА в новой форме;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положительная динамика доли выпускников, поступивших в учреждения профессионального образования на бюджетной основе по сравнению с предыдущим годом;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участие учащихся в олимпиадах, конкурсах, соревнованиях республиканского, федерального и международного уровня;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выравнивание и коррекция знаний педагогически запущенных обучающихся, обучающихся с ограниченными возможностями здоровья, вовлечение данной категории обучающихся в общественно-полезную деятельность;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удовлетворенность обучающихся и родителей качеством образования;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обеспечение и создание безопасных условий обучения;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отсутствие правонарушений и нарушений Устава учреждения учащимися, обоснованных жалоб.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6.2. Для учреждения дополнительного образования детей критериями качества и результативности обучения и воспитания для педагогических работников являются: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сохранение контингента обучающихся;</w:t>
      </w:r>
    </w:p>
    <w:p w:rsidR="00121713" w:rsidRPr="00ED38BA" w:rsidRDefault="00121713" w:rsidP="00121713">
      <w:pPr>
        <w:pStyle w:val="ConsPlusNormal"/>
        <w:widowControl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разработка и публикация методических рекомендаций, разработка и внедрение  авторских программ;</w:t>
      </w:r>
    </w:p>
    <w:p w:rsidR="00121713" w:rsidRPr="00ED38BA" w:rsidRDefault="00121713" w:rsidP="00121713">
      <w:pPr>
        <w:pStyle w:val="ConsPlusNormal"/>
        <w:widowControl/>
        <w:tabs>
          <w:tab w:val="left" w:pos="80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участие педагогов и  обучающихся в городских, районных олимпиадах, конкурсах, соревнованиях, фестивалях, научно-практических конференциях  республиканского, федерального и международного уровня;</w:t>
      </w:r>
    </w:p>
    <w:p w:rsidR="00121713" w:rsidRPr="00ED38BA" w:rsidRDefault="00121713" w:rsidP="00121713">
      <w:pPr>
        <w:pStyle w:val="ConsPlusNormal"/>
        <w:widowControl/>
        <w:tabs>
          <w:tab w:val="left" w:pos="80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Наличие и уровень распространения передового педагогического опыта;</w:t>
      </w:r>
    </w:p>
    <w:p w:rsidR="00121713" w:rsidRPr="00ED38BA" w:rsidRDefault="00121713" w:rsidP="00121713">
      <w:pPr>
        <w:pStyle w:val="ConsPlusNormal"/>
        <w:widowControl/>
        <w:tabs>
          <w:tab w:val="left" w:pos="80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участие по благоустройству и озеленению города, поддержка волонтерского движения;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- участие в районных мероприятиях по улучшению экологического благополучия города, района. 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высокие показатели в развитии способностей детей;</w:t>
      </w:r>
    </w:p>
    <w:p w:rsidR="00121713" w:rsidRPr="00ED38BA" w:rsidRDefault="00121713" w:rsidP="00121713">
      <w:pPr>
        <w:pStyle w:val="ConsPlusNormal"/>
        <w:widowControl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привлечение спонсоров для улучшения материальной базы учреждений и поддержки экологических мероприятий;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участие в хозрасчетной деятельности учреждения;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-организация работы с детьми с ограниченными возможностями;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-охват дополнительным образованием воспитанников, состоящих на учете в КДН и ЗП, ПДН.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обеспечение и создание безопасных условий обучения;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-позитивное отношение родительской общественности, выпускников, местного сообщества;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6.3. Для учреждений дошкольного образования критериями качества и результативности обучения и воспитания являются для педагогических работников: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6.3.1. Выполнение плана </w:t>
      </w:r>
      <w:proofErr w:type="spellStart"/>
      <w:r w:rsidRPr="00ED38BA">
        <w:rPr>
          <w:rFonts w:ascii="Times New Roman" w:hAnsi="Times New Roman" w:cs="Times New Roman"/>
          <w:sz w:val="26"/>
          <w:szCs w:val="26"/>
        </w:rPr>
        <w:t>детодней</w:t>
      </w:r>
      <w:proofErr w:type="spellEnd"/>
      <w:r w:rsidRPr="00ED38BA">
        <w:rPr>
          <w:rFonts w:ascii="Times New Roman" w:hAnsi="Times New Roman" w:cs="Times New Roman"/>
          <w:sz w:val="26"/>
          <w:szCs w:val="26"/>
        </w:rPr>
        <w:t>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результативная работа  по адаптации воспитанников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6.3.2. Сохранение здоровья воспитанников:</w:t>
      </w:r>
      <w:r w:rsidRPr="00ED38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bCs/>
          <w:sz w:val="26"/>
          <w:szCs w:val="26"/>
        </w:rPr>
        <w:t>-</w:t>
      </w:r>
      <w:r w:rsidRPr="00ED38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38BA">
        <w:rPr>
          <w:rFonts w:ascii="Times New Roman" w:hAnsi="Times New Roman" w:cs="Times New Roman"/>
          <w:bCs/>
          <w:sz w:val="26"/>
          <w:szCs w:val="26"/>
        </w:rPr>
        <w:t>низкий уровень заболеваемости воспитанников</w:t>
      </w:r>
      <w:r w:rsidRPr="00ED38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-эффективное использование на занятиях </w:t>
      </w:r>
      <w:proofErr w:type="spellStart"/>
      <w:r w:rsidRPr="00ED38BA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ED38BA">
        <w:rPr>
          <w:rFonts w:ascii="Times New Roman" w:hAnsi="Times New Roman" w:cs="Times New Roman"/>
          <w:sz w:val="26"/>
          <w:szCs w:val="26"/>
        </w:rPr>
        <w:t xml:space="preserve"> технологий,  профилактика  гриппа и ОРЗ.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6.3.3. Высокие показатели в развитии способностей детей: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- показатели уровня развития воспитанников по результатам мониторинга реализации программ;  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участие в инновационной деятельности, ведение опытно-экспериментальной работы;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38BA">
        <w:rPr>
          <w:rFonts w:ascii="Times New Roman" w:hAnsi="Times New Roman" w:cs="Times New Roman"/>
          <w:bCs/>
          <w:sz w:val="26"/>
          <w:szCs w:val="26"/>
        </w:rPr>
        <w:t>- организация предметно-развивающей среды;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- высокое качество подготовки и проведения внутри садовских мероприятий; 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повышение  уровня педагогического мастерства (курсы, посещение  открытых мероприятий,  самообразование).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6.3.4.Организация работы с детьми с ограниченными возможностями;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6.3.5. Позитивное отношение родительской общественности, выпускников, местного сообщества: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- организация и проведение мероприятий, повышающих имидж детского сада, родителей, общественности; </w:t>
      </w:r>
    </w:p>
    <w:p w:rsidR="00121713" w:rsidRPr="00ED38BA" w:rsidRDefault="00121713" w:rsidP="00121713">
      <w:pPr>
        <w:pStyle w:val="ConsPlusTitle"/>
        <w:spacing w:line="360" w:lineRule="auto"/>
        <w:ind w:firstLine="708"/>
        <w:jc w:val="both"/>
        <w:rPr>
          <w:b w:val="0"/>
          <w:bCs w:val="0"/>
          <w:sz w:val="26"/>
          <w:szCs w:val="26"/>
        </w:rPr>
      </w:pPr>
      <w:r w:rsidRPr="00ED38BA">
        <w:rPr>
          <w:b w:val="0"/>
          <w:bCs w:val="0"/>
          <w:sz w:val="26"/>
          <w:szCs w:val="26"/>
        </w:rPr>
        <w:t xml:space="preserve">7. В соответствии со спецификой работы учреждения и выполняемыми учреждением функциями разрабатываются критерии премирования по профессионально-квалификационным группам учебно-вспомогательного персонала, общеотраслевым профессиям рабочих, общеотраслевым профессиям специалистов и служащих, профессиональным квалификационным группам должностей работников здравоохранения и культуры. </w:t>
      </w:r>
    </w:p>
    <w:p w:rsidR="00121713" w:rsidRPr="00ED38BA" w:rsidRDefault="00121713" w:rsidP="00121713">
      <w:pPr>
        <w:pStyle w:val="ConsPlusTitle"/>
        <w:spacing w:line="360" w:lineRule="auto"/>
        <w:ind w:firstLine="708"/>
        <w:jc w:val="both"/>
        <w:rPr>
          <w:b w:val="0"/>
          <w:bCs w:val="0"/>
          <w:sz w:val="26"/>
          <w:szCs w:val="26"/>
        </w:rPr>
      </w:pPr>
      <w:r w:rsidRPr="00ED38BA">
        <w:rPr>
          <w:b w:val="0"/>
          <w:bCs w:val="0"/>
          <w:sz w:val="26"/>
          <w:szCs w:val="26"/>
        </w:rPr>
        <w:t>Для данной категории работников могут быть использованы следующие критерии: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ind w:right="27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сохранение и обеспечение условий безопасности для жизни и здоровья всех участников образовательного процесса, выполнение норм охраны труда, техники безопасности;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активное участие в благоустройстве, озеленении, уборке территории учреждения;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качество обеспечения санитарно-гигиенических условий в помещениях учреждения;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качество обеспечения технического состояния автотранспорта, безопасности перевозок;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участие в учебно-воспитательной работе педагогического коллектива;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участие в мероприятиях по энергосбережению;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осуществление контроля за хозяйственным обслуживанием и надлежащим состоянием учреждения;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обеспечение сохранности имущества учреждения.</w:t>
      </w:r>
    </w:p>
    <w:p w:rsidR="00121713" w:rsidRPr="00ED38BA" w:rsidRDefault="00121713" w:rsidP="00121713">
      <w:pPr>
        <w:pStyle w:val="ConsPlusTitle"/>
        <w:spacing w:line="360" w:lineRule="auto"/>
        <w:ind w:firstLine="708"/>
        <w:jc w:val="both"/>
        <w:rPr>
          <w:b w:val="0"/>
          <w:bCs w:val="0"/>
          <w:sz w:val="26"/>
          <w:szCs w:val="26"/>
        </w:rPr>
      </w:pPr>
      <w:r w:rsidRPr="00ED38BA">
        <w:rPr>
          <w:b w:val="0"/>
          <w:sz w:val="26"/>
          <w:szCs w:val="26"/>
        </w:rPr>
        <w:t xml:space="preserve">8.  </w:t>
      </w:r>
      <w:r w:rsidRPr="00ED38BA">
        <w:rPr>
          <w:b w:val="0"/>
          <w:bCs w:val="0"/>
          <w:sz w:val="26"/>
          <w:szCs w:val="26"/>
        </w:rPr>
        <w:t>Критерии для установления премиальных выплат для прочих учреждений устанавливаются в соответствии со спецификой работы и выполняемых функций.</w:t>
      </w:r>
    </w:p>
    <w:p w:rsidR="00121713" w:rsidRPr="00ED38BA" w:rsidRDefault="00121713" w:rsidP="00121713">
      <w:pPr>
        <w:pStyle w:val="ConsPlusTitle"/>
        <w:spacing w:line="360" w:lineRule="auto"/>
        <w:ind w:firstLine="708"/>
        <w:jc w:val="both"/>
        <w:rPr>
          <w:b w:val="0"/>
          <w:bCs w:val="0"/>
          <w:sz w:val="26"/>
          <w:szCs w:val="26"/>
        </w:rPr>
      </w:pPr>
      <w:r w:rsidRPr="00ED38BA">
        <w:rPr>
          <w:b w:val="0"/>
          <w:bCs w:val="0"/>
          <w:sz w:val="26"/>
          <w:szCs w:val="26"/>
        </w:rPr>
        <w:t>9.  Порядок определения премиальных выплат.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9.1. Премиальный фонд оплаты труда на уровне учреждений распределяется следующим образом: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- 5% составляет фонд руководителя, используемый на премирование особо отличившихся работников при выполнении срочных, важных, неотложных работ, юбиляров, оказание материальной помощи. Выплаты из фонда руководителя производятся по мере необходимости. Руководитель согласует с председателем профсоюзного комитета кандидатуры и размер выплат, осуществляемых из фонда руководителя;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- 95% фонд, который распределяет Управляющий Совет или орган, обеспечивающий государственно-общественное управление учреждением.</w:t>
      </w:r>
    </w:p>
    <w:p w:rsidR="00121713" w:rsidRPr="00ED38BA" w:rsidRDefault="00121713" w:rsidP="00121713">
      <w:pPr>
        <w:pStyle w:val="ConsPlusNormal"/>
        <w:widowControl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9.2.Источниками формирования фонда премирования являются переданные главным распорядителем бюджетных средств лимиты бюджетных обязательств, предусмотренные на премирование казенных учреждений и средства субсидий на иные цели, предусмотренные на премирование работников бюджетных и автономных учреждений, экономия фонда оплаты труда,  средства, высвобождаемые в результате сокращения неэффективных расходов фонда оплаты труда, средства, полученные от приносящей доход деятельности бюджетных и автономных учреждений.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9.3. Распределение выплат по результатам труда премиальной части фонда оплаты труда производится органом, обеспечивающим государственно-общественный характер управления учреждением образования, по представлению руководителя учреждения.</w:t>
      </w:r>
    </w:p>
    <w:p w:rsidR="00121713" w:rsidRPr="00ED38BA" w:rsidRDefault="00121713" w:rsidP="00121713">
      <w:pPr>
        <w:pStyle w:val="ConsPlusNormal"/>
        <w:widowControl/>
        <w:spacing w:line="36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9.4. Управляющий Совет или орган, обеспечивающий государственно-общественное управление  учреждением,  разрабатывает и утверждает локальный акт о распределении фонда премирования.</w:t>
      </w:r>
    </w:p>
    <w:p w:rsidR="00121713" w:rsidRPr="00ED38BA" w:rsidRDefault="00121713" w:rsidP="001217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9.5. Размеры, порядок и условия осуществления премиальных выплат определяются в локальных правовых актах учреждения и (или) в коллективных договорах.</w:t>
      </w:r>
    </w:p>
    <w:p w:rsidR="00121713" w:rsidRPr="00ED38BA" w:rsidRDefault="00121713" w:rsidP="00121713">
      <w:pPr>
        <w:pStyle w:val="21"/>
        <w:tabs>
          <w:tab w:val="left" w:pos="600"/>
        </w:tabs>
        <w:spacing w:after="0"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ab/>
        <w:t xml:space="preserve">  </w:t>
      </w:r>
      <w:r w:rsidRPr="00ED38BA">
        <w:rPr>
          <w:bCs/>
          <w:sz w:val="26"/>
          <w:szCs w:val="26"/>
        </w:rPr>
        <w:t xml:space="preserve">9.6. </w:t>
      </w:r>
      <w:r w:rsidRPr="00ED38BA">
        <w:rPr>
          <w:sz w:val="26"/>
          <w:szCs w:val="26"/>
        </w:rPr>
        <w:t xml:space="preserve"> Критерии </w:t>
      </w:r>
      <w:proofErr w:type="spellStart"/>
      <w:r w:rsidRPr="00ED38BA">
        <w:rPr>
          <w:sz w:val="26"/>
          <w:szCs w:val="26"/>
        </w:rPr>
        <w:t>депремирования</w:t>
      </w:r>
      <w:proofErr w:type="spellEnd"/>
      <w:r w:rsidRPr="00ED38BA">
        <w:rPr>
          <w:sz w:val="26"/>
          <w:szCs w:val="26"/>
        </w:rPr>
        <w:t>: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- Нарушение правил внутреннего трудового распорядка (периодические опоздания, прогулы, медосмотр);                               </w:t>
      </w:r>
    </w:p>
    <w:p w:rsidR="00121713" w:rsidRPr="00ED38BA" w:rsidRDefault="00121713" w:rsidP="00121713">
      <w:pPr>
        <w:pStyle w:val="a5"/>
        <w:tabs>
          <w:tab w:val="left" w:pos="709"/>
        </w:tabs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Некачественное исполнение должностной инструкции (должностных обязанностей);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При нарушении  </w:t>
      </w:r>
      <w:proofErr w:type="spellStart"/>
      <w:r w:rsidRPr="00ED38BA">
        <w:rPr>
          <w:sz w:val="26"/>
          <w:szCs w:val="26"/>
        </w:rPr>
        <w:t>санитарно</w:t>
      </w:r>
      <w:proofErr w:type="spellEnd"/>
      <w:r w:rsidRPr="00ED38BA">
        <w:rPr>
          <w:sz w:val="26"/>
          <w:szCs w:val="26"/>
        </w:rPr>
        <w:t xml:space="preserve"> – эпидемиологического режима; 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Нарушение техники безопасности, пожарной безопасности в учреждении и на территории;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Нарушение инструкций по охране жизни и здоровья детей;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Нарушение работником педагогической этики, обоснованных жалоб со стороны родителей  на  педагогический персонал  (низкое качество УВР)  и  обслуживающий персонал (за невнимательное и грубое отношение к детям);</w:t>
      </w:r>
    </w:p>
    <w:p w:rsidR="00121713" w:rsidRPr="00ED38BA" w:rsidRDefault="00121713" w:rsidP="00121713">
      <w:pPr>
        <w:pStyle w:val="a5"/>
        <w:tabs>
          <w:tab w:val="left" w:pos="709"/>
        </w:tabs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За детский травматизм по вине работника;    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За халатное отношение к сохранности материально-технической базы;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За ошибки в ведении рабочей документации;</w:t>
      </w:r>
    </w:p>
    <w:p w:rsidR="00121713" w:rsidRPr="00ED38BA" w:rsidRDefault="00121713" w:rsidP="00121713">
      <w:pPr>
        <w:pStyle w:val="a5"/>
        <w:tabs>
          <w:tab w:val="left" w:pos="709"/>
        </w:tabs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Отсутствие результатов в работе с семьей (наличие задолженности по оплате за  содержание  детей в ДОУ);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Невыполнение  плана посещаемости детей;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Недостаточный  контроль    санитарного  состояния;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Отсутствие взаимопонимания, конфликтная ситуация; 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При высокой заболеваемости детей,  не связанной с массовыми заболеваниями (грипп);                                                   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Некачественное  приготовление  пищи  в  ДОУ;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Несвоевременное обеспечение сменяемости белья, нарушение </w:t>
      </w:r>
      <w:proofErr w:type="spellStart"/>
      <w:r w:rsidRPr="00ED38BA">
        <w:rPr>
          <w:sz w:val="26"/>
          <w:szCs w:val="26"/>
        </w:rPr>
        <w:t>СанПин</w:t>
      </w:r>
      <w:proofErr w:type="spellEnd"/>
      <w:r w:rsidRPr="00ED38BA">
        <w:rPr>
          <w:sz w:val="26"/>
          <w:szCs w:val="26"/>
        </w:rPr>
        <w:t xml:space="preserve"> при  смене белья  в ДОУ; 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Нарушения в  организации  питания,  нормах  питания детей;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Низкая  исполнительская дисциплина (неисполнение приказов).</w:t>
      </w: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</w:p>
    <w:p w:rsidR="00121713" w:rsidRPr="00ED38BA" w:rsidRDefault="00121713" w:rsidP="00121713">
      <w:pPr>
        <w:pStyle w:val="a5"/>
        <w:spacing w:line="360" w:lineRule="auto"/>
        <w:rPr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  <w:r w:rsidRPr="00ED38BA">
        <w:rPr>
          <w:rFonts w:eastAsia="ヒラギノ角ゴ Pro W3"/>
          <w:b/>
          <w:bCs/>
          <w:sz w:val="26"/>
          <w:szCs w:val="26"/>
        </w:rPr>
        <w:t>Начальник  МКУ «РУО»</w:t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  <w:t xml:space="preserve">                                        И.Н. Корнилова</w:t>
      </w: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tabs>
          <w:tab w:val="left" w:pos="709"/>
        </w:tabs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ind w:left="5601" w:right="-114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Приложение № 4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8647"/>
        </w:tabs>
        <w:ind w:left="6309" w:right="-114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к Положению об оплате труда работников  муниципальных образовательных учреждений муниципального района «Ленский район»    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4536"/>
        </w:tabs>
        <w:ind w:right="-442"/>
        <w:rPr>
          <w:color w:val="FF0000"/>
          <w:sz w:val="26"/>
          <w:szCs w:val="26"/>
        </w:rPr>
      </w:pPr>
      <w:r w:rsidRPr="00ED38BA">
        <w:rPr>
          <w:color w:val="FF0000"/>
          <w:sz w:val="26"/>
          <w:szCs w:val="26"/>
        </w:rPr>
        <w:t xml:space="preserve">                                     </w:t>
      </w:r>
    </w:p>
    <w:p w:rsidR="00121713" w:rsidRPr="00ED38BA" w:rsidRDefault="00121713" w:rsidP="00121713">
      <w:pPr>
        <w:ind w:right="-1"/>
        <w:jc w:val="center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Объемные показатели и порядок отнесения учреждений образования к группам по оплате труда руководителей муниципальных учреждений образования</w:t>
      </w:r>
    </w:p>
    <w:p w:rsidR="00121713" w:rsidRPr="00ED38BA" w:rsidRDefault="00121713" w:rsidP="00121713">
      <w:pPr>
        <w:spacing w:line="360" w:lineRule="auto"/>
        <w:ind w:right="-1" w:firstLine="709"/>
        <w:jc w:val="center"/>
        <w:rPr>
          <w:sz w:val="26"/>
          <w:szCs w:val="26"/>
        </w:rPr>
      </w:pPr>
    </w:p>
    <w:p w:rsidR="00121713" w:rsidRPr="00ED38BA" w:rsidRDefault="00121713" w:rsidP="00121713">
      <w:pPr>
        <w:spacing w:line="360" w:lineRule="auto"/>
        <w:ind w:right="-1" w:firstLine="709"/>
        <w:rPr>
          <w:sz w:val="26"/>
          <w:szCs w:val="26"/>
        </w:rPr>
      </w:pPr>
      <w:r w:rsidRPr="00ED38BA">
        <w:rPr>
          <w:sz w:val="26"/>
          <w:szCs w:val="26"/>
        </w:rPr>
        <w:t xml:space="preserve"> I. Объемные показатели</w:t>
      </w:r>
    </w:p>
    <w:p w:rsidR="00121713" w:rsidRPr="00ED38BA" w:rsidRDefault="00121713" w:rsidP="00121713">
      <w:pPr>
        <w:spacing w:line="360" w:lineRule="auto"/>
        <w:ind w:right="-1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1.1. По объемным показателям для установления кратности должностного оклада руководителя учреждения образования, установлено четыре группы по оплате их труда.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1.2. Отнесение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p w:rsidR="00121713" w:rsidRPr="00ED38BA" w:rsidRDefault="00121713" w:rsidP="00121713">
      <w:pPr>
        <w:spacing w:line="360" w:lineRule="auto"/>
        <w:ind w:right="-442" w:firstLine="709"/>
        <w:rPr>
          <w:bCs/>
          <w:color w:val="000000"/>
          <w:spacing w:val="-2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410"/>
        <w:gridCol w:w="1701"/>
      </w:tblGrid>
      <w:tr w:rsidR="00121713" w:rsidRPr="00ED38BA" w:rsidTr="0019733B">
        <w:trPr>
          <w:trHeight w:val="1261"/>
        </w:trPr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ind w:right="-442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/>
                <w:bCs/>
                <w:color w:val="000000"/>
                <w:spacing w:val="-2"/>
                <w:sz w:val="22"/>
                <w:szCs w:val="22"/>
              </w:rPr>
              <w:t>Показатели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ind w:right="-442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/>
                <w:bCs/>
                <w:color w:val="000000"/>
                <w:spacing w:val="-2"/>
                <w:sz w:val="22"/>
                <w:szCs w:val="22"/>
              </w:rPr>
              <w:t>Условия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108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ind w:right="-108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/>
                <w:bCs/>
                <w:color w:val="000000"/>
                <w:spacing w:val="-2"/>
                <w:sz w:val="22"/>
                <w:szCs w:val="22"/>
              </w:rPr>
              <w:t>Количество</w:t>
            </w:r>
          </w:p>
          <w:p w:rsidR="00121713" w:rsidRPr="00ED38BA" w:rsidRDefault="00121713" w:rsidP="0019733B">
            <w:pPr>
              <w:spacing w:line="360" w:lineRule="auto"/>
              <w:ind w:right="-108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/>
                <w:bCs/>
                <w:color w:val="000000"/>
                <w:spacing w:val="-2"/>
                <w:sz w:val="22"/>
                <w:szCs w:val="22"/>
              </w:rPr>
              <w:t>баллов</w:t>
            </w:r>
          </w:p>
          <w:p w:rsidR="00121713" w:rsidRPr="00ED38BA" w:rsidRDefault="00121713" w:rsidP="0019733B">
            <w:pPr>
              <w:spacing w:line="360" w:lineRule="auto"/>
              <w:ind w:right="-108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/>
                <w:bCs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/>
                <w:bCs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/>
                <w:bCs/>
                <w:color w:val="000000"/>
                <w:spacing w:val="-2"/>
                <w:sz w:val="22"/>
                <w:szCs w:val="22"/>
              </w:rPr>
              <w:t>3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1. Количество обучающихся (воспитанников) в образовательных учреждениях (кроме обучающихся 8 вида) 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из расчета за каждого обучающегося (воспитанника)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0,3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2. Количество групп в дошкольных учреждениях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из расчета на группу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3. Количество групп разной направленности:</w:t>
            </w: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Группы компенсирующей направленности, </w:t>
            </w: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группы оздоровительной направленности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из расчета на группу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4. Количество обучающихся в учреждениях дополнительного образования детей: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- в многопрофильных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за каждого </w:t>
            </w: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обучающегося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0,3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- в однопрофильных: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5. Количество работников в образовательном</w:t>
            </w: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 учреждении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8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за каждого работника  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8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работника, имеющего</w:t>
            </w:r>
          </w:p>
          <w:p w:rsidR="00121713" w:rsidRPr="00ED38BA" w:rsidRDefault="00121713" w:rsidP="0019733B">
            <w:pPr>
              <w:spacing w:line="360" w:lineRule="auto"/>
              <w:ind w:right="-8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первую квалификационную категорию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0,5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8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работника, имеющего</w:t>
            </w:r>
          </w:p>
          <w:p w:rsidR="00121713" w:rsidRPr="00ED38BA" w:rsidRDefault="00121713" w:rsidP="0019733B">
            <w:pPr>
              <w:spacing w:line="360" w:lineRule="auto"/>
              <w:ind w:right="-8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высшую квалификационную категорию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6. Наличие групп продленного дня 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1 группу 5 баллов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до 20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7. Круглосуточное пребывание обучающихся (воспитанников) в дошкольных и других образовательных учреждениях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8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наличие до 4 групп с круглосуточным пребыванием воспитанников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до 10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8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4 и более групп с круглосуточным пребыванием воспитанников или в учреждениях, работающих в таком режиме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до 30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8. Наличие филиалов, УКП, интерната при образовательном учреждении, общежития, санатория-профилактория и др. за каждое указанное структурное подразделение с количеством обучающихся (проживающих)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до 100 чел.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до 20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от 100 до 200 чел.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до 30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свыше 200 чел.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до 50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/>
                <w:bCs/>
                <w:color w:val="000000"/>
                <w:spacing w:val="-2"/>
                <w:sz w:val="22"/>
                <w:szCs w:val="22"/>
              </w:rPr>
              <w:t>9.</w:t>
            </w: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Удаленность образовательного учреждения от районного центра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до 50 км.</w:t>
            </w: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от 50 до 100 км.</w:t>
            </w: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от 100 км. и более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5</w:t>
            </w: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10</w:t>
            </w: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20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10. Наличие обучающихся (воспитанников) с полным </w:t>
            </w:r>
            <w:proofErr w:type="spellStart"/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гособеспечением</w:t>
            </w:r>
            <w:proofErr w:type="spellEnd"/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 в образовательных учреждениях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из расчета за каждого дополнительно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0,5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19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11. Наличие оборудованных и используемых в образовательном процессе компьютерных классов при наличии паспорта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каждый класс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19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12. Наличие оборудованных и используемых в образовательном процессе: спортзала, спортивной площадки, стадиона, бассейна и других спортивных сооружений (в зависимости от их состояния и оснащенности)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каждый вид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до 15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13. Наличие собственного оборудованного лицензионного медицинского кабинета или оздоровительно-восстановительного центра; столовой или организация самостоятельного питания 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каждый вид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spacing w:val="-2"/>
                <w:sz w:val="22"/>
                <w:szCs w:val="22"/>
              </w:rPr>
              <w:t>до 15</w:t>
            </w:r>
          </w:p>
        </w:tc>
      </w:tr>
      <w:tr w:rsidR="00121713" w:rsidRPr="00ED38BA" w:rsidTr="0019733B">
        <w:trPr>
          <w:trHeight w:val="1296"/>
        </w:trPr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14. Наличие:</w:t>
            </w:r>
          </w:p>
          <w:p w:rsidR="00121713" w:rsidRPr="00ED38BA" w:rsidRDefault="00121713" w:rsidP="0019733B">
            <w:pPr>
              <w:tabs>
                <w:tab w:val="center" w:pos="4677"/>
                <w:tab w:val="right" w:pos="9355"/>
              </w:tabs>
              <w:spacing w:line="360" w:lineRule="auto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-автотранспортных средств, сельхозмашин, строительной и другой самоходной техники на балансе образовательного учреждения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каждую единицу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spacing w:val="-2"/>
                <w:sz w:val="22"/>
                <w:szCs w:val="22"/>
              </w:rPr>
              <w:t>до 3, но не более 15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15. Организация музея в школе при наличии паспорта 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находящихся на балансе образовательных учреждений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spacing w:val="-2"/>
                <w:sz w:val="22"/>
                <w:szCs w:val="22"/>
              </w:rPr>
              <w:t>до 15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16. Наличие учебно-опытных участков (площадью не менее 0,5 га, а при орошаемом земледелии-0,25 га), парникового хозяйства, подсобного сельского хозяйства, теплиц, огородов (в дошкольных образовательных учреждениях)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after="200" w:line="360" w:lineRule="auto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каждый вид</w:t>
            </w:r>
          </w:p>
          <w:p w:rsidR="00121713" w:rsidRPr="00ED38BA" w:rsidRDefault="00121713" w:rsidP="0019733B">
            <w:pPr>
              <w:spacing w:after="200" w:line="360" w:lineRule="auto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в дошкольных учреждениях за каждый вид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after="200" w:line="360" w:lineRule="auto"/>
              <w:rPr>
                <w:bCs/>
                <w:spacing w:val="-2"/>
                <w:sz w:val="22"/>
                <w:szCs w:val="22"/>
              </w:rPr>
            </w:pPr>
            <w:r w:rsidRPr="00ED38BA">
              <w:rPr>
                <w:bCs/>
                <w:spacing w:val="-2"/>
                <w:sz w:val="22"/>
                <w:szCs w:val="22"/>
              </w:rPr>
              <w:t>до 50</w:t>
            </w:r>
          </w:p>
          <w:p w:rsidR="00121713" w:rsidRPr="00ED38BA" w:rsidRDefault="00121713" w:rsidP="0019733B">
            <w:pPr>
              <w:spacing w:after="200" w:line="360" w:lineRule="auto"/>
              <w:rPr>
                <w:bCs/>
                <w:spacing w:val="-2"/>
                <w:sz w:val="22"/>
                <w:szCs w:val="22"/>
              </w:rPr>
            </w:pPr>
          </w:p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spacing w:val="-2"/>
                <w:sz w:val="22"/>
                <w:szCs w:val="22"/>
              </w:rPr>
              <w:t>до 20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17. Наличие собственных: котельной, прачечной, пищеблока, очистительных и других сооружений, жилых домов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каждый вид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spacing w:val="-2"/>
                <w:sz w:val="22"/>
                <w:szCs w:val="22"/>
              </w:rPr>
              <w:t>до 20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18. Наличие обучающихся (воспитанников) в общеобразовательных учреждениях, дошкольных образовательных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after="200" w:line="360" w:lineRule="auto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каждого обучающегося (воспитанника)</w:t>
            </w:r>
          </w:p>
          <w:p w:rsidR="00121713" w:rsidRPr="00ED38BA" w:rsidRDefault="00121713" w:rsidP="0019733B">
            <w:pPr>
              <w:spacing w:after="200" w:line="360" w:lineRule="auto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при сохранении контингента</w:t>
            </w:r>
          </w:p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spacing w:val="-2"/>
                <w:sz w:val="22"/>
                <w:szCs w:val="22"/>
              </w:rPr>
              <w:t>0,5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19. Наличие оборудованных и используемых в образовательных учреждениях помещений для разных видов активности (изостудия, театральная студия, музыкальный зал, «комната сказок», зимний сад и др.)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каждый вид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spacing w:val="-2"/>
                <w:sz w:val="22"/>
                <w:szCs w:val="22"/>
              </w:rPr>
            </w:pPr>
            <w:r w:rsidRPr="00ED38BA">
              <w:rPr>
                <w:bCs/>
                <w:spacing w:val="-2"/>
                <w:sz w:val="22"/>
                <w:szCs w:val="22"/>
              </w:rPr>
              <w:t>до 15</w:t>
            </w:r>
          </w:p>
        </w:tc>
      </w:tr>
      <w:tr w:rsidR="00121713" w:rsidRPr="00ED38BA" w:rsidTr="0019733B"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ind w:right="9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20. Наличие нескольких удаленных зданий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каждое здание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spacing w:val="-2"/>
                <w:sz w:val="22"/>
                <w:szCs w:val="22"/>
              </w:rPr>
            </w:pPr>
            <w:r w:rsidRPr="00ED38BA">
              <w:rPr>
                <w:bCs/>
                <w:spacing w:val="-2"/>
                <w:sz w:val="22"/>
                <w:szCs w:val="22"/>
              </w:rPr>
              <w:t>до 10</w:t>
            </w:r>
          </w:p>
        </w:tc>
      </w:tr>
      <w:tr w:rsidR="00121713" w:rsidRPr="00ED38BA" w:rsidTr="0019733B">
        <w:trPr>
          <w:trHeight w:val="2834"/>
        </w:trPr>
        <w:tc>
          <w:tcPr>
            <w:tcW w:w="5670" w:type="dxa"/>
          </w:tcPr>
          <w:p w:rsidR="00121713" w:rsidRPr="00ED38BA" w:rsidRDefault="00121713" w:rsidP="0019733B">
            <w:pPr>
              <w:tabs>
                <w:tab w:val="center" w:pos="4677"/>
                <w:tab w:val="right" w:pos="9355"/>
              </w:tabs>
              <w:spacing w:line="360" w:lineRule="auto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21. Наличие в образовательных учреждениях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развития, кроме специальных (коррекционных) образовательных учреждений (классов, групп) и дошкольных образовательных учреждений (групп) компенсирующего вида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за каждого</w:t>
            </w: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 обучающегося</w:t>
            </w:r>
          </w:p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 xml:space="preserve"> (воспитанника)</w:t>
            </w:r>
          </w:p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line="360" w:lineRule="auto"/>
              <w:ind w:right="-442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1</w:t>
            </w:r>
          </w:p>
          <w:p w:rsidR="00121713" w:rsidRPr="00ED38BA" w:rsidRDefault="00121713" w:rsidP="0019733B">
            <w:pPr>
              <w:spacing w:after="200" w:line="360" w:lineRule="auto"/>
              <w:rPr>
                <w:sz w:val="22"/>
                <w:szCs w:val="22"/>
              </w:rPr>
            </w:pPr>
          </w:p>
        </w:tc>
      </w:tr>
      <w:tr w:rsidR="00121713" w:rsidRPr="00ED38BA" w:rsidTr="0019733B">
        <w:trPr>
          <w:trHeight w:val="2085"/>
        </w:trPr>
        <w:tc>
          <w:tcPr>
            <w:tcW w:w="5670" w:type="dxa"/>
          </w:tcPr>
          <w:p w:rsidR="00121713" w:rsidRPr="00ED38BA" w:rsidRDefault="00121713" w:rsidP="0019733B">
            <w:pPr>
              <w:spacing w:line="360" w:lineRule="auto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color w:val="000000"/>
                <w:spacing w:val="-2"/>
                <w:sz w:val="22"/>
                <w:szCs w:val="22"/>
              </w:rPr>
              <w:t>22. Наличие оборудованных кабинетов технологии, кабинетов химии и физики при наличии паспорта</w:t>
            </w:r>
          </w:p>
        </w:tc>
        <w:tc>
          <w:tcPr>
            <w:tcW w:w="2410" w:type="dxa"/>
          </w:tcPr>
          <w:p w:rsidR="00121713" w:rsidRPr="00ED38BA" w:rsidRDefault="00121713" w:rsidP="0019733B">
            <w:pPr>
              <w:spacing w:after="200" w:line="360" w:lineRule="auto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bCs/>
                <w:sz w:val="22"/>
                <w:szCs w:val="22"/>
              </w:rPr>
              <w:t>за каждый вид</w:t>
            </w:r>
          </w:p>
        </w:tc>
        <w:tc>
          <w:tcPr>
            <w:tcW w:w="1701" w:type="dxa"/>
          </w:tcPr>
          <w:p w:rsidR="00121713" w:rsidRPr="00ED38BA" w:rsidRDefault="00121713" w:rsidP="0019733B">
            <w:pPr>
              <w:spacing w:after="200" w:line="360" w:lineRule="auto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 15</w:t>
            </w:r>
          </w:p>
        </w:tc>
      </w:tr>
    </w:tbl>
    <w:p w:rsidR="00121713" w:rsidRPr="00ED38BA" w:rsidRDefault="00121713" w:rsidP="00121713">
      <w:pPr>
        <w:tabs>
          <w:tab w:val="left" w:pos="1200"/>
        </w:tabs>
        <w:spacing w:line="360" w:lineRule="auto"/>
        <w:ind w:right="-442"/>
        <w:jc w:val="both"/>
        <w:rPr>
          <w:b/>
          <w:sz w:val="26"/>
          <w:szCs w:val="26"/>
        </w:rPr>
      </w:pPr>
    </w:p>
    <w:p w:rsidR="00121713" w:rsidRPr="00ED38BA" w:rsidRDefault="00121713" w:rsidP="00121713">
      <w:pPr>
        <w:spacing w:line="360" w:lineRule="auto"/>
        <w:ind w:right="-1"/>
        <w:jc w:val="center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II. Порядок отнесения к группам по оплате труда руководителей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2.1. Группа по оплате труда руководителей муниципальных учреждений определяется не чаще одного раза в год приказом муниципального казенного учреждения «Районное управление образования» муниципального образования «Ленский район» на основании соответствующих документов, предоставляемыми руководителями образовательных учреждений, подтверждающих наличие указанных объемов работы учреждения.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Группа по оплате труда для вновь открываемых учреждений образования устанавливается исходя из плановых (проектных) показателей, но не более чем на 2 года.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2.2. При наличии других показателей, не предусмотренных в разделе I, но значительно увеличивающих объем и сложность работы в учреждении, суммарное количество баллов может быть увеличено муниципальным казенным учреждением «Районное управление образования» муниципального района «Ленский район» за каждый дополнительный показатель до 20 баллов.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2.3. Конкретное количество баллов, предусмотренных по показателям с приставкой «до», устанавливается муниципальным казенным учреждением «Районное управление образования» муниципального района  «Ленский район»  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2.4. При установлении группы по оплате труда руководящих работников контингент обучающихся (воспитанников) образовательных учреждений определяется: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по общеобразовательным учреждениям – по списочному составу на начало учебного года;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в дошкольных образовательных учреждениях на 1 января (в соответствии  отчетом форы 85 –к);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по учреждениям дополнительного образования детей и образовательным учреждениям спортивной направленности – по списочному составу постоянно обучающихся на 1 января. При этом в списочном составе обучающиеся в учреждениях дополнительного образования – дети, занимающиеся в нескольких кружках, секциях, группах, - учитываются 1 раз.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Участники экскурсионно-туристских мероприятий,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365.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Например, в течение предыдущего календарного года проведено массовых и экскурсионно-туристских мероприятий: 5 однодневных – по 800 чел., 3 однодневных – по 200 чел., 10 </w:t>
      </w:r>
      <w:proofErr w:type="spellStart"/>
      <w:r w:rsidRPr="00ED38BA">
        <w:rPr>
          <w:sz w:val="26"/>
          <w:szCs w:val="26"/>
        </w:rPr>
        <w:t>двудневных</w:t>
      </w:r>
      <w:proofErr w:type="spellEnd"/>
      <w:r w:rsidRPr="00ED38BA">
        <w:rPr>
          <w:sz w:val="26"/>
          <w:szCs w:val="26"/>
        </w:rPr>
        <w:t xml:space="preserve"> – по 50 чел., 3 однодневных- по 200 чел., 2 четырехдневных – по 400 чел. Среднегодовое количество участников составит:</w:t>
      </w:r>
    </w:p>
    <w:p w:rsidR="00121713" w:rsidRPr="00ED38BA" w:rsidRDefault="00121713" w:rsidP="00121713">
      <w:pPr>
        <w:spacing w:line="360" w:lineRule="auto"/>
        <w:ind w:right="-442" w:firstLine="709"/>
        <w:jc w:val="center"/>
        <w:rPr>
          <w:sz w:val="26"/>
          <w:szCs w:val="26"/>
        </w:rPr>
      </w:pPr>
      <w:r w:rsidRPr="00ED38BA">
        <w:rPr>
          <w:sz w:val="26"/>
          <w:szCs w:val="26"/>
        </w:rPr>
        <w:t xml:space="preserve"> (</w:t>
      </w:r>
      <w:r w:rsidRPr="00ED38BA">
        <w:rPr>
          <w:sz w:val="26"/>
          <w:szCs w:val="26"/>
          <w:u w:val="single"/>
        </w:rPr>
        <w:t>800х5)+(200х3)+(50х10х2)+(200х3)+(400х2х4</w:t>
      </w:r>
      <w:r w:rsidRPr="00ED38BA">
        <w:rPr>
          <w:sz w:val="26"/>
          <w:szCs w:val="26"/>
        </w:rPr>
        <w:t>)    = 25,7</w:t>
      </w:r>
    </w:p>
    <w:p w:rsidR="00121713" w:rsidRPr="00ED38BA" w:rsidRDefault="00121713" w:rsidP="00121713">
      <w:pPr>
        <w:spacing w:line="360" w:lineRule="auto"/>
        <w:ind w:right="-442" w:firstLine="709"/>
        <w:jc w:val="center"/>
        <w:rPr>
          <w:sz w:val="26"/>
          <w:szCs w:val="26"/>
        </w:rPr>
      </w:pPr>
      <w:r w:rsidRPr="00ED38BA">
        <w:rPr>
          <w:sz w:val="26"/>
          <w:szCs w:val="26"/>
        </w:rPr>
        <w:t>365</w:t>
      </w:r>
    </w:p>
    <w:p w:rsidR="00121713" w:rsidRPr="00ED38BA" w:rsidRDefault="00121713" w:rsidP="00121713">
      <w:pPr>
        <w:spacing w:line="360" w:lineRule="auto"/>
        <w:ind w:right="-1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- в оздоровительных лагерях всех видов и наименований – по количеству принятых на отдых и оздоровление в смену (заезд);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2.5. Для определения суммы баллов за количество групп в дошкольных учреждениях принимается во внимание их расчетное количество, определяемое путем деления списочного состава воспитанников по состоянию на 1 января на установленную предельную наполняемость групп.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2.6. За руководителями образовательных учреждений,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121713" w:rsidRPr="00ED38BA" w:rsidRDefault="00121713" w:rsidP="00121713">
      <w:pPr>
        <w:spacing w:line="360" w:lineRule="auto"/>
        <w:ind w:right="-1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2.7. Муниципальное казенное учреждение «Районное управление образования» муниципального района  «Ленский район»:</w:t>
      </w:r>
    </w:p>
    <w:p w:rsidR="00121713" w:rsidRPr="0045671E" w:rsidRDefault="00121713" w:rsidP="00121713">
      <w:pPr>
        <w:tabs>
          <w:tab w:val="left" w:pos="709"/>
        </w:tabs>
        <w:spacing w:line="360" w:lineRule="auto"/>
        <w:ind w:left="142" w:right="44"/>
        <w:jc w:val="both"/>
        <w:rPr>
          <w:sz w:val="26"/>
          <w:szCs w:val="26"/>
        </w:rPr>
      </w:pPr>
      <w:r w:rsidRPr="0045671E">
        <w:rPr>
          <w:sz w:val="26"/>
          <w:szCs w:val="26"/>
        </w:rPr>
        <w:t xml:space="preserve">         2.7.1. Может относить учреждения образования на одну группу выше по оплате труда, если по расчетам объёмных показателей произошло  снижение заработной  платы руководителя  и заместителей руководителя.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45671E">
        <w:rPr>
          <w:sz w:val="26"/>
          <w:szCs w:val="26"/>
        </w:rPr>
        <w:t xml:space="preserve">            2.7.2. Может относить учреждения образования, добившихся  высоких и стабильных результатов работы, на одну группу по оплате труда выше по сравнению с</w:t>
      </w:r>
      <w:r w:rsidRPr="00ED38BA">
        <w:rPr>
          <w:sz w:val="26"/>
          <w:szCs w:val="26"/>
        </w:rPr>
        <w:t xml:space="preserve"> группой, определенной по настоящим показателям.</w:t>
      </w:r>
    </w:p>
    <w:p w:rsidR="00121713" w:rsidRPr="00ED38BA" w:rsidRDefault="00121713" w:rsidP="00121713">
      <w:pPr>
        <w:ind w:right="-442"/>
        <w:jc w:val="center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III. Группы по оплате труда для руководителей муниципальных учреждений</w:t>
      </w:r>
    </w:p>
    <w:p w:rsidR="00121713" w:rsidRPr="00ED38BA" w:rsidRDefault="00121713" w:rsidP="00121713">
      <w:pPr>
        <w:ind w:right="-442"/>
        <w:jc w:val="center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 xml:space="preserve">образования (в зависимости от суммы баллов, исчисленной по </w:t>
      </w:r>
    </w:p>
    <w:p w:rsidR="00121713" w:rsidRPr="00ED38BA" w:rsidRDefault="00121713" w:rsidP="00121713">
      <w:pPr>
        <w:ind w:right="-442"/>
        <w:jc w:val="center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>объемным показателям)</w:t>
      </w:r>
    </w:p>
    <w:p w:rsidR="00121713" w:rsidRPr="00ED38BA" w:rsidRDefault="00121713" w:rsidP="00121713">
      <w:pPr>
        <w:ind w:right="-442"/>
        <w:jc w:val="center"/>
        <w:rPr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850"/>
        <w:gridCol w:w="993"/>
        <w:gridCol w:w="850"/>
        <w:gridCol w:w="1134"/>
      </w:tblGrid>
      <w:tr w:rsidR="00121713" w:rsidRPr="00ED38BA" w:rsidTr="0019733B">
        <w:trPr>
          <w:trHeight w:val="551"/>
        </w:trPr>
        <w:tc>
          <w:tcPr>
            <w:tcW w:w="709" w:type="dxa"/>
            <w:vMerge w:val="restart"/>
          </w:tcPr>
          <w:p w:rsidR="00121713" w:rsidRPr="002E016D" w:rsidRDefault="00121713" w:rsidP="0019733B">
            <w:pPr>
              <w:spacing w:line="360" w:lineRule="auto"/>
              <w:ind w:right="-442"/>
              <w:jc w:val="both"/>
            </w:pPr>
            <w:r w:rsidRPr="002E016D">
              <w:t>№п/п</w:t>
            </w:r>
          </w:p>
        </w:tc>
        <w:tc>
          <w:tcPr>
            <w:tcW w:w="5245" w:type="dxa"/>
            <w:vMerge w:val="restart"/>
          </w:tcPr>
          <w:p w:rsidR="00121713" w:rsidRPr="002E016D" w:rsidRDefault="00121713" w:rsidP="0019733B">
            <w:pPr>
              <w:spacing w:line="360" w:lineRule="auto"/>
              <w:ind w:right="68"/>
            </w:pPr>
            <w:r w:rsidRPr="002E016D">
              <w:t xml:space="preserve">          Тип (вид) образовательного учреждения</w:t>
            </w:r>
          </w:p>
        </w:tc>
        <w:tc>
          <w:tcPr>
            <w:tcW w:w="3827" w:type="dxa"/>
            <w:gridSpan w:val="4"/>
          </w:tcPr>
          <w:p w:rsidR="00121713" w:rsidRPr="002E016D" w:rsidRDefault="00121713" w:rsidP="0019733B">
            <w:pPr>
              <w:spacing w:line="360" w:lineRule="auto"/>
            </w:pPr>
            <w:r w:rsidRPr="002E016D">
              <w:t xml:space="preserve">Группа, к которой учреждение относится по оплате труда руководителей </w:t>
            </w:r>
          </w:p>
          <w:p w:rsidR="00121713" w:rsidRPr="002E016D" w:rsidRDefault="00121713" w:rsidP="0019733B">
            <w:pPr>
              <w:spacing w:line="360" w:lineRule="auto"/>
            </w:pPr>
            <w:r w:rsidRPr="002E016D">
              <w:t>(от суммы баллов)</w:t>
            </w:r>
          </w:p>
        </w:tc>
      </w:tr>
      <w:tr w:rsidR="00121713" w:rsidRPr="00ED38BA" w:rsidTr="0019733B">
        <w:trPr>
          <w:trHeight w:val="403"/>
        </w:trPr>
        <w:tc>
          <w:tcPr>
            <w:tcW w:w="709" w:type="dxa"/>
            <w:vMerge/>
          </w:tcPr>
          <w:p w:rsidR="00121713" w:rsidRPr="002E016D" w:rsidRDefault="00121713" w:rsidP="0019733B">
            <w:pPr>
              <w:spacing w:line="360" w:lineRule="auto"/>
              <w:ind w:right="-442"/>
            </w:pPr>
          </w:p>
        </w:tc>
        <w:tc>
          <w:tcPr>
            <w:tcW w:w="5245" w:type="dxa"/>
            <w:vMerge/>
          </w:tcPr>
          <w:p w:rsidR="00121713" w:rsidRPr="002E016D" w:rsidRDefault="00121713" w:rsidP="0019733B">
            <w:pPr>
              <w:spacing w:line="360" w:lineRule="auto"/>
              <w:ind w:right="-442"/>
            </w:pPr>
          </w:p>
        </w:tc>
        <w:tc>
          <w:tcPr>
            <w:tcW w:w="850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rPr>
                <w:lang w:val="en-US"/>
              </w:rPr>
              <w:t>I</w:t>
            </w:r>
            <w:r w:rsidRPr="002E016D">
              <w:t xml:space="preserve"> гр.</w:t>
            </w:r>
          </w:p>
        </w:tc>
        <w:tc>
          <w:tcPr>
            <w:tcW w:w="993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rPr>
                <w:lang w:val="en-US"/>
              </w:rPr>
              <w:t>II</w:t>
            </w:r>
            <w:r w:rsidRPr="002E016D">
              <w:t xml:space="preserve"> гр.</w:t>
            </w:r>
          </w:p>
        </w:tc>
        <w:tc>
          <w:tcPr>
            <w:tcW w:w="850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rPr>
                <w:lang w:val="en-US"/>
              </w:rPr>
              <w:t>III</w:t>
            </w:r>
            <w:r w:rsidRPr="002E016D">
              <w:t xml:space="preserve"> гр.</w:t>
            </w:r>
          </w:p>
        </w:tc>
        <w:tc>
          <w:tcPr>
            <w:tcW w:w="1134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rPr>
                <w:lang w:val="en-US"/>
              </w:rPr>
              <w:t>IV</w:t>
            </w:r>
            <w:r w:rsidRPr="002E016D">
              <w:t xml:space="preserve"> гр.</w:t>
            </w:r>
          </w:p>
        </w:tc>
      </w:tr>
      <w:tr w:rsidR="00121713" w:rsidRPr="00ED38BA" w:rsidTr="0019733B">
        <w:tc>
          <w:tcPr>
            <w:tcW w:w="709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1</w:t>
            </w:r>
          </w:p>
        </w:tc>
        <w:tc>
          <w:tcPr>
            <w:tcW w:w="5245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2</w:t>
            </w:r>
          </w:p>
        </w:tc>
        <w:tc>
          <w:tcPr>
            <w:tcW w:w="850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3</w:t>
            </w:r>
          </w:p>
        </w:tc>
        <w:tc>
          <w:tcPr>
            <w:tcW w:w="993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4</w:t>
            </w:r>
          </w:p>
        </w:tc>
        <w:tc>
          <w:tcPr>
            <w:tcW w:w="850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5</w:t>
            </w:r>
          </w:p>
        </w:tc>
        <w:tc>
          <w:tcPr>
            <w:tcW w:w="1134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6</w:t>
            </w:r>
          </w:p>
        </w:tc>
      </w:tr>
      <w:tr w:rsidR="00121713" w:rsidRPr="00ED38BA" w:rsidTr="0019733B">
        <w:trPr>
          <w:trHeight w:val="1340"/>
        </w:trPr>
        <w:tc>
          <w:tcPr>
            <w:tcW w:w="709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1.</w:t>
            </w:r>
          </w:p>
        </w:tc>
        <w:tc>
          <w:tcPr>
            <w:tcW w:w="5245" w:type="dxa"/>
          </w:tcPr>
          <w:p w:rsidR="00121713" w:rsidRPr="002E016D" w:rsidRDefault="00121713" w:rsidP="0019733B">
            <w:pPr>
              <w:spacing w:line="360" w:lineRule="auto"/>
              <w:ind w:right="92"/>
            </w:pPr>
            <w:r w:rsidRPr="002E016D">
              <w:t>Общеобразовательные учреждения; дошкольные учреждения; учреждения дополнительного образования детей; межшкольные учебно-производственные комбинаты (центры) трудового обучения и профессиональной ориентации; учебные компьютерные центры</w:t>
            </w:r>
          </w:p>
        </w:tc>
        <w:tc>
          <w:tcPr>
            <w:tcW w:w="850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 xml:space="preserve">свыше </w:t>
            </w:r>
          </w:p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500</w:t>
            </w:r>
          </w:p>
        </w:tc>
        <w:tc>
          <w:tcPr>
            <w:tcW w:w="993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до 500</w:t>
            </w:r>
          </w:p>
        </w:tc>
        <w:tc>
          <w:tcPr>
            <w:tcW w:w="850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до 350</w:t>
            </w:r>
          </w:p>
        </w:tc>
        <w:tc>
          <w:tcPr>
            <w:tcW w:w="1134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до 200</w:t>
            </w:r>
          </w:p>
        </w:tc>
      </w:tr>
      <w:tr w:rsidR="00121713" w:rsidRPr="00ED38BA" w:rsidTr="0019733B">
        <w:trPr>
          <w:trHeight w:val="1844"/>
        </w:trPr>
        <w:tc>
          <w:tcPr>
            <w:tcW w:w="709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2.</w:t>
            </w:r>
          </w:p>
        </w:tc>
        <w:tc>
          <w:tcPr>
            <w:tcW w:w="5245" w:type="dxa"/>
          </w:tcPr>
          <w:p w:rsidR="00121713" w:rsidRPr="002E016D" w:rsidRDefault="00121713" w:rsidP="0019733B">
            <w:pPr>
              <w:spacing w:line="360" w:lineRule="auto"/>
              <w:ind w:right="92"/>
            </w:pPr>
            <w:r w:rsidRPr="002E016D">
              <w:t xml:space="preserve">Специальные (коррекционные) образовательные учреждения для детей с отклонениями в развитии, специальные образовательные учреждения для детей и подростков с </w:t>
            </w:r>
            <w:proofErr w:type="spellStart"/>
            <w:r w:rsidRPr="002E016D">
              <w:t>девиантным</w:t>
            </w:r>
            <w:proofErr w:type="spellEnd"/>
            <w:r w:rsidRPr="002E016D">
              <w:t xml:space="preserve"> поведением, общеобразовательные школы-интернаты</w:t>
            </w:r>
          </w:p>
        </w:tc>
        <w:tc>
          <w:tcPr>
            <w:tcW w:w="850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 xml:space="preserve">свыше </w:t>
            </w:r>
          </w:p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350</w:t>
            </w:r>
          </w:p>
        </w:tc>
        <w:tc>
          <w:tcPr>
            <w:tcW w:w="993" w:type="dxa"/>
          </w:tcPr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</w:p>
          <w:p w:rsidR="00121713" w:rsidRPr="002E016D" w:rsidRDefault="00121713" w:rsidP="0019733B">
            <w:pPr>
              <w:spacing w:line="360" w:lineRule="auto"/>
              <w:ind w:right="-442"/>
            </w:pPr>
            <w:r w:rsidRPr="002E016D">
              <w:t>до 350</w:t>
            </w:r>
          </w:p>
        </w:tc>
        <w:tc>
          <w:tcPr>
            <w:tcW w:w="850" w:type="dxa"/>
          </w:tcPr>
          <w:p w:rsidR="00121713" w:rsidRPr="002E016D" w:rsidRDefault="00121713" w:rsidP="0019733B">
            <w:pPr>
              <w:spacing w:after="200" w:line="360" w:lineRule="auto"/>
            </w:pPr>
          </w:p>
          <w:p w:rsidR="00121713" w:rsidRPr="002E016D" w:rsidRDefault="00121713" w:rsidP="0019733B">
            <w:pPr>
              <w:spacing w:after="200" w:line="360" w:lineRule="auto"/>
            </w:pPr>
            <w:r w:rsidRPr="002E016D">
              <w:t>до250</w:t>
            </w:r>
          </w:p>
        </w:tc>
        <w:tc>
          <w:tcPr>
            <w:tcW w:w="1134" w:type="dxa"/>
          </w:tcPr>
          <w:p w:rsidR="00121713" w:rsidRPr="002E016D" w:rsidRDefault="00121713" w:rsidP="0019733B">
            <w:pPr>
              <w:spacing w:after="200" w:line="360" w:lineRule="auto"/>
            </w:pPr>
          </w:p>
          <w:p w:rsidR="00121713" w:rsidRPr="002E016D" w:rsidRDefault="00121713" w:rsidP="0019733B">
            <w:pPr>
              <w:spacing w:after="200" w:line="360" w:lineRule="auto"/>
            </w:pPr>
            <w:r w:rsidRPr="002E016D">
              <w:t>до 150</w:t>
            </w:r>
          </w:p>
        </w:tc>
      </w:tr>
    </w:tbl>
    <w:p w:rsidR="00121713" w:rsidRPr="00ED38BA" w:rsidRDefault="00121713" w:rsidP="00121713">
      <w:pPr>
        <w:spacing w:line="360" w:lineRule="auto"/>
        <w:ind w:right="28" w:firstLine="709"/>
        <w:rPr>
          <w:sz w:val="26"/>
          <w:szCs w:val="26"/>
        </w:rPr>
      </w:pPr>
    </w:p>
    <w:p w:rsidR="00121713" w:rsidRPr="00ED38BA" w:rsidRDefault="00121713" w:rsidP="00121713">
      <w:pPr>
        <w:spacing w:line="360" w:lineRule="auto"/>
        <w:ind w:right="28" w:firstLine="7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Кратность должностного оклада руководителя образовательного учреждения устанавливается в зависимости от группы оплаты труда: </w:t>
      </w:r>
    </w:p>
    <w:tbl>
      <w:tblPr>
        <w:tblW w:w="4866" w:type="pct"/>
        <w:jc w:val="center"/>
        <w:tblLook w:val="0000" w:firstRow="0" w:lastRow="0" w:firstColumn="0" w:lastColumn="0" w:noHBand="0" w:noVBand="0"/>
      </w:tblPr>
      <w:tblGrid>
        <w:gridCol w:w="7497"/>
        <w:gridCol w:w="2093"/>
      </w:tblGrid>
      <w:tr w:rsidR="00121713" w:rsidRPr="00ED38BA" w:rsidTr="0019733B">
        <w:trPr>
          <w:trHeight w:val="315"/>
          <w:jc w:val="center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 w:firstLine="709"/>
              <w:jc w:val="both"/>
              <w:rPr>
                <w:b/>
              </w:rPr>
            </w:pPr>
            <w:r w:rsidRPr="00ED38BA">
              <w:rPr>
                <w:b/>
              </w:rPr>
              <w:t xml:space="preserve">                             Группа оплаты труда: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  <w:jc w:val="both"/>
              <w:rPr>
                <w:b/>
              </w:rPr>
            </w:pPr>
            <w:r w:rsidRPr="00ED38BA">
              <w:rPr>
                <w:b/>
              </w:rPr>
              <w:t xml:space="preserve">     Размер коэффициента</w:t>
            </w:r>
          </w:p>
        </w:tc>
      </w:tr>
      <w:tr w:rsidR="00121713" w:rsidRPr="00ED38BA" w:rsidTr="0019733B">
        <w:trPr>
          <w:trHeight w:val="315"/>
          <w:jc w:val="center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</w:pPr>
            <w:r w:rsidRPr="00ED38BA">
              <w:t>В учреждениях, отнесенных к 1 группе оплаты труда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</w:pPr>
            <w:r w:rsidRPr="00ED38BA">
              <w:t xml:space="preserve">      до 2</w:t>
            </w:r>
          </w:p>
        </w:tc>
      </w:tr>
      <w:tr w:rsidR="00121713" w:rsidRPr="00ED38BA" w:rsidTr="0019733B">
        <w:trPr>
          <w:trHeight w:val="315"/>
          <w:jc w:val="center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</w:pPr>
            <w:r w:rsidRPr="00ED38BA">
              <w:t>В учреждениях, отнесенных к 2 группе оплаты труда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</w:pPr>
            <w:r w:rsidRPr="00ED38BA">
              <w:t xml:space="preserve">      до 1,75</w:t>
            </w:r>
          </w:p>
        </w:tc>
      </w:tr>
      <w:tr w:rsidR="00121713" w:rsidRPr="00ED38BA" w:rsidTr="0019733B">
        <w:trPr>
          <w:trHeight w:val="315"/>
          <w:jc w:val="center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</w:pPr>
            <w:r w:rsidRPr="00ED38BA">
              <w:t>В учреждениях, отнесенных к 3 группе оплаты труда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</w:pPr>
            <w:r w:rsidRPr="00ED38BA">
              <w:t xml:space="preserve">      до 1,5</w:t>
            </w:r>
          </w:p>
        </w:tc>
      </w:tr>
      <w:tr w:rsidR="00121713" w:rsidRPr="00ED38BA" w:rsidTr="0019733B">
        <w:trPr>
          <w:trHeight w:val="315"/>
          <w:jc w:val="center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</w:pPr>
            <w:r w:rsidRPr="00ED38BA">
              <w:t>В учреждениях, отнесенных к 4 группе оплаты труда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13" w:rsidRPr="00ED38BA" w:rsidRDefault="00121713" w:rsidP="0019733B">
            <w:pPr>
              <w:spacing w:line="360" w:lineRule="auto"/>
              <w:ind w:right="-442"/>
            </w:pPr>
            <w:r w:rsidRPr="00ED38BA">
              <w:t xml:space="preserve">      до 1,25</w:t>
            </w:r>
          </w:p>
        </w:tc>
      </w:tr>
    </w:tbl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  <w:r w:rsidRPr="00ED38BA">
        <w:rPr>
          <w:rFonts w:eastAsia="ヒラギノ角ゴ Pro W3"/>
          <w:b/>
          <w:bCs/>
          <w:sz w:val="26"/>
          <w:szCs w:val="26"/>
        </w:rPr>
        <w:t>Начальник   МКУ «РУО»</w:t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  <w:t xml:space="preserve">                                        И.Н. Корнилова</w:t>
      </w:r>
    </w:p>
    <w:p w:rsidR="002E016D" w:rsidRDefault="002E016D" w:rsidP="00121713">
      <w:pPr>
        <w:widowControl/>
        <w:autoSpaceDE/>
        <w:autoSpaceDN/>
        <w:adjustRightInd/>
        <w:ind w:left="5601" w:right="-114" w:firstLine="708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ind w:left="5601" w:right="-114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Приложение № 5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  <w:tab w:val="left" w:pos="2268"/>
          <w:tab w:val="left" w:pos="8647"/>
        </w:tabs>
        <w:ind w:left="63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к Положению об оплате труда работников  муниципальных образовательных учреждений муниципального района «Ленский район»    </w:t>
      </w: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pStyle w:val="ConsPlusTitle"/>
        <w:jc w:val="center"/>
        <w:rPr>
          <w:sz w:val="26"/>
          <w:szCs w:val="26"/>
        </w:rPr>
      </w:pPr>
      <w:r w:rsidRPr="00ED38BA">
        <w:rPr>
          <w:sz w:val="26"/>
          <w:szCs w:val="26"/>
        </w:rPr>
        <w:t>Перечень</w:t>
      </w:r>
    </w:p>
    <w:p w:rsidR="00121713" w:rsidRPr="00ED38BA" w:rsidRDefault="00121713" w:rsidP="00121713">
      <w:pPr>
        <w:pStyle w:val="ConsPlusTitle"/>
        <w:tabs>
          <w:tab w:val="left" w:pos="426"/>
        </w:tabs>
        <w:jc w:val="center"/>
        <w:rPr>
          <w:sz w:val="26"/>
          <w:szCs w:val="26"/>
        </w:rPr>
      </w:pPr>
      <w:r w:rsidRPr="00ED38BA">
        <w:rPr>
          <w:sz w:val="26"/>
          <w:szCs w:val="26"/>
        </w:rPr>
        <w:t>должностей работников муниципальных общеобразовательных учреждений</w:t>
      </w:r>
    </w:p>
    <w:p w:rsidR="00121713" w:rsidRPr="00ED38BA" w:rsidRDefault="00121713" w:rsidP="00121713">
      <w:pPr>
        <w:pStyle w:val="ConsPlusTitle"/>
        <w:tabs>
          <w:tab w:val="left" w:pos="426"/>
        </w:tabs>
        <w:jc w:val="center"/>
        <w:rPr>
          <w:sz w:val="26"/>
          <w:szCs w:val="26"/>
        </w:rPr>
      </w:pPr>
      <w:r w:rsidRPr="00ED38BA">
        <w:rPr>
          <w:sz w:val="26"/>
          <w:szCs w:val="26"/>
        </w:rPr>
        <w:t>МР  «Ленский район», оплата труда которых осуществляется за счет средств бюджета МР  «Ленский район»</w:t>
      </w:r>
    </w:p>
    <w:p w:rsidR="00121713" w:rsidRPr="00ED38BA" w:rsidRDefault="00121713" w:rsidP="00121713">
      <w:pPr>
        <w:pStyle w:val="ConsPlusTitle"/>
        <w:tabs>
          <w:tab w:val="left" w:pos="426"/>
        </w:tabs>
        <w:jc w:val="center"/>
        <w:rPr>
          <w:sz w:val="26"/>
          <w:szCs w:val="26"/>
        </w:rPr>
      </w:pPr>
    </w:p>
    <w:p w:rsidR="00121713" w:rsidRPr="00ED38BA" w:rsidRDefault="00121713" w:rsidP="00121713">
      <w:pPr>
        <w:pStyle w:val="ConsPlusTitle"/>
        <w:spacing w:line="360" w:lineRule="auto"/>
        <w:jc w:val="center"/>
        <w:outlineLvl w:val="2"/>
        <w:rPr>
          <w:sz w:val="26"/>
          <w:szCs w:val="26"/>
        </w:rPr>
      </w:pPr>
      <w:r w:rsidRPr="00ED38BA">
        <w:rPr>
          <w:sz w:val="26"/>
          <w:szCs w:val="26"/>
        </w:rPr>
        <w:t>Административно-управленческий персонал</w:t>
      </w:r>
    </w:p>
    <w:p w:rsidR="00121713" w:rsidRPr="00ED38BA" w:rsidRDefault="00121713" w:rsidP="00121713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Заместитель директора по безопасности</w:t>
      </w:r>
    </w:p>
    <w:p w:rsidR="00121713" w:rsidRPr="00ED38BA" w:rsidRDefault="00121713" w:rsidP="00121713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 Руководитель структурного подразделения (интернат при СОШ 3)</w:t>
      </w:r>
    </w:p>
    <w:p w:rsidR="00121713" w:rsidRPr="00ED38BA" w:rsidRDefault="00121713" w:rsidP="00121713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tabs>
          <w:tab w:val="left" w:pos="567"/>
          <w:tab w:val="left" w:pos="709"/>
          <w:tab w:val="left" w:pos="2268"/>
        </w:tabs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8BA">
        <w:rPr>
          <w:rFonts w:ascii="Times New Roman" w:hAnsi="Times New Roman" w:cs="Times New Roman"/>
          <w:b/>
          <w:sz w:val="26"/>
          <w:szCs w:val="26"/>
        </w:rPr>
        <w:t xml:space="preserve">                        Учебно- вспомогательный персонал</w:t>
      </w:r>
    </w:p>
    <w:p w:rsidR="00121713" w:rsidRPr="00ED38BA" w:rsidRDefault="00121713" w:rsidP="00121713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Помощник  воспитателя  (интернат при СОШ 3)</w:t>
      </w:r>
    </w:p>
    <w:p w:rsidR="00121713" w:rsidRPr="00ED38BA" w:rsidRDefault="00121713" w:rsidP="00121713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tabs>
          <w:tab w:val="left" w:pos="567"/>
          <w:tab w:val="left" w:pos="709"/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8BA">
        <w:rPr>
          <w:rFonts w:ascii="Times New Roman" w:hAnsi="Times New Roman" w:cs="Times New Roman"/>
          <w:b/>
          <w:sz w:val="26"/>
          <w:szCs w:val="26"/>
        </w:rPr>
        <w:t xml:space="preserve">                        Педагогический персонал </w:t>
      </w:r>
    </w:p>
    <w:p w:rsidR="00121713" w:rsidRPr="00ED38BA" w:rsidRDefault="00121713" w:rsidP="00121713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Воспитатель  (интернат при СОШ 3)</w:t>
      </w:r>
    </w:p>
    <w:p w:rsidR="00121713" w:rsidRPr="00ED38BA" w:rsidRDefault="00121713" w:rsidP="00121713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Title"/>
        <w:tabs>
          <w:tab w:val="left" w:pos="2268"/>
        </w:tabs>
        <w:spacing w:line="360" w:lineRule="auto"/>
        <w:outlineLvl w:val="2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Общеотраслевые должности служащих</w:t>
      </w:r>
    </w:p>
    <w:p w:rsidR="00121713" w:rsidRPr="00ED38BA" w:rsidRDefault="00121713" w:rsidP="0012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Специалист по охране труда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 Контрактный управляющий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3. Заведующий хозяйством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Title"/>
        <w:tabs>
          <w:tab w:val="left" w:pos="2268"/>
        </w:tabs>
        <w:spacing w:line="360" w:lineRule="auto"/>
        <w:outlineLvl w:val="2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Общеотраслевые должности рабочих</w:t>
      </w:r>
    </w:p>
    <w:p w:rsidR="00121713" w:rsidRPr="00ED38BA" w:rsidRDefault="00121713" w:rsidP="0012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Рабочий по комплексному обслуживанию и текущему ремонту зданий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 Сторож (вахтер)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3. Повар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4. Кухонный (подсобный) рабочий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5. Кладовщик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 Кастелянша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7. Мойщик посуды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8. Помощник повара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9. Машинист по стирке и ремонту белья (спецодежды)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10. Водитель (трактора) 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11. Слесарь- сантехник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12. Кочегар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13. Истопник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14. Садовник</w:t>
      </w:r>
    </w:p>
    <w:p w:rsidR="00121713" w:rsidRPr="00ED38BA" w:rsidRDefault="00121713" w:rsidP="00121713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15. уборщик служебных помещений (интернат при СОШ 3)</w:t>
      </w:r>
    </w:p>
    <w:p w:rsidR="00121713" w:rsidRPr="00ED38BA" w:rsidRDefault="00121713" w:rsidP="00121713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16. Дворник (интернат при СОШ 3)</w:t>
      </w:r>
    </w:p>
    <w:p w:rsidR="00121713" w:rsidRPr="00ED38BA" w:rsidRDefault="00121713" w:rsidP="00121713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  <w:r w:rsidRPr="00ED38BA">
        <w:rPr>
          <w:rFonts w:eastAsia="ヒラギノ角ゴ Pro W3"/>
          <w:b/>
          <w:bCs/>
          <w:sz w:val="26"/>
          <w:szCs w:val="26"/>
        </w:rPr>
        <w:t>Начальник  МКУ «РУО»</w:t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  <w:t xml:space="preserve">                                        И.Н. Корнилова</w:t>
      </w:r>
    </w:p>
    <w:p w:rsidR="00121713" w:rsidRPr="00ED38BA" w:rsidRDefault="00121713" w:rsidP="001217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3828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3828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3828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right="-1"/>
        <w:rPr>
          <w:sz w:val="26"/>
          <w:szCs w:val="26"/>
        </w:rPr>
      </w:pPr>
    </w:p>
    <w:p w:rsidR="00121713" w:rsidRDefault="00121713" w:rsidP="00121713">
      <w:pPr>
        <w:spacing w:after="200" w:line="360" w:lineRule="auto"/>
        <w:ind w:right="-1"/>
        <w:rPr>
          <w:sz w:val="26"/>
          <w:szCs w:val="26"/>
        </w:rPr>
      </w:pPr>
    </w:p>
    <w:p w:rsidR="002E016D" w:rsidRPr="00ED38BA" w:rsidRDefault="002E016D" w:rsidP="00121713">
      <w:pPr>
        <w:spacing w:after="200" w:line="360" w:lineRule="auto"/>
        <w:ind w:right="-1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right="-1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ind w:left="5601" w:right="-114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Приложение № 6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8647"/>
        </w:tabs>
        <w:ind w:left="63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к Положению об оплате труда работников  муниципальных образовательных учреждений муниципального района «Ленский район»    </w:t>
      </w:r>
    </w:p>
    <w:p w:rsidR="00121713" w:rsidRPr="00ED38BA" w:rsidRDefault="00121713" w:rsidP="00121713">
      <w:pPr>
        <w:spacing w:line="360" w:lineRule="auto"/>
        <w:ind w:left="5664" w:right="-1" w:firstLine="645"/>
        <w:rPr>
          <w:color w:val="FF0000"/>
          <w:sz w:val="26"/>
          <w:szCs w:val="26"/>
        </w:rPr>
      </w:pPr>
      <w:r w:rsidRPr="00ED38BA">
        <w:rPr>
          <w:color w:val="FF0000"/>
          <w:sz w:val="26"/>
          <w:szCs w:val="26"/>
        </w:rPr>
        <w:t xml:space="preserve">                         </w:t>
      </w: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pStyle w:val="ConsPlusTitle"/>
        <w:jc w:val="center"/>
        <w:rPr>
          <w:sz w:val="26"/>
          <w:szCs w:val="26"/>
        </w:rPr>
      </w:pPr>
      <w:r w:rsidRPr="00ED38BA">
        <w:rPr>
          <w:sz w:val="26"/>
          <w:szCs w:val="26"/>
        </w:rPr>
        <w:t>Перечень</w:t>
      </w:r>
    </w:p>
    <w:p w:rsidR="00121713" w:rsidRPr="00ED38BA" w:rsidRDefault="00121713" w:rsidP="00121713">
      <w:pPr>
        <w:pStyle w:val="ConsPlusTitle"/>
        <w:jc w:val="center"/>
        <w:rPr>
          <w:sz w:val="26"/>
          <w:szCs w:val="26"/>
        </w:rPr>
      </w:pPr>
      <w:r w:rsidRPr="00ED38BA">
        <w:rPr>
          <w:sz w:val="26"/>
          <w:szCs w:val="26"/>
        </w:rPr>
        <w:t>должностей работников муниципальных дошкольных образовательных</w:t>
      </w:r>
    </w:p>
    <w:p w:rsidR="00121713" w:rsidRPr="00ED38BA" w:rsidRDefault="00121713" w:rsidP="00121713">
      <w:pPr>
        <w:pStyle w:val="ConsPlusTitle"/>
        <w:jc w:val="center"/>
        <w:rPr>
          <w:sz w:val="26"/>
          <w:szCs w:val="26"/>
        </w:rPr>
      </w:pPr>
      <w:r w:rsidRPr="00ED38BA">
        <w:rPr>
          <w:sz w:val="26"/>
          <w:szCs w:val="26"/>
        </w:rPr>
        <w:t>учреждений МР «Ленский район», оплата труда которых осуществляется за счет средств бюджета  МР  «Ленский район»</w:t>
      </w:r>
    </w:p>
    <w:p w:rsidR="00121713" w:rsidRPr="00ED38BA" w:rsidRDefault="00121713" w:rsidP="001217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Title"/>
        <w:tabs>
          <w:tab w:val="left" w:pos="2268"/>
        </w:tabs>
        <w:spacing w:line="360" w:lineRule="auto"/>
        <w:outlineLvl w:val="2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Общеотраслевые должности служащих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Заведующий хозяйством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2. Специалист по охране труда 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3. Контрактный управляющий</w:t>
      </w:r>
    </w:p>
    <w:p w:rsidR="00121713" w:rsidRPr="00ED38BA" w:rsidRDefault="00121713" w:rsidP="001217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Title"/>
        <w:tabs>
          <w:tab w:val="left" w:pos="2268"/>
        </w:tabs>
        <w:spacing w:line="360" w:lineRule="auto"/>
        <w:ind w:firstLine="709"/>
        <w:outlineLvl w:val="2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Общеотраслевые должности рабочих</w:t>
      </w:r>
    </w:p>
    <w:p w:rsidR="00121713" w:rsidRPr="00ED38BA" w:rsidRDefault="00121713" w:rsidP="001217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Рабочий по комплексному обслуживанию и текущему ремонту зданий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 Сторож (вахтер)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3. Повар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4. Кухонный (подсобный) рабочий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5. Кладовщик</w:t>
      </w:r>
    </w:p>
    <w:p w:rsidR="00121713" w:rsidRPr="00ED38BA" w:rsidRDefault="00121713" w:rsidP="00121713">
      <w:pPr>
        <w:pStyle w:val="ConsPlusNormal"/>
        <w:tabs>
          <w:tab w:val="left" w:pos="2268"/>
        </w:tabs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 Кастелянша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7. Мойщик посуды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8. Помощник повара</w:t>
      </w:r>
    </w:p>
    <w:p w:rsidR="00121713" w:rsidRPr="00ED38BA" w:rsidRDefault="00121713" w:rsidP="00121713">
      <w:pPr>
        <w:pStyle w:val="ConsPlusNormal"/>
        <w:tabs>
          <w:tab w:val="left" w:pos="2552"/>
        </w:tabs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9. Машинист по стирке и ремонту белья (спецодежды)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10. Водитель (трактора) 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11. Слесарь- сантехник</w:t>
      </w:r>
    </w:p>
    <w:p w:rsidR="00121713" w:rsidRPr="00ED38BA" w:rsidRDefault="00121713" w:rsidP="0012171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12. Кочегар</w:t>
      </w:r>
    </w:p>
    <w:p w:rsidR="00121713" w:rsidRPr="00ED38BA" w:rsidRDefault="00121713" w:rsidP="00121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13. Истопник</w:t>
      </w:r>
    </w:p>
    <w:p w:rsidR="00121713" w:rsidRPr="00ED38BA" w:rsidRDefault="00121713" w:rsidP="00121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14. Оператор хлорной установки</w:t>
      </w:r>
    </w:p>
    <w:p w:rsidR="00121713" w:rsidRPr="00ED38BA" w:rsidRDefault="00121713" w:rsidP="00121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15. Швея</w:t>
      </w:r>
    </w:p>
    <w:p w:rsidR="00121713" w:rsidRPr="00ED38BA" w:rsidRDefault="00121713" w:rsidP="00121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16. Грузчик</w:t>
      </w: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  <w:r w:rsidRPr="00ED38BA">
        <w:rPr>
          <w:rFonts w:eastAsia="ヒラギノ角ゴ Pro W3"/>
          <w:b/>
          <w:bCs/>
          <w:sz w:val="26"/>
          <w:szCs w:val="26"/>
        </w:rPr>
        <w:t>Начальник  МКУ «РУО»</w:t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  <w:t xml:space="preserve">                                        И.Н. Корнилова</w:t>
      </w: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spacing w:after="200" w:line="360" w:lineRule="auto"/>
        <w:ind w:left="5601" w:right="-1" w:firstLine="708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ind w:left="5601" w:right="-114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Приложение № 7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8647"/>
        </w:tabs>
        <w:ind w:left="63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к Положению об оплате труда работников  муниципальных образовательных учреждений муниципального района «Ленский район»    </w:t>
      </w:r>
    </w:p>
    <w:p w:rsidR="00121713" w:rsidRPr="002E016D" w:rsidRDefault="00121713" w:rsidP="002E016D">
      <w:pPr>
        <w:spacing w:line="360" w:lineRule="auto"/>
        <w:ind w:left="5664" w:right="-1" w:firstLine="645"/>
        <w:rPr>
          <w:color w:val="FF0000"/>
          <w:sz w:val="26"/>
          <w:szCs w:val="26"/>
        </w:rPr>
      </w:pPr>
      <w:r w:rsidRPr="00ED38BA">
        <w:rPr>
          <w:color w:val="FF0000"/>
          <w:sz w:val="26"/>
          <w:szCs w:val="26"/>
        </w:rPr>
        <w:t xml:space="preserve">                        </w:t>
      </w:r>
    </w:p>
    <w:p w:rsidR="00121713" w:rsidRPr="00ED38BA" w:rsidRDefault="00121713" w:rsidP="00121713">
      <w:pPr>
        <w:pStyle w:val="ConsPlusTitle"/>
        <w:jc w:val="center"/>
        <w:rPr>
          <w:sz w:val="26"/>
          <w:szCs w:val="26"/>
        </w:rPr>
      </w:pPr>
      <w:r w:rsidRPr="00ED38BA">
        <w:rPr>
          <w:sz w:val="26"/>
          <w:szCs w:val="26"/>
        </w:rPr>
        <w:t>Перечень</w:t>
      </w:r>
    </w:p>
    <w:p w:rsidR="00121713" w:rsidRPr="00ED38BA" w:rsidRDefault="00121713" w:rsidP="00121713">
      <w:pPr>
        <w:pStyle w:val="ConsPlusTitle"/>
        <w:jc w:val="center"/>
        <w:rPr>
          <w:sz w:val="26"/>
          <w:szCs w:val="26"/>
        </w:rPr>
      </w:pPr>
      <w:r w:rsidRPr="00ED38BA">
        <w:rPr>
          <w:sz w:val="26"/>
          <w:szCs w:val="26"/>
        </w:rPr>
        <w:t xml:space="preserve">должностей работников муниципальных учреждений дополнительного образования МР «Ленский район», оплата труда которых осуществляется за счет средств бюджета </w:t>
      </w:r>
      <w:r w:rsidRPr="00ED38BA">
        <w:rPr>
          <w:b w:val="0"/>
          <w:sz w:val="26"/>
          <w:szCs w:val="26"/>
        </w:rPr>
        <w:t xml:space="preserve">МР  </w:t>
      </w:r>
      <w:r w:rsidRPr="00ED38BA">
        <w:rPr>
          <w:sz w:val="26"/>
          <w:szCs w:val="26"/>
        </w:rPr>
        <w:t>«Ленский район»</w:t>
      </w:r>
    </w:p>
    <w:p w:rsidR="00121713" w:rsidRPr="00ED38BA" w:rsidRDefault="00121713" w:rsidP="0012171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Title"/>
        <w:tabs>
          <w:tab w:val="left" w:pos="2268"/>
        </w:tabs>
        <w:spacing w:line="360" w:lineRule="auto"/>
        <w:jc w:val="center"/>
        <w:outlineLvl w:val="2"/>
        <w:rPr>
          <w:sz w:val="26"/>
          <w:szCs w:val="26"/>
        </w:rPr>
      </w:pPr>
      <w:r w:rsidRPr="00ED38BA">
        <w:rPr>
          <w:sz w:val="26"/>
          <w:szCs w:val="26"/>
        </w:rPr>
        <w:t>Административно-управленческий персонал</w:t>
      </w:r>
    </w:p>
    <w:p w:rsidR="00121713" w:rsidRPr="00ED38BA" w:rsidRDefault="00121713" w:rsidP="0012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Директор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 Заместитель директора по учебно- воспитательной работе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3. Заместитель директора по административно- хозяйственной части</w:t>
      </w:r>
    </w:p>
    <w:p w:rsidR="00121713" w:rsidRPr="00ED38BA" w:rsidRDefault="00121713" w:rsidP="0012171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Title"/>
        <w:tabs>
          <w:tab w:val="left" w:pos="2268"/>
        </w:tabs>
        <w:spacing w:line="360" w:lineRule="auto"/>
        <w:outlineLvl w:val="2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Педагогический персонал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Методист</w:t>
      </w:r>
    </w:p>
    <w:p w:rsidR="00121713" w:rsidRPr="00ED38BA" w:rsidRDefault="00121713" w:rsidP="00121713">
      <w:pPr>
        <w:pStyle w:val="ConsPlusNormal"/>
        <w:tabs>
          <w:tab w:val="left" w:pos="709"/>
        </w:tabs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 Педагог дополнительного образования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3. Педагог организатор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4. Педагог-психолог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tabs>
          <w:tab w:val="left" w:pos="2268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D38BA">
        <w:rPr>
          <w:rFonts w:ascii="Times New Roman" w:hAnsi="Times New Roman" w:cs="Times New Roman"/>
          <w:b/>
          <w:sz w:val="26"/>
          <w:szCs w:val="26"/>
        </w:rPr>
        <w:t xml:space="preserve">                       Учебно- вспомогательный персонал</w:t>
      </w:r>
    </w:p>
    <w:p w:rsidR="00121713" w:rsidRPr="00ED38BA" w:rsidRDefault="00121713" w:rsidP="0012171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1713" w:rsidRPr="00ED38BA" w:rsidRDefault="00121713" w:rsidP="00121713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 xml:space="preserve">           1.Секретарь учебной части </w:t>
      </w:r>
    </w:p>
    <w:p w:rsidR="00121713" w:rsidRPr="00ED38BA" w:rsidRDefault="00121713" w:rsidP="00121713">
      <w:pPr>
        <w:pStyle w:val="ConsPlusTitle"/>
        <w:tabs>
          <w:tab w:val="left" w:pos="2268"/>
        </w:tabs>
        <w:spacing w:line="360" w:lineRule="auto"/>
        <w:outlineLvl w:val="2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Общеотраслевые должности служащих</w:t>
      </w:r>
    </w:p>
    <w:p w:rsidR="00121713" w:rsidRPr="00ED38BA" w:rsidRDefault="00121713" w:rsidP="0012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Делопроизводитель (</w:t>
      </w:r>
      <w:proofErr w:type="spellStart"/>
      <w:r w:rsidRPr="00ED38BA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ED38BA">
        <w:rPr>
          <w:rFonts w:ascii="Times New Roman" w:hAnsi="Times New Roman" w:cs="Times New Roman"/>
          <w:sz w:val="26"/>
          <w:szCs w:val="26"/>
        </w:rPr>
        <w:t>)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 Техник- программист (системный администратор)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3. Заведующий хозяйством</w:t>
      </w:r>
    </w:p>
    <w:p w:rsidR="00121713" w:rsidRPr="00ED38BA" w:rsidRDefault="00121713" w:rsidP="00121713">
      <w:pPr>
        <w:pStyle w:val="ConsPlusNormal"/>
        <w:tabs>
          <w:tab w:val="left" w:pos="6379"/>
        </w:tabs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4. Ведущий специалист по охране труда и технике безопасности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5.  Специалист по кадрам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 Контрактный управляющий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7. Ведущий инженер (техник)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8. Ведущий инженер- звукооператор</w:t>
      </w:r>
    </w:p>
    <w:p w:rsidR="00121713" w:rsidRPr="00ED38BA" w:rsidRDefault="00121713" w:rsidP="0012171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Title"/>
        <w:tabs>
          <w:tab w:val="left" w:pos="2268"/>
        </w:tabs>
        <w:spacing w:line="360" w:lineRule="auto"/>
        <w:outlineLvl w:val="2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Работники культуры</w:t>
      </w:r>
    </w:p>
    <w:p w:rsidR="00121713" w:rsidRPr="00ED38BA" w:rsidRDefault="00121713" w:rsidP="001217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Заведующий костюмерной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 Звукорежиссер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3. Художник - бутафор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4. Художник (оформитель, по свету)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5. Художник - конструктор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 Машинист сцены</w:t>
      </w:r>
    </w:p>
    <w:p w:rsidR="00121713" w:rsidRPr="00ED38BA" w:rsidRDefault="00121713" w:rsidP="001217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Title"/>
        <w:tabs>
          <w:tab w:val="left" w:pos="2268"/>
          <w:tab w:val="left" w:pos="3119"/>
          <w:tab w:val="left" w:pos="3969"/>
        </w:tabs>
        <w:spacing w:line="360" w:lineRule="auto"/>
        <w:outlineLvl w:val="2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Общеотраслевые должности рабочих</w:t>
      </w:r>
    </w:p>
    <w:p w:rsidR="00121713" w:rsidRPr="00ED38BA" w:rsidRDefault="00121713" w:rsidP="001217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1713" w:rsidRPr="00ED38BA" w:rsidRDefault="00121713" w:rsidP="0012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1. Рабочий по комплексному обслуживанию и текущему ремонту зданий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2. Сторож (вахтер)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3. Швея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4. Дворник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5. Уборщик производственных помещений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6. Озеленитель</w:t>
      </w:r>
    </w:p>
    <w:p w:rsidR="00121713" w:rsidRPr="00ED38BA" w:rsidRDefault="00121713" w:rsidP="0012171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BA">
        <w:rPr>
          <w:rFonts w:ascii="Times New Roman" w:hAnsi="Times New Roman" w:cs="Times New Roman"/>
          <w:sz w:val="26"/>
          <w:szCs w:val="26"/>
        </w:rPr>
        <w:t>7. Гардеробщик</w:t>
      </w: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Cs/>
          <w:sz w:val="26"/>
          <w:szCs w:val="26"/>
        </w:rPr>
      </w:pPr>
    </w:p>
    <w:p w:rsidR="00121713" w:rsidRPr="00ED38B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  <w:r w:rsidRPr="00ED38BA">
        <w:rPr>
          <w:rFonts w:eastAsia="ヒラギノ角ゴ Pro W3"/>
          <w:b/>
          <w:bCs/>
          <w:sz w:val="26"/>
          <w:szCs w:val="26"/>
        </w:rPr>
        <w:t>Начальник  МКУ «РУО»</w:t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  <w:t xml:space="preserve">                                        И.Н. Корнилова</w:t>
      </w:r>
    </w:p>
    <w:p w:rsidR="00121713" w:rsidRPr="00ED38BA" w:rsidRDefault="00121713" w:rsidP="00121713">
      <w:pPr>
        <w:widowControl/>
        <w:tabs>
          <w:tab w:val="left" w:pos="5670"/>
        </w:tabs>
        <w:autoSpaceDE/>
        <w:autoSpaceDN/>
        <w:adjustRightInd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                                      </w:t>
      </w:r>
    </w:p>
    <w:p w:rsidR="00121713" w:rsidRPr="00ED38BA" w:rsidRDefault="00121713" w:rsidP="00121713">
      <w:pPr>
        <w:widowControl/>
        <w:tabs>
          <w:tab w:val="left" w:pos="1065"/>
        </w:tabs>
        <w:autoSpaceDE/>
        <w:autoSpaceDN/>
        <w:adjustRightInd/>
        <w:spacing w:after="200" w:line="276" w:lineRule="auto"/>
        <w:jc w:val="center"/>
        <w:rPr>
          <w:sz w:val="26"/>
          <w:szCs w:val="26"/>
          <w:lang w:eastAsia="en-US"/>
        </w:rPr>
      </w:pPr>
    </w:p>
    <w:p w:rsidR="00121713" w:rsidRDefault="00121713" w:rsidP="00121713">
      <w:pPr>
        <w:spacing w:after="200" w:line="360" w:lineRule="auto"/>
        <w:ind w:right="-1"/>
        <w:rPr>
          <w:sz w:val="26"/>
          <w:szCs w:val="26"/>
        </w:rPr>
      </w:pPr>
    </w:p>
    <w:p w:rsidR="002E016D" w:rsidRDefault="002E016D" w:rsidP="00121713">
      <w:pPr>
        <w:spacing w:after="200" w:line="360" w:lineRule="auto"/>
        <w:ind w:right="-1"/>
        <w:rPr>
          <w:sz w:val="26"/>
          <w:szCs w:val="26"/>
        </w:rPr>
      </w:pPr>
    </w:p>
    <w:p w:rsidR="002E016D" w:rsidRPr="00ED38BA" w:rsidRDefault="002E016D" w:rsidP="00121713">
      <w:pPr>
        <w:spacing w:after="200" w:line="360" w:lineRule="auto"/>
        <w:ind w:right="-1"/>
        <w:rPr>
          <w:sz w:val="26"/>
          <w:szCs w:val="26"/>
        </w:rPr>
      </w:pPr>
    </w:p>
    <w:p w:rsidR="00121713" w:rsidRPr="00ED38BA" w:rsidRDefault="00121713" w:rsidP="00121713">
      <w:pPr>
        <w:widowControl/>
        <w:autoSpaceDE/>
        <w:autoSpaceDN/>
        <w:adjustRightInd/>
        <w:ind w:left="5601" w:right="-114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Приложение № 8</w:t>
      </w:r>
    </w:p>
    <w:p w:rsidR="00121713" w:rsidRPr="00ED38BA" w:rsidRDefault="00121713" w:rsidP="00121713">
      <w:pPr>
        <w:pStyle w:val="a7"/>
        <w:tabs>
          <w:tab w:val="clear" w:pos="4677"/>
          <w:tab w:val="clear" w:pos="9355"/>
          <w:tab w:val="left" w:pos="709"/>
          <w:tab w:val="left" w:pos="8647"/>
        </w:tabs>
        <w:ind w:left="6309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к Положению об оплате труда работников  муниципальных образовательных учреждений муниципального района «Ленский район»    </w:t>
      </w:r>
    </w:p>
    <w:p w:rsidR="00121713" w:rsidRPr="00ED38BA" w:rsidRDefault="00121713" w:rsidP="00121713">
      <w:pPr>
        <w:widowControl/>
        <w:tabs>
          <w:tab w:val="left" w:pos="1065"/>
        </w:tabs>
        <w:autoSpaceDE/>
        <w:autoSpaceDN/>
        <w:adjustRightInd/>
        <w:spacing w:after="200" w:line="276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                                                                                      </w:t>
      </w:r>
    </w:p>
    <w:p w:rsidR="00121713" w:rsidRPr="00ED38BA" w:rsidRDefault="002E016D" w:rsidP="002E016D">
      <w:pPr>
        <w:widowControl/>
        <w:tabs>
          <w:tab w:val="left" w:pos="1065"/>
        </w:tabs>
        <w:autoSpaceDE/>
        <w:autoSpaceDN/>
        <w:adjustRightInd/>
        <w:spacing w:after="20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121713" w:rsidRPr="00ED38BA">
        <w:rPr>
          <w:b/>
          <w:sz w:val="26"/>
          <w:szCs w:val="26"/>
        </w:rPr>
        <w:t>Положение о комиссии по премированию руководителей муниципальных образовательных учреждений МР  «Ленский район» РС (Я)</w:t>
      </w:r>
    </w:p>
    <w:p w:rsidR="00121713" w:rsidRPr="00ED38BA" w:rsidRDefault="00121713" w:rsidP="00121713">
      <w:pPr>
        <w:spacing w:line="360" w:lineRule="auto"/>
        <w:ind w:firstLine="720"/>
        <w:jc w:val="center"/>
        <w:rPr>
          <w:sz w:val="26"/>
          <w:szCs w:val="26"/>
        </w:rPr>
      </w:pPr>
    </w:p>
    <w:p w:rsidR="00121713" w:rsidRPr="00ED38BA" w:rsidRDefault="00121713" w:rsidP="00121713">
      <w:pPr>
        <w:tabs>
          <w:tab w:val="left" w:pos="2268"/>
        </w:tabs>
        <w:spacing w:line="360" w:lineRule="auto"/>
        <w:ind w:firstLine="720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 xml:space="preserve">                        1.  Общие положения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1.1. Комиссия по премированию руководителей муниципальных образовательных учреждений МР  «Ленский район» РС (Я) (далее –  Комиссия) создаётся с целью обеспечения объективного и справедливого распределения выплат стимулирующей части заработной платы и премиальных выплат.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1.2. Стимулирующие и премиальные выплаты устанавливаются руководителям приказом начальника МКУ «РУО» на основании решения Комиссии.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1.3. Начальник создает необходимые условия для работы премиальной комиссии.</w:t>
      </w:r>
    </w:p>
    <w:p w:rsidR="00121713" w:rsidRPr="00ED38BA" w:rsidRDefault="00121713" w:rsidP="00121713">
      <w:pPr>
        <w:tabs>
          <w:tab w:val="left" w:pos="2268"/>
          <w:tab w:val="left" w:pos="3969"/>
        </w:tabs>
        <w:spacing w:line="360" w:lineRule="auto"/>
        <w:ind w:firstLine="720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 xml:space="preserve">                        2. Компетенция комиссии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2.1. В компетенцию  Комиссии входит рассмотрение и согласование критериев  оценки, утвержденных Постановлением главы от 05.04.2024 г. № 01-03-200/4 «Об утверждении показателей эффективности деятельности руководителей образовательных организаций МО «Ленский район» РС (далее - Критерии), распределение стимулирующих выплат, установление соответствия результатов труда каждого руководителя данным критериям, установление размеров стимулирующих выплат в зависимости от объёмов финансирования.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2.2. К компетенции Комиссии относятся следующие стимулирующие выплаты: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- стимулирующие выплаты за определённый период времени (квартальные, годовые);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иных стимулирующих выплат.</w:t>
      </w:r>
    </w:p>
    <w:p w:rsidR="00121713" w:rsidRPr="00ED38BA" w:rsidRDefault="00121713" w:rsidP="00121713">
      <w:pPr>
        <w:tabs>
          <w:tab w:val="left" w:pos="2268"/>
          <w:tab w:val="left" w:pos="3969"/>
        </w:tabs>
        <w:spacing w:line="360" w:lineRule="auto"/>
        <w:ind w:firstLine="720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 xml:space="preserve">                        3.Права комиссии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3.1. Комиссия вправе: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принимать решения по каждому вопросу, входящему в её компетенцию;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- запрашивать у начальника МКУ «РУО», руководителей учреждений, материалы, необходимые для принятия  объективного решения. </w:t>
      </w:r>
    </w:p>
    <w:p w:rsidR="00121713" w:rsidRPr="00ED38BA" w:rsidRDefault="00121713" w:rsidP="00121713">
      <w:pPr>
        <w:tabs>
          <w:tab w:val="left" w:pos="709"/>
          <w:tab w:val="left" w:pos="2268"/>
          <w:tab w:val="left" w:pos="2835"/>
        </w:tabs>
        <w:spacing w:line="360" w:lineRule="auto"/>
        <w:ind w:firstLine="720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 xml:space="preserve">                        4. Формирование, состав комиссии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4.1. Решение о создании премиальной комиссии, её персональный состав оформляются приказом начальника МКУ «РУО».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b/>
          <w:sz w:val="26"/>
          <w:szCs w:val="26"/>
        </w:rPr>
        <w:t xml:space="preserve">            </w:t>
      </w:r>
      <w:r w:rsidRPr="00ED38BA">
        <w:rPr>
          <w:sz w:val="26"/>
          <w:szCs w:val="26"/>
        </w:rPr>
        <w:t>4.2. Начальник МКУ «РУО» входит в состав Комиссии. Представитель профсоюзного комитета учреждения делегируется в состав Комиссии в обязательном порядке.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4.3. Комиссия избирает из своего состава председателя, заместителя председателя и секретаря комиссии. </w:t>
      </w:r>
    </w:p>
    <w:p w:rsidR="00121713" w:rsidRPr="00ED38BA" w:rsidRDefault="00121713" w:rsidP="00121713">
      <w:pPr>
        <w:tabs>
          <w:tab w:val="left" w:pos="2268"/>
          <w:tab w:val="left" w:pos="3261"/>
        </w:tabs>
        <w:spacing w:line="360" w:lineRule="auto"/>
        <w:ind w:firstLine="720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 xml:space="preserve">                        5. Основания принятия решений комиссией.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5.1. При принятии решений Комиссия руководствуется принципами равноправия всех руководителей учреждений, поощрения по результатам труда.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5.2. Не допускаются премиальные, стимулирующие выплаты, не связанные с результатами трудовой деятельности, не предусмотренные Положением об оплате труда.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5.3. Комиссия принимает решения в пределах компетенции, предоставленной ей данным Положением, Положением об оплате труда и другими нормативными актами, регулирующими систему стимулирования труда.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5.4. Установление стимулирующих выплат осуществляется в пределах утвержденной стимулирующей части фонда оплаты труда  учреждения на календарный год.</w:t>
      </w:r>
    </w:p>
    <w:p w:rsidR="00121713" w:rsidRPr="00ED38BA" w:rsidRDefault="00121713" w:rsidP="00121713">
      <w:pPr>
        <w:tabs>
          <w:tab w:val="left" w:pos="2268"/>
          <w:tab w:val="left" w:pos="3261"/>
        </w:tabs>
        <w:spacing w:line="360" w:lineRule="auto"/>
        <w:ind w:firstLine="720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 xml:space="preserve">                        6. Порядок работы комиссии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6.1. Организационной формой работы Комиссии являются заседания, которые проводятся ежеквартально.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6.2. В случае необходимости заседания Комиссии  могут собираться в зависимости от того, на какой период времени устанавливаются стимулирующие выплаты, в зависимости от сроков выплат.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6.3. Заседание Комиссии правомочно при участии в нём более половины её членов.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6.4. Заседание Комиссии ведёт председатель, а в его отсутствие – заместитель председателя. Подготовку и организацию заседаний Комиссии осуществляет секретарь.</w:t>
      </w:r>
    </w:p>
    <w:p w:rsidR="00121713" w:rsidRPr="00ED38BA" w:rsidRDefault="00121713" w:rsidP="00121713">
      <w:pPr>
        <w:tabs>
          <w:tab w:val="left" w:pos="567"/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6.5. Председатель  Комиссии: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осуществляет общее руководство деятельностью Комиссии;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вносит предложения по изменению состава Комиссии;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решает организационные вопросы, связанные с деятельностью Комиссии;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подписывает протокол Комиссии.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6.6. Секретарь  Комиссии: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принимает документацию от начальника МКУ «РУО», членов комиссии;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извещает членов  Комиссии о месте и времени проведения заседания комиссии;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- ведёт протокол заседания Комиссии и наряду с председателем несёт ответственность за достоверность и точность ведения протокола заседания Комиссии;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формирует выписку из протокола заседания  комиссии.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подписывает протокол  Комиссии.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6.7. Решения комиссии принимаются простым большинством голосов членов  Комиссии, присутствующих на заседании. Форма голосования – открытая.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6.8. Член комиссии может быть выведен из ее состава досрочно в следующих случаях: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 по собственному желанию, выраженному в письменной форме;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-при изменении  должности или места работы (увольнении).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На  основании протокола заседания с решением о выводе члена комиссии принимается решение о внесении изменений в состав комиссии. В случае досрочного выбытия или вывода члена комиссии из ее состава председатель принимает меры к замещению вакансии в порядке, установленном в разделе 4 настоящего Положения.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6.9.</w:t>
      </w:r>
      <w:r w:rsidRPr="00ED38BA">
        <w:rPr>
          <w:rFonts w:ascii="Arial" w:hAnsi="Arial" w:cs="Arial"/>
          <w:sz w:val="26"/>
          <w:szCs w:val="26"/>
        </w:rPr>
        <w:t xml:space="preserve"> </w:t>
      </w:r>
      <w:r w:rsidRPr="00ED38BA">
        <w:rPr>
          <w:sz w:val="26"/>
          <w:szCs w:val="26"/>
        </w:rPr>
        <w:t xml:space="preserve">Предложения по премированию руководителей вносит начальник МКУ «РУО».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6.10. Комиссия вправе затребовать от руководителя дополнительные документы и информацию, необходимые для принятия объективного решения.    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6.11. Комиссия вправе изменить суммарную оценку руководителя в сторону уменьшения, увеличения в случае установления несоответствия представленной информации.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6.12. Решение комиссии оформляется протоколом, который подписывается председателем и секретарём Комиссии.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 6.13. Начальник МКУ «РУО» издаёт приказ об установлении руководителям соответствующих стимулирующих выплат в размерах, определённых комиссией в соответствии с Положением об оплате труда.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6.14. В случае несогласия руководителя с решением Комиссии, он вправе в течение трех рабочих дней обратиться с письменным заявлением в Комиссию, аргументировано изложив свои претензии. Основанием для подачи такого заявления могут быть факты нарушения норм установленных настоящим Положением и другими локально-нормативными актами учреждений, технические ошибки. Апелляции по другим основаниям Комиссией не принимаются и не рассматриваются.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6.15. Комиссия обязана принять и в течение трех рабочих дней рассмотреть заявление руководителя, дать письменное разъяснение. В случае установления в ходе проверки фактов нарушения, Комиссия принимает меры для устранения выявленных нарушений.</w:t>
      </w:r>
    </w:p>
    <w:p w:rsidR="00121713" w:rsidRPr="00ED38BA" w:rsidRDefault="00121713" w:rsidP="00121713">
      <w:pPr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6.16. При необходимости на  заседания Комиссии могут приглашаться иные специалисты муниципального района  «Ленский район».</w:t>
      </w:r>
    </w:p>
    <w:p w:rsidR="00121713" w:rsidRPr="00ED38BA" w:rsidRDefault="00121713" w:rsidP="00121713">
      <w:pPr>
        <w:tabs>
          <w:tab w:val="left" w:pos="2268"/>
        </w:tabs>
        <w:spacing w:line="360" w:lineRule="auto"/>
        <w:rPr>
          <w:b/>
          <w:sz w:val="26"/>
          <w:szCs w:val="26"/>
        </w:rPr>
      </w:pPr>
      <w:r w:rsidRPr="00ED38BA">
        <w:rPr>
          <w:b/>
          <w:sz w:val="26"/>
          <w:szCs w:val="26"/>
        </w:rPr>
        <w:t xml:space="preserve">                                   7. Заключительные положения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7.1. Начальник МКУ «РУО» не вправе принуждать членов комиссии к принятию определённых решений. </w:t>
      </w:r>
    </w:p>
    <w:p w:rsidR="00121713" w:rsidRPr="00ED38BA" w:rsidRDefault="00121713" w:rsidP="0012171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           7.2. Члены комиссии не вправе разглашать служебную информацию и информацию о персональных данных, ставшую им известной в связи с работой в составе  комиссии.</w:t>
      </w:r>
    </w:p>
    <w:p w:rsidR="00121713" w:rsidRPr="00ED38BA" w:rsidRDefault="00121713" w:rsidP="00121713">
      <w:pPr>
        <w:widowControl/>
        <w:spacing w:line="360" w:lineRule="auto"/>
        <w:jc w:val="both"/>
        <w:rPr>
          <w:sz w:val="26"/>
          <w:szCs w:val="26"/>
        </w:rPr>
      </w:pPr>
    </w:p>
    <w:p w:rsidR="00121713" w:rsidRPr="00ED38BA" w:rsidRDefault="00121713" w:rsidP="00121713">
      <w:pPr>
        <w:widowControl/>
        <w:tabs>
          <w:tab w:val="left" w:pos="709"/>
        </w:tabs>
        <w:spacing w:line="360" w:lineRule="auto"/>
        <w:rPr>
          <w:sz w:val="26"/>
          <w:szCs w:val="26"/>
        </w:rPr>
      </w:pPr>
    </w:p>
    <w:p w:rsidR="00121713" w:rsidRPr="00CC1A29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  <w:r w:rsidRPr="00ED38BA">
        <w:rPr>
          <w:rFonts w:eastAsia="ヒラギノ角ゴ Pro W3"/>
          <w:b/>
          <w:bCs/>
          <w:sz w:val="26"/>
          <w:szCs w:val="26"/>
        </w:rPr>
        <w:t>Начальник  МКУ «РУО»</w:t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</w:r>
      <w:r w:rsidRPr="00ED38BA">
        <w:rPr>
          <w:rFonts w:eastAsia="ヒラギノ角ゴ Pro W3"/>
          <w:b/>
          <w:bCs/>
          <w:sz w:val="26"/>
          <w:szCs w:val="26"/>
        </w:rPr>
        <w:tab/>
        <w:t xml:space="preserve">                                          И.Н. Корнилова</w:t>
      </w:r>
    </w:p>
    <w:p w:rsidR="00121713" w:rsidRPr="00564B9A" w:rsidRDefault="00121713" w:rsidP="00121713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:rsidR="00121713" w:rsidRPr="00564B9A" w:rsidRDefault="00121713" w:rsidP="00121713">
      <w:pPr>
        <w:spacing w:line="360" w:lineRule="auto"/>
        <w:outlineLvl w:val="1"/>
        <w:rPr>
          <w:rFonts w:eastAsia="ヒラギノ角ゴ Pro W3"/>
          <w:b/>
          <w:bCs/>
          <w:sz w:val="26"/>
          <w:szCs w:val="26"/>
        </w:rPr>
      </w:pPr>
    </w:p>
    <w:p w:rsidR="00121713" w:rsidRPr="008E3EBE" w:rsidRDefault="00121713" w:rsidP="008E3EBE"/>
    <w:sectPr w:rsidR="00121713" w:rsidRPr="008E3EBE" w:rsidSect="002E016D">
      <w:head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CB" w:rsidRDefault="002A36CB" w:rsidP="007D4AB1">
      <w:r>
        <w:separator/>
      </w:r>
    </w:p>
  </w:endnote>
  <w:endnote w:type="continuationSeparator" w:id="0">
    <w:p w:rsidR="002A36CB" w:rsidRDefault="002A36CB" w:rsidP="007D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CB" w:rsidRDefault="002A36CB" w:rsidP="007D4AB1">
      <w:r>
        <w:separator/>
      </w:r>
    </w:p>
  </w:footnote>
  <w:footnote w:type="continuationSeparator" w:id="0">
    <w:p w:rsidR="002A36CB" w:rsidRDefault="002A36CB" w:rsidP="007D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0954"/>
      <w:docPartObj>
        <w:docPartGallery w:val="Page Numbers (Top of Page)"/>
        <w:docPartUnique/>
      </w:docPartObj>
    </w:sdtPr>
    <w:sdtEndPr/>
    <w:sdtContent>
      <w:p w:rsidR="007D4AB1" w:rsidRDefault="0041734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D4AB1" w:rsidRDefault="007D4A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EEC"/>
    <w:multiLevelType w:val="hybridMultilevel"/>
    <w:tmpl w:val="DCE4C6AE"/>
    <w:lvl w:ilvl="0" w:tplc="DE98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2FC4"/>
    <w:rsid w:val="000244D6"/>
    <w:rsid w:val="00064255"/>
    <w:rsid w:val="00074BEC"/>
    <w:rsid w:val="000A5814"/>
    <w:rsid w:val="000F5A5B"/>
    <w:rsid w:val="00121713"/>
    <w:rsid w:val="00123A02"/>
    <w:rsid w:val="001434C2"/>
    <w:rsid w:val="00152814"/>
    <w:rsid w:val="00192DB7"/>
    <w:rsid w:val="001D3667"/>
    <w:rsid w:val="00220BB0"/>
    <w:rsid w:val="00222AD8"/>
    <w:rsid w:val="00235B84"/>
    <w:rsid w:val="0023793B"/>
    <w:rsid w:val="0024185A"/>
    <w:rsid w:val="002A36CB"/>
    <w:rsid w:val="002D3EB2"/>
    <w:rsid w:val="002E016D"/>
    <w:rsid w:val="00327CD6"/>
    <w:rsid w:val="003543B2"/>
    <w:rsid w:val="003F0447"/>
    <w:rsid w:val="00417345"/>
    <w:rsid w:val="004638E4"/>
    <w:rsid w:val="004D5967"/>
    <w:rsid w:val="00531B8D"/>
    <w:rsid w:val="005A7A6B"/>
    <w:rsid w:val="005B6B7D"/>
    <w:rsid w:val="005C133F"/>
    <w:rsid w:val="005D4813"/>
    <w:rsid w:val="005D4A80"/>
    <w:rsid w:val="005E10BB"/>
    <w:rsid w:val="00616261"/>
    <w:rsid w:val="00623CDC"/>
    <w:rsid w:val="00642E00"/>
    <w:rsid w:val="00643E20"/>
    <w:rsid w:val="0064484E"/>
    <w:rsid w:val="00647EF3"/>
    <w:rsid w:val="00657551"/>
    <w:rsid w:val="006664C3"/>
    <w:rsid w:val="00672F57"/>
    <w:rsid w:val="00681592"/>
    <w:rsid w:val="00686D80"/>
    <w:rsid w:val="006A602C"/>
    <w:rsid w:val="006B4192"/>
    <w:rsid w:val="006E671A"/>
    <w:rsid w:val="00723247"/>
    <w:rsid w:val="00740BEF"/>
    <w:rsid w:val="0075031E"/>
    <w:rsid w:val="007D160B"/>
    <w:rsid w:val="007D4AB1"/>
    <w:rsid w:val="008960D8"/>
    <w:rsid w:val="00897F64"/>
    <w:rsid w:val="008B69BD"/>
    <w:rsid w:val="008E385A"/>
    <w:rsid w:val="008E3EBE"/>
    <w:rsid w:val="00905307"/>
    <w:rsid w:val="00926D96"/>
    <w:rsid w:val="0094205B"/>
    <w:rsid w:val="009563BF"/>
    <w:rsid w:val="00957BE8"/>
    <w:rsid w:val="009B11B6"/>
    <w:rsid w:val="009B6097"/>
    <w:rsid w:val="009C0DBC"/>
    <w:rsid w:val="009D0A88"/>
    <w:rsid w:val="009D106E"/>
    <w:rsid w:val="009E5EAB"/>
    <w:rsid w:val="009F3AA0"/>
    <w:rsid w:val="00A05DC6"/>
    <w:rsid w:val="00A13198"/>
    <w:rsid w:val="00A256D3"/>
    <w:rsid w:val="00A2675D"/>
    <w:rsid w:val="00A51F3C"/>
    <w:rsid w:val="00A6092B"/>
    <w:rsid w:val="00A63515"/>
    <w:rsid w:val="00A90103"/>
    <w:rsid w:val="00AB54C1"/>
    <w:rsid w:val="00AC377B"/>
    <w:rsid w:val="00AD690A"/>
    <w:rsid w:val="00B17BA2"/>
    <w:rsid w:val="00B87839"/>
    <w:rsid w:val="00BC1F18"/>
    <w:rsid w:val="00BC4FF9"/>
    <w:rsid w:val="00BF5EB4"/>
    <w:rsid w:val="00C64F88"/>
    <w:rsid w:val="00C91024"/>
    <w:rsid w:val="00C95364"/>
    <w:rsid w:val="00CA5DDD"/>
    <w:rsid w:val="00CB2153"/>
    <w:rsid w:val="00CC696A"/>
    <w:rsid w:val="00CD3D82"/>
    <w:rsid w:val="00D06DB3"/>
    <w:rsid w:val="00D41EA5"/>
    <w:rsid w:val="00D44918"/>
    <w:rsid w:val="00D5037B"/>
    <w:rsid w:val="00D64820"/>
    <w:rsid w:val="00D659BC"/>
    <w:rsid w:val="00D75BD1"/>
    <w:rsid w:val="00DB255D"/>
    <w:rsid w:val="00DF5FF0"/>
    <w:rsid w:val="00E355CC"/>
    <w:rsid w:val="00E454FC"/>
    <w:rsid w:val="00E923E4"/>
    <w:rsid w:val="00F06AE2"/>
    <w:rsid w:val="00F34DB1"/>
    <w:rsid w:val="00F41C24"/>
    <w:rsid w:val="00F44AD2"/>
    <w:rsid w:val="00F93546"/>
    <w:rsid w:val="00F94ABF"/>
    <w:rsid w:val="00F97EFF"/>
    <w:rsid w:val="00FD5A3E"/>
    <w:rsid w:val="00FD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0A91D2D"/>
  <w15:docId w15:val="{8E61DA65-762E-49D4-B8FA-A44C002B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1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D64820"/>
    <w:pPr>
      <w:spacing w:after="17" w:line="249" w:lineRule="auto"/>
      <w:ind w:left="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21713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1217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header"/>
    <w:aliases w:val=" Знак"/>
    <w:basedOn w:val="a"/>
    <w:link w:val="a8"/>
    <w:uiPriority w:val="99"/>
    <w:rsid w:val="0012171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121713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rsid w:val="00121713"/>
    <w:pPr>
      <w:widowControl/>
      <w:autoSpaceDE/>
      <w:autoSpaceDN/>
      <w:adjustRightInd/>
      <w:spacing w:before="120" w:after="24"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121713"/>
    <w:pPr>
      <w:widowControl/>
      <w:autoSpaceDE/>
      <w:autoSpaceDN/>
      <w:adjustRightInd/>
      <w:spacing w:line="360" w:lineRule="auto"/>
      <w:ind w:left="708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121713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12171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21713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rsid w:val="00121713"/>
    <w:pPr>
      <w:spacing w:after="120"/>
    </w:pPr>
  </w:style>
  <w:style w:type="character" w:customStyle="1" w:styleId="ab">
    <w:name w:val="Основной текст Знак"/>
    <w:basedOn w:val="a0"/>
    <w:link w:val="aa"/>
    <w:rsid w:val="00121713"/>
    <w:rPr>
      <w:rFonts w:ascii="Times New Roman" w:eastAsia="Times New Roman" w:hAnsi="Times New Roman"/>
    </w:rPr>
  </w:style>
  <w:style w:type="paragraph" w:styleId="ac">
    <w:name w:val="No Spacing"/>
    <w:qFormat/>
    <w:rsid w:val="00121713"/>
    <w:rPr>
      <w:sz w:val="22"/>
      <w:szCs w:val="22"/>
      <w:lang w:eastAsia="en-US"/>
    </w:rPr>
  </w:style>
  <w:style w:type="character" w:styleId="ad">
    <w:name w:val="Strong"/>
    <w:qFormat/>
    <w:rsid w:val="00121713"/>
    <w:rPr>
      <w:b/>
      <w:bCs/>
    </w:rPr>
  </w:style>
  <w:style w:type="paragraph" w:customStyle="1" w:styleId="13">
    <w:name w:val="Обычный1"/>
    <w:autoRedefine/>
    <w:rsid w:val="00121713"/>
    <w:pPr>
      <w:tabs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Times New Roman" w:eastAsia="ヒラギノ角ゴ Pro W3" w:hAnsi="Times New Roman"/>
      <w:color w:val="000000"/>
      <w:sz w:val="24"/>
      <w:szCs w:val="24"/>
    </w:rPr>
  </w:style>
  <w:style w:type="character" w:styleId="ae">
    <w:name w:val="Emphasis"/>
    <w:qFormat/>
    <w:rsid w:val="00121713"/>
    <w:rPr>
      <w:i/>
      <w:iCs/>
    </w:rPr>
  </w:style>
  <w:style w:type="character" w:customStyle="1" w:styleId="articleseperator">
    <w:name w:val="article_seperator"/>
    <w:basedOn w:val="a0"/>
    <w:rsid w:val="00121713"/>
  </w:style>
  <w:style w:type="paragraph" w:styleId="af">
    <w:name w:val="Body Text Indent"/>
    <w:basedOn w:val="a"/>
    <w:link w:val="af0"/>
    <w:rsid w:val="0012171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21713"/>
    <w:rPr>
      <w:rFonts w:ascii="Times New Roman" w:eastAsia="Times New Roman" w:hAnsi="Times New Roman"/>
    </w:rPr>
  </w:style>
  <w:style w:type="paragraph" w:styleId="af1">
    <w:name w:val="footnote text"/>
    <w:basedOn w:val="a"/>
    <w:link w:val="af2"/>
    <w:rsid w:val="00121713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rsid w:val="00121713"/>
    <w:rPr>
      <w:rFonts w:ascii="Times New Roman" w:eastAsia="Times New Roman" w:hAnsi="Times New Roman"/>
    </w:rPr>
  </w:style>
  <w:style w:type="character" w:styleId="af3">
    <w:name w:val="footnote reference"/>
    <w:rsid w:val="00121713"/>
    <w:rPr>
      <w:vertAlign w:val="superscript"/>
    </w:rPr>
  </w:style>
  <w:style w:type="paragraph" w:customStyle="1" w:styleId="ConsPlusCell">
    <w:name w:val="ConsPlusCell"/>
    <w:rsid w:val="001217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217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rsid w:val="0012171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21713"/>
    <w:rPr>
      <w:rFonts w:ascii="Times New Roman" w:eastAsia="Times New Roman" w:hAnsi="Times New Roman"/>
    </w:rPr>
  </w:style>
  <w:style w:type="paragraph" w:styleId="af4">
    <w:name w:val="footer"/>
    <w:basedOn w:val="a"/>
    <w:link w:val="af5"/>
    <w:rsid w:val="001217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121713"/>
    <w:rPr>
      <w:rFonts w:ascii="Times New Roman" w:eastAsia="Times New Roman" w:hAnsi="Times New Roman"/>
    </w:rPr>
  </w:style>
  <w:style w:type="paragraph" w:styleId="af6">
    <w:name w:val="endnote text"/>
    <w:basedOn w:val="a"/>
    <w:link w:val="af7"/>
    <w:rsid w:val="00121713"/>
  </w:style>
  <w:style w:type="character" w:customStyle="1" w:styleId="af7">
    <w:name w:val="Текст концевой сноски Знак"/>
    <w:basedOn w:val="a0"/>
    <w:link w:val="af6"/>
    <w:rsid w:val="00121713"/>
    <w:rPr>
      <w:rFonts w:ascii="Times New Roman" w:eastAsia="Times New Roman" w:hAnsi="Times New Roman"/>
    </w:rPr>
  </w:style>
  <w:style w:type="character" w:styleId="af8">
    <w:name w:val="endnote reference"/>
    <w:rsid w:val="00121713"/>
    <w:rPr>
      <w:vertAlign w:val="superscript"/>
    </w:rPr>
  </w:style>
  <w:style w:type="table" w:customStyle="1" w:styleId="14">
    <w:name w:val="Сетка таблицы1"/>
    <w:basedOn w:val="a1"/>
    <w:next w:val="a6"/>
    <w:rsid w:val="001217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rsid w:val="00121713"/>
  </w:style>
  <w:style w:type="paragraph" w:customStyle="1" w:styleId="25">
    <w:name w:val="Обычный2"/>
    <w:rsid w:val="00121713"/>
    <w:rPr>
      <w:rFonts w:ascii="Times New Roman" w:eastAsia="Times New Roman" w:hAnsi="Times New Roman"/>
    </w:rPr>
  </w:style>
  <w:style w:type="paragraph" w:customStyle="1" w:styleId="a00">
    <w:name w:val="a0"/>
    <w:basedOn w:val="a"/>
    <w:rsid w:val="00121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a">
    <w:name w:val="annotation text"/>
    <w:basedOn w:val="a"/>
    <w:link w:val="afb"/>
    <w:rsid w:val="00121713"/>
  </w:style>
  <w:style w:type="character" w:customStyle="1" w:styleId="afb">
    <w:name w:val="Текст примечания Знак"/>
    <w:basedOn w:val="a0"/>
    <w:link w:val="afa"/>
    <w:rsid w:val="00121713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rsid w:val="00121713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121713"/>
    <w:rPr>
      <w:rFonts w:ascii="Times New Roman" w:eastAsia="Times New Roman" w:hAnsi="Times New Roman"/>
      <w:b/>
      <w:bCs/>
    </w:rPr>
  </w:style>
  <w:style w:type="character" w:styleId="afe">
    <w:name w:val="Intense Emphasis"/>
    <w:uiPriority w:val="21"/>
    <w:qFormat/>
    <w:rsid w:val="00121713"/>
    <w:rPr>
      <w:b/>
      <w:bCs/>
      <w:i/>
      <w:iCs/>
      <w:color w:val="4F81BD"/>
    </w:rPr>
  </w:style>
  <w:style w:type="paragraph" w:styleId="aff">
    <w:name w:val="Revision"/>
    <w:hidden/>
    <w:uiPriority w:val="99"/>
    <w:semiHidden/>
    <w:rsid w:val="00121713"/>
    <w:rPr>
      <w:rFonts w:ascii="Times New Roman" w:eastAsia="Times New Roman" w:hAnsi="Times New Roman"/>
    </w:rPr>
  </w:style>
  <w:style w:type="character" w:styleId="aff0">
    <w:name w:val="line number"/>
    <w:basedOn w:val="a0"/>
    <w:uiPriority w:val="99"/>
    <w:semiHidden/>
    <w:unhideWhenUsed/>
    <w:rsid w:val="007D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6BB1BD9795C2375176AE0FAE4789BC67BD80FE3EFB5F56CB82BD2CF280E134565F9A9C9B3987F66B73624E7F95867ACB1DFA1CE95C1890u0ECG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6BB1BD9795C2375176AE0FAE4789BC66B881FC3EF55F56CB82BD2CF280E134445FC2909A3B9AFE6166341F39uCE0G" TargetMode="External"/><Relationship Id="rId24" Type="http://schemas.openxmlformats.org/officeDocument/2006/relationships/oleObject" Target="embeddings/oleObject6.bin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10" Type="http://schemas.openxmlformats.org/officeDocument/2006/relationships/hyperlink" Target="consultantplus://offline/ref=7E6BB1BD9795C2375176AE0FAE4789BC67B486FA36AA08549AD7B329FAD0BB244016969F853986E0617834u1EFG" TargetMode="External"/><Relationship Id="rId19" Type="http://schemas.openxmlformats.org/officeDocument/2006/relationships/image" Target="media/image5.wmf"/><Relationship Id="rId31" Type="http://schemas.openxmlformats.org/officeDocument/2006/relationships/hyperlink" Target="consultantplus://offline/ref=24F91A4C3D286B1B52DCB38CDCF56ACFBA48F5A47A99C0371936DEF02B3DAC03D8BE7FFCFFCC7750M5I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6BB1BD9795C2375176AE0FAE4789BC66B881FC3EF55F56CB82BD2CF280E134445FC2909A3B9AFE6166341F39uCE0G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B8AF-092B-4204-A3E4-265BAD1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81</Pages>
  <Words>20777</Words>
  <Characters>118434</Characters>
  <Application>Microsoft Office Word</Application>
  <DocSecurity>4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2025-03-18T05:15:00Z</dcterms:created>
  <dcterms:modified xsi:type="dcterms:W3CDTF">2025-03-18T05:15:00Z</dcterms:modified>
</cp:coreProperties>
</file>