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82" w:type="dxa"/>
        <w:tblInd w:w="-284" w:type="dxa"/>
        <w:tblLayout w:type="fixed"/>
        <w:tblLook w:val="0000" w:firstRow="0" w:lastRow="0" w:firstColumn="0" w:lastColumn="0" w:noHBand="0" w:noVBand="0"/>
      </w:tblPr>
      <w:tblGrid>
        <w:gridCol w:w="3685"/>
        <w:gridCol w:w="604"/>
        <w:gridCol w:w="1380"/>
        <w:gridCol w:w="4113"/>
      </w:tblGrid>
      <w:tr w:rsidR="008E3EBE" w:rsidRPr="00122E29" w:rsidTr="00A86655">
        <w:trPr>
          <w:cantSplit/>
          <w:trHeight w:val="2102"/>
        </w:trPr>
        <w:tc>
          <w:tcPr>
            <w:tcW w:w="3685" w:type="dxa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Муниципальн</w:t>
            </w:r>
            <w:r>
              <w:rPr>
                <w:b/>
                <w:bCs/>
                <w:snapToGrid w:val="0"/>
                <w:color w:val="000000"/>
                <w:sz w:val="32"/>
                <w:szCs w:val="32"/>
              </w:rPr>
              <w:t>ый район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napToGrid w:val="0"/>
                <w:color w:val="000000"/>
                <w:sz w:val="32"/>
                <w:szCs w:val="32"/>
              </w:rPr>
            </w:pPr>
            <w:r w:rsidRPr="00122E29">
              <w:rPr>
                <w:b/>
                <w:bCs/>
                <w:snapToGrid w:val="0"/>
                <w:color w:val="000000"/>
                <w:sz w:val="32"/>
                <w:szCs w:val="32"/>
              </w:rPr>
              <w:t>«ЛЕНСКИЙ РАЙОН»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 xml:space="preserve">Республики Саха </w:t>
            </w:r>
          </w:p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bCs/>
                <w:sz w:val="32"/>
                <w:szCs w:val="32"/>
              </w:rPr>
              <w:t>(Якутия)</w:t>
            </w:r>
          </w:p>
        </w:tc>
        <w:tc>
          <w:tcPr>
            <w:tcW w:w="1984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sz w:val="32"/>
                <w:szCs w:val="32"/>
              </w:rPr>
            </w:pPr>
            <w:r w:rsidRPr="00122E29">
              <w:rPr>
                <w:noProof/>
                <w:sz w:val="32"/>
                <w:szCs w:val="32"/>
              </w:rPr>
              <w:drawing>
                <wp:inline distT="0" distB="0" distL="0" distR="0">
                  <wp:extent cx="1181100" cy="1143000"/>
                  <wp:effectExtent l="0" t="0" r="0" b="0"/>
                  <wp:docPr id="2" name="Рисунок 2" descr="Описание: Описание: max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Описание: Описание: max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81100" cy="1143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113" w:type="dxa"/>
          </w:tcPr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 xml:space="preserve">Саха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  <w:lang w:val="sah-RU"/>
              </w:rPr>
              <w:t>Өрөспүүбүлүкэтин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r>
              <w:rPr>
                <w:b/>
                <w:snapToGrid w:val="0"/>
                <w:color w:val="000000"/>
                <w:sz w:val="32"/>
                <w:szCs w:val="32"/>
              </w:rPr>
              <w:t xml:space="preserve">«ЛЕНСКЭЙ </w:t>
            </w:r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ОРОЙУОНА»</w:t>
            </w:r>
          </w:p>
          <w:p w:rsidR="00612F3B" w:rsidRPr="00612F3B" w:rsidRDefault="00612F3B" w:rsidP="00612F3B">
            <w:pPr>
              <w:keepNext/>
              <w:widowControl/>
              <w:autoSpaceDE/>
              <w:autoSpaceDN/>
              <w:adjustRightInd/>
              <w:ind w:left="-60" w:right="-171"/>
              <w:jc w:val="center"/>
              <w:outlineLvl w:val="0"/>
              <w:rPr>
                <w:b/>
                <w:snapToGrid w:val="0"/>
                <w:color w:val="000000"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муниципальнай</w:t>
            </w:r>
            <w:proofErr w:type="spellEnd"/>
          </w:p>
          <w:p w:rsidR="008E3EBE" w:rsidRPr="00353682" w:rsidRDefault="00612F3B" w:rsidP="00612F3B">
            <w:pPr>
              <w:widowControl/>
              <w:autoSpaceDE/>
              <w:autoSpaceDN/>
              <w:adjustRightInd/>
              <w:jc w:val="center"/>
              <w:rPr>
                <w:b/>
                <w:bCs/>
                <w:sz w:val="32"/>
                <w:szCs w:val="32"/>
              </w:rPr>
            </w:pPr>
            <w:proofErr w:type="spellStart"/>
            <w:r w:rsidRPr="00612F3B">
              <w:rPr>
                <w:b/>
                <w:snapToGrid w:val="0"/>
                <w:color w:val="000000"/>
                <w:sz w:val="32"/>
                <w:szCs w:val="32"/>
              </w:rPr>
              <w:t>оройуона</w:t>
            </w:r>
            <w:proofErr w:type="spellEnd"/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572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32"/>
                <w:szCs w:val="32"/>
              </w:rPr>
            </w:pPr>
            <w:r w:rsidRPr="00122E29">
              <w:rPr>
                <w:b/>
                <w:sz w:val="32"/>
                <w:szCs w:val="32"/>
              </w:rPr>
              <w:t>ПОСТАНОВЛЕНИЕ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                  </w:t>
            </w:r>
            <w:r w:rsidRPr="00122E29">
              <w:rPr>
                <w:b/>
                <w:sz w:val="32"/>
                <w:szCs w:val="32"/>
              </w:rPr>
              <w:t>УУРААХ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497"/>
        </w:trPr>
        <w:tc>
          <w:tcPr>
            <w:tcW w:w="4289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122E29">
              <w:rPr>
                <w:b/>
                <w:sz w:val="28"/>
                <w:szCs w:val="28"/>
              </w:rPr>
              <w:t>г. Ленск</w:t>
            </w:r>
          </w:p>
        </w:tc>
        <w:tc>
          <w:tcPr>
            <w:tcW w:w="5493" w:type="dxa"/>
            <w:gridSpan w:val="2"/>
          </w:tcPr>
          <w:p w:rsidR="008E3EBE" w:rsidRPr="00122E29" w:rsidRDefault="008E3EBE" w:rsidP="00E90571">
            <w:pPr>
              <w:widowControl/>
              <w:autoSpaceDE/>
              <w:autoSpaceDN/>
              <w:adjustRightInd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 xml:space="preserve">                      </w:t>
            </w:r>
            <w:proofErr w:type="spellStart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>Ленскэй</w:t>
            </w:r>
            <w:proofErr w:type="spellEnd"/>
            <w:r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 к</w:t>
            </w:r>
            <w:r>
              <w:rPr>
                <w:b/>
                <w:snapToGrid w:val="0"/>
                <w:color w:val="000000"/>
                <w:sz w:val="28"/>
                <w:szCs w:val="28"/>
              </w:rPr>
              <w:t>.</w:t>
            </w:r>
          </w:p>
        </w:tc>
      </w:tr>
      <w:tr w:rsidR="008E3EBE" w:rsidRPr="00122E29" w:rsidTr="00A86655">
        <w:tblPrEx>
          <w:tblLook w:val="01E0" w:firstRow="1" w:lastRow="1" w:firstColumn="1" w:lastColumn="1" w:noHBand="0" w:noVBand="0"/>
        </w:tblPrEx>
        <w:trPr>
          <w:trHeight w:val="671"/>
        </w:trPr>
        <w:tc>
          <w:tcPr>
            <w:tcW w:w="9782" w:type="dxa"/>
            <w:gridSpan w:val="4"/>
          </w:tcPr>
          <w:p w:rsidR="008E3EBE" w:rsidRPr="00122E29" w:rsidRDefault="00A86655" w:rsidP="00C03E4E">
            <w:pPr>
              <w:widowControl/>
              <w:autoSpaceDE/>
              <w:autoSpaceDN/>
              <w:adjustRightInd/>
              <w:ind w:firstLine="322"/>
              <w:rPr>
                <w:b/>
                <w:snapToGrid w:val="0"/>
                <w:color w:val="000000"/>
                <w:sz w:val="28"/>
                <w:szCs w:val="28"/>
              </w:rPr>
            </w:pPr>
            <w:r>
              <w:rPr>
                <w:b/>
                <w:snapToGrid w:val="0"/>
                <w:color w:val="000000"/>
                <w:sz w:val="28"/>
                <w:szCs w:val="28"/>
              </w:rPr>
              <w:t>от «</w:t>
            </w:r>
            <w:r w:rsidR="00C03E4E" w:rsidRPr="00C03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20</w:t>
            </w:r>
            <w:r w:rsidRPr="00C03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» ___</w:t>
            </w:r>
            <w:r w:rsidR="00C03E4E" w:rsidRPr="00C03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марта</w:t>
            </w:r>
            <w:r w:rsidRPr="00C03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</w:t>
            </w:r>
            <w:r w:rsidRPr="004D7686">
              <w:rPr>
                <w:b/>
                <w:snapToGrid w:val="0"/>
                <w:sz w:val="28"/>
                <w:szCs w:val="28"/>
              </w:rPr>
              <w:t>2025</w:t>
            </w:r>
            <w:r w:rsidR="008E3EBE" w:rsidRPr="00D36091">
              <w:rPr>
                <w:b/>
                <w:snapToGrid w:val="0"/>
                <w:color w:val="FF0000"/>
                <w:sz w:val="28"/>
                <w:szCs w:val="28"/>
              </w:rPr>
              <w:t xml:space="preserve">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>года</w:t>
            </w:r>
            <w:r w:rsidR="00612F3B">
              <w:rPr>
                <w:b/>
                <w:snapToGrid w:val="0"/>
                <w:color w:val="000000"/>
                <w:sz w:val="28"/>
                <w:szCs w:val="28"/>
              </w:rPr>
              <w:t xml:space="preserve">        </w:t>
            </w:r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</w:t>
            </w:r>
            <w:r w:rsidR="00C03E4E">
              <w:rPr>
                <w:b/>
                <w:snapToGrid w:val="0"/>
                <w:color w:val="000000"/>
                <w:sz w:val="28"/>
                <w:szCs w:val="28"/>
              </w:rPr>
              <w:t xml:space="preserve">          </w:t>
            </w:r>
            <w:bookmarkStart w:id="0" w:name="_GoBack"/>
            <w:bookmarkEnd w:id="0"/>
            <w:r w:rsidR="008E3EBE">
              <w:rPr>
                <w:b/>
                <w:snapToGrid w:val="0"/>
                <w:color w:val="000000"/>
                <w:sz w:val="28"/>
                <w:szCs w:val="28"/>
              </w:rPr>
              <w:t xml:space="preserve">         </w:t>
            </w:r>
            <w:r w:rsidR="008E3EBE" w:rsidRPr="00122E29">
              <w:rPr>
                <w:b/>
                <w:snapToGrid w:val="0"/>
                <w:color w:val="000000"/>
                <w:sz w:val="28"/>
                <w:szCs w:val="28"/>
              </w:rPr>
              <w:t xml:space="preserve">№ </w:t>
            </w:r>
            <w:r w:rsidR="008E3EBE" w:rsidRPr="00C03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</w:t>
            </w:r>
            <w:r w:rsidR="00C03E4E" w:rsidRPr="00C03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01-03-205/5</w:t>
            </w:r>
            <w:r w:rsidR="008E3EBE" w:rsidRPr="00C03E4E">
              <w:rPr>
                <w:b/>
                <w:snapToGrid w:val="0"/>
                <w:color w:val="000000"/>
                <w:sz w:val="28"/>
                <w:szCs w:val="28"/>
                <w:u w:val="single"/>
              </w:rPr>
              <w:t>____</w:t>
            </w:r>
          </w:p>
        </w:tc>
      </w:tr>
    </w:tbl>
    <w:p w:rsidR="00A86655" w:rsidRDefault="00A86655" w:rsidP="00A86655">
      <w:pPr>
        <w:jc w:val="center"/>
        <w:rPr>
          <w:b/>
          <w:sz w:val="28"/>
          <w:szCs w:val="28"/>
        </w:rPr>
      </w:pPr>
    </w:p>
    <w:p w:rsidR="00A7278C" w:rsidRPr="00A7278C" w:rsidRDefault="00D91335" w:rsidP="00D9133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Положения о порядке принятия лицами</w:t>
      </w:r>
      <w:r w:rsidR="00A7278C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замещающими должности муниципальной службы в муниципальном районе «Ленский район», почётных и специальных званий, (кроме научных), наград и иных знаков отличия иностранных государств, международных организаций, политических партий, иных общественных объединений в том числе религиозных и других организаций </w:t>
      </w:r>
    </w:p>
    <w:p w:rsidR="00A86655" w:rsidRDefault="00A7278C" w:rsidP="00B7637F">
      <w:pPr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B7637F" w:rsidRPr="00D91335" w:rsidRDefault="00034F9C" w:rsidP="000D6699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 Руководствуясь Федеральным законом от 06.10.2003 №131-ФЗ «Об общих принципах организации местного самоуправления в Российской Федерации», </w:t>
      </w:r>
      <w:r w:rsidR="008321FA">
        <w:rPr>
          <w:rFonts w:eastAsia="Calibri"/>
          <w:sz w:val="28"/>
          <w:szCs w:val="28"/>
        </w:rPr>
        <w:t>Федеральным законом от 02.03.2007 №25-ФЗ «О муниципальной службе в Российской Федерации», Законом Республики Саха (Якутия</w:t>
      </w:r>
      <w:r w:rsidR="00D91335">
        <w:rPr>
          <w:rFonts w:eastAsia="Calibri"/>
          <w:sz w:val="28"/>
          <w:szCs w:val="28"/>
        </w:rPr>
        <w:t>)</w:t>
      </w:r>
      <w:r w:rsidR="008321FA">
        <w:rPr>
          <w:rFonts w:eastAsia="Calibri"/>
          <w:sz w:val="28"/>
          <w:szCs w:val="28"/>
        </w:rPr>
        <w:t xml:space="preserve"> от 11.07.2007 480-З №975-</w:t>
      </w:r>
      <w:r w:rsidR="008321FA">
        <w:rPr>
          <w:rFonts w:eastAsia="Calibri"/>
          <w:sz w:val="28"/>
          <w:szCs w:val="28"/>
          <w:lang w:val="en-US"/>
        </w:rPr>
        <w:t>III</w:t>
      </w:r>
      <w:r w:rsidR="008321FA">
        <w:rPr>
          <w:rFonts w:eastAsia="Calibri"/>
          <w:sz w:val="28"/>
          <w:szCs w:val="28"/>
        </w:rPr>
        <w:t xml:space="preserve"> «О муниципальной службе в Республике Саха (Якутия), Указом Главы Республики Саха (Якутия) от 05.04.2016 №1067 «Об утверждении Положения о порядке принятия лицами, замещающими должности Республики Саха (Якутия), отдельные должности государственной гражданской службы Респуб</w:t>
      </w:r>
      <w:r w:rsidR="008321FA">
        <w:rPr>
          <w:rFonts w:eastAsia="Calibri"/>
          <w:sz w:val="28"/>
          <w:szCs w:val="28"/>
        </w:rPr>
        <w:lastRenderedPageBreak/>
        <w:t xml:space="preserve">лики Саха (Якутия), почетных и специальных знаний, наград и иных знаков отличия иностранных государств, международных организаций, политических партий, иных общественных </w:t>
      </w:r>
      <w:r w:rsidR="00306EC7">
        <w:rPr>
          <w:rFonts w:eastAsia="Calibri"/>
          <w:sz w:val="28"/>
          <w:szCs w:val="28"/>
        </w:rPr>
        <w:t>объединений и других организаций», в целях обеспечения реализации норм законодательства о муниципальной службе, предусматривающих возможности принятия лицами, замещающими должности муниципальной службы</w:t>
      </w:r>
      <w:r w:rsidR="004E74A5">
        <w:rPr>
          <w:rFonts w:eastAsia="Calibri"/>
          <w:sz w:val="28"/>
          <w:szCs w:val="28"/>
        </w:rPr>
        <w:t xml:space="preserve">  </w:t>
      </w:r>
      <w:r w:rsidR="00605424">
        <w:rPr>
          <w:rFonts w:eastAsia="Calibri"/>
          <w:sz w:val="28"/>
          <w:szCs w:val="28"/>
        </w:rPr>
        <w:t xml:space="preserve">в муниципальном </w:t>
      </w:r>
      <w:r w:rsidR="00605424" w:rsidRPr="00D91335">
        <w:rPr>
          <w:rFonts w:eastAsia="Calibri"/>
          <w:sz w:val="28"/>
          <w:szCs w:val="28"/>
        </w:rPr>
        <w:t>районе</w:t>
      </w:r>
      <w:r w:rsidR="00605424">
        <w:rPr>
          <w:rFonts w:eastAsia="Calibri"/>
          <w:sz w:val="28"/>
          <w:szCs w:val="28"/>
        </w:rPr>
        <w:t xml:space="preserve"> «Ленский район», почётных  и специальных званий (кроме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</w:t>
      </w:r>
      <w:r w:rsidR="00605424" w:rsidRPr="00D91335">
        <w:rPr>
          <w:rFonts w:eastAsia="Calibri"/>
          <w:sz w:val="28"/>
          <w:szCs w:val="28"/>
        </w:rPr>
        <w:t>организаций,</w:t>
      </w:r>
      <w:r w:rsidR="003A1EC5" w:rsidRPr="00D91335">
        <w:t xml:space="preserve"> </w:t>
      </w:r>
      <w:r w:rsidR="003A1EC5" w:rsidRPr="00D91335">
        <w:rPr>
          <w:rFonts w:eastAsia="Calibri"/>
          <w:sz w:val="28"/>
          <w:szCs w:val="28"/>
        </w:rPr>
        <w:t>решением сессии Районного Совета депутатов муниципального образования «Ленский район» от 24.09.2024 №01-05/3-14 «О внесении изменений в решение Районного Совета депутатов муниципального образования</w:t>
      </w:r>
      <w:r w:rsidR="00D91335">
        <w:rPr>
          <w:rFonts w:eastAsia="Calibri"/>
          <w:sz w:val="28"/>
          <w:szCs w:val="28"/>
        </w:rPr>
        <w:t xml:space="preserve"> «Ленский район» от 02.06.2011 №</w:t>
      </w:r>
      <w:r w:rsidR="003A1EC5" w:rsidRPr="00D91335">
        <w:rPr>
          <w:rFonts w:eastAsia="Calibri"/>
          <w:sz w:val="28"/>
          <w:szCs w:val="28"/>
        </w:rPr>
        <w:t xml:space="preserve">17-24» </w:t>
      </w:r>
      <w:r w:rsidR="00605424" w:rsidRPr="00D91335">
        <w:rPr>
          <w:rFonts w:eastAsia="Calibri"/>
          <w:sz w:val="28"/>
          <w:szCs w:val="28"/>
        </w:rPr>
        <w:t xml:space="preserve"> </w:t>
      </w:r>
      <w:r w:rsidR="00B7637F" w:rsidRPr="00D91335">
        <w:rPr>
          <w:rFonts w:eastAsia="Calibri"/>
          <w:sz w:val="28"/>
          <w:szCs w:val="28"/>
        </w:rPr>
        <w:t>постановляю:</w:t>
      </w:r>
    </w:p>
    <w:p w:rsidR="00B7637F" w:rsidRPr="00D91335" w:rsidRDefault="00B7637F" w:rsidP="000D6699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D91335">
        <w:rPr>
          <w:rFonts w:eastAsia="Calibri"/>
          <w:sz w:val="28"/>
          <w:szCs w:val="28"/>
        </w:rPr>
        <w:t xml:space="preserve">1. Утвердить </w:t>
      </w:r>
      <w:r w:rsidR="00A7278C" w:rsidRPr="00D91335">
        <w:rPr>
          <w:rFonts w:eastAsia="Calibri"/>
          <w:sz w:val="28"/>
          <w:szCs w:val="28"/>
        </w:rPr>
        <w:t xml:space="preserve">Положение о порядке принятия лицами, </w:t>
      </w:r>
      <w:r w:rsidR="00034F9C" w:rsidRPr="00D91335">
        <w:rPr>
          <w:rFonts w:eastAsia="Calibri"/>
          <w:sz w:val="28"/>
          <w:szCs w:val="28"/>
        </w:rPr>
        <w:t>замещающими должности</w:t>
      </w:r>
      <w:r w:rsidR="00A7278C" w:rsidRPr="00D91335">
        <w:rPr>
          <w:rFonts w:eastAsia="Calibri"/>
          <w:sz w:val="28"/>
          <w:szCs w:val="28"/>
        </w:rPr>
        <w:t xml:space="preserve"> муниципальной службы в муниципальном районе «Ленский район»</w:t>
      </w:r>
      <w:r w:rsidR="00034F9C" w:rsidRPr="00D91335">
        <w:rPr>
          <w:rFonts w:eastAsia="Calibri"/>
          <w:sz w:val="28"/>
          <w:szCs w:val="28"/>
        </w:rPr>
        <w:t xml:space="preserve">, почетных и специальных званий (кроме научных), наград и иных знаков отличия иностранных государств, международных организаций, политических партий, иных общественных объединений, в том числе религиозных и других организаций, согласно приложению, к настоящему постановлению. </w:t>
      </w:r>
    </w:p>
    <w:p w:rsidR="000D6699" w:rsidRPr="00D91335" w:rsidRDefault="000D6699" w:rsidP="000D6699">
      <w:pPr>
        <w:widowControl/>
        <w:spacing w:line="360" w:lineRule="auto"/>
        <w:ind w:firstLine="540"/>
        <w:jc w:val="both"/>
        <w:rPr>
          <w:rFonts w:eastAsia="Calibri"/>
          <w:sz w:val="28"/>
          <w:szCs w:val="28"/>
        </w:rPr>
      </w:pPr>
      <w:r w:rsidRPr="00D91335">
        <w:rPr>
          <w:rFonts w:eastAsia="Calibri"/>
          <w:sz w:val="28"/>
          <w:szCs w:val="28"/>
        </w:rPr>
        <w:t>2. Действие настоящего Положения распространяется на муниципальных служащих ад</w:t>
      </w:r>
      <w:r w:rsidR="00644F9B" w:rsidRPr="00D91335">
        <w:rPr>
          <w:rFonts w:eastAsia="Calibri"/>
          <w:sz w:val="28"/>
          <w:szCs w:val="28"/>
        </w:rPr>
        <w:t>министраций сельских поселений</w:t>
      </w:r>
      <w:r w:rsidRPr="00D91335">
        <w:rPr>
          <w:rFonts w:eastAsia="Calibri"/>
          <w:sz w:val="28"/>
          <w:szCs w:val="28"/>
        </w:rPr>
        <w:t xml:space="preserve"> в границах муниципального района «Ленский район».</w:t>
      </w:r>
    </w:p>
    <w:p w:rsidR="00B7637F" w:rsidRPr="00D91335" w:rsidRDefault="00814DAF" w:rsidP="000D6699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D91335">
        <w:rPr>
          <w:sz w:val="28"/>
          <w:szCs w:val="28"/>
        </w:rPr>
        <w:t>3</w:t>
      </w:r>
      <w:r w:rsidR="00A86655" w:rsidRPr="00D91335">
        <w:rPr>
          <w:sz w:val="28"/>
          <w:szCs w:val="28"/>
        </w:rPr>
        <w:t>.</w:t>
      </w:r>
      <w:r w:rsidR="00B7637F" w:rsidRPr="00D91335">
        <w:rPr>
          <w:sz w:val="28"/>
          <w:szCs w:val="28"/>
        </w:rPr>
        <w:t xml:space="preserve"> </w:t>
      </w:r>
      <w:r w:rsidR="00A86655" w:rsidRPr="00D91335">
        <w:rPr>
          <w:sz w:val="28"/>
          <w:szCs w:val="28"/>
        </w:rPr>
        <w:t>Признать утратившим</w:t>
      </w:r>
      <w:r w:rsidR="00B7637F" w:rsidRPr="00D91335">
        <w:rPr>
          <w:sz w:val="28"/>
          <w:szCs w:val="28"/>
        </w:rPr>
        <w:t xml:space="preserve"> силу:</w:t>
      </w:r>
    </w:p>
    <w:p w:rsidR="00A86655" w:rsidRPr="00D91335" w:rsidRDefault="00814DAF" w:rsidP="000D6699">
      <w:pPr>
        <w:spacing w:line="360" w:lineRule="auto"/>
        <w:ind w:firstLine="539"/>
        <w:contextualSpacing/>
        <w:jc w:val="both"/>
        <w:rPr>
          <w:sz w:val="28"/>
          <w:szCs w:val="28"/>
        </w:rPr>
      </w:pPr>
      <w:r w:rsidRPr="00D91335">
        <w:rPr>
          <w:sz w:val="28"/>
          <w:szCs w:val="28"/>
        </w:rPr>
        <w:lastRenderedPageBreak/>
        <w:t>3</w:t>
      </w:r>
      <w:r w:rsidR="00B7637F" w:rsidRPr="00D91335">
        <w:rPr>
          <w:sz w:val="28"/>
          <w:szCs w:val="28"/>
        </w:rPr>
        <w:t xml:space="preserve">.1. </w:t>
      </w:r>
      <w:r w:rsidR="00A86655" w:rsidRPr="00D91335">
        <w:rPr>
          <w:sz w:val="28"/>
          <w:szCs w:val="28"/>
        </w:rPr>
        <w:t xml:space="preserve"> постановление </w:t>
      </w:r>
      <w:proofErr w:type="spellStart"/>
      <w:r w:rsidR="00B7637F" w:rsidRPr="00D91335">
        <w:rPr>
          <w:sz w:val="28"/>
          <w:szCs w:val="28"/>
        </w:rPr>
        <w:t>и.о</w:t>
      </w:r>
      <w:proofErr w:type="spellEnd"/>
      <w:r w:rsidR="00B7637F" w:rsidRPr="00D91335">
        <w:rPr>
          <w:sz w:val="28"/>
          <w:szCs w:val="28"/>
        </w:rPr>
        <w:t xml:space="preserve">. </w:t>
      </w:r>
      <w:r w:rsidR="00A86655" w:rsidRPr="00D91335">
        <w:rPr>
          <w:sz w:val="28"/>
          <w:szCs w:val="28"/>
        </w:rPr>
        <w:t>главы муниципального о</w:t>
      </w:r>
      <w:r w:rsidR="00737796" w:rsidRPr="00D91335">
        <w:rPr>
          <w:sz w:val="28"/>
          <w:szCs w:val="28"/>
        </w:rPr>
        <w:t>бразования «Ленс</w:t>
      </w:r>
      <w:r w:rsidR="00034F9C" w:rsidRPr="00D91335">
        <w:rPr>
          <w:sz w:val="28"/>
          <w:szCs w:val="28"/>
        </w:rPr>
        <w:t>кий район» от 30.06.2016 года № 12-03-000548</w:t>
      </w:r>
      <w:r w:rsidR="00B7637F" w:rsidRPr="00D91335">
        <w:rPr>
          <w:sz w:val="28"/>
          <w:szCs w:val="28"/>
        </w:rPr>
        <w:t xml:space="preserve">/16 «Об утверждении  </w:t>
      </w:r>
      <w:r w:rsidR="00034F9C" w:rsidRPr="00D91335">
        <w:rPr>
          <w:sz w:val="28"/>
          <w:szCs w:val="28"/>
        </w:rPr>
        <w:t xml:space="preserve"> Положения о порядке принятия лицами, замещающими должности муниципальной службы в муниципальном районе «Ленский район», почетных и специальных званий (кроме научных), наград и иных знаков отличия иностранных государств, международных организаций, политических партий, иных общественных объединений»</w:t>
      </w:r>
      <w:r w:rsidR="004D7686" w:rsidRPr="00D91335">
        <w:rPr>
          <w:sz w:val="28"/>
          <w:szCs w:val="28"/>
        </w:rPr>
        <w:t>.</w:t>
      </w:r>
    </w:p>
    <w:p w:rsidR="00A86655" w:rsidRPr="00D91335" w:rsidRDefault="00034F9C" w:rsidP="00B408B7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D91335">
        <w:rPr>
          <w:sz w:val="28"/>
          <w:szCs w:val="28"/>
        </w:rPr>
        <w:t xml:space="preserve"> </w:t>
      </w:r>
      <w:r w:rsidR="00814DAF" w:rsidRPr="00D91335">
        <w:rPr>
          <w:sz w:val="28"/>
          <w:szCs w:val="28"/>
        </w:rPr>
        <w:t>4</w:t>
      </w:r>
      <w:r w:rsidR="00A86655" w:rsidRPr="00D91335">
        <w:rPr>
          <w:sz w:val="28"/>
          <w:szCs w:val="28"/>
        </w:rPr>
        <w:t>.</w:t>
      </w:r>
      <w:r w:rsidR="00B408B7" w:rsidRPr="00D91335">
        <w:rPr>
          <w:sz w:val="28"/>
          <w:szCs w:val="28"/>
        </w:rPr>
        <w:t xml:space="preserve"> </w:t>
      </w:r>
      <w:r w:rsidR="00A86655" w:rsidRPr="00D91335">
        <w:rPr>
          <w:sz w:val="28"/>
          <w:szCs w:val="28"/>
        </w:rPr>
        <w:t>Главному специалисту управления делами (</w:t>
      </w:r>
      <w:proofErr w:type="spellStart"/>
      <w:r w:rsidR="00A86655" w:rsidRPr="00D91335">
        <w:rPr>
          <w:sz w:val="28"/>
          <w:szCs w:val="28"/>
        </w:rPr>
        <w:t>Иванская</w:t>
      </w:r>
      <w:proofErr w:type="spellEnd"/>
      <w:r w:rsidR="00A86655" w:rsidRPr="00D91335">
        <w:rPr>
          <w:sz w:val="28"/>
          <w:szCs w:val="28"/>
        </w:rPr>
        <w:t xml:space="preserve"> Е.С.)  опубликовать настоящее постановление в средствах массовой информации </w:t>
      </w:r>
      <w:r w:rsidR="00737796" w:rsidRPr="00D91335">
        <w:rPr>
          <w:sz w:val="28"/>
          <w:szCs w:val="28"/>
        </w:rPr>
        <w:t>и разместить</w:t>
      </w:r>
      <w:r w:rsidR="00A86655" w:rsidRPr="00D91335">
        <w:rPr>
          <w:sz w:val="28"/>
          <w:szCs w:val="28"/>
        </w:rPr>
        <w:t xml:space="preserve"> на официальном </w:t>
      </w:r>
      <w:r w:rsidR="00737796" w:rsidRPr="00D91335">
        <w:rPr>
          <w:sz w:val="28"/>
          <w:szCs w:val="28"/>
        </w:rPr>
        <w:t>сайте муниципального района</w:t>
      </w:r>
      <w:r w:rsidR="00A86655" w:rsidRPr="00D91335">
        <w:rPr>
          <w:sz w:val="28"/>
          <w:szCs w:val="28"/>
        </w:rPr>
        <w:t xml:space="preserve"> «Ленский район».</w:t>
      </w:r>
    </w:p>
    <w:p w:rsidR="00A86655" w:rsidRPr="00D91335" w:rsidRDefault="00814DAF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D91335">
        <w:rPr>
          <w:sz w:val="28"/>
          <w:szCs w:val="28"/>
        </w:rPr>
        <w:t>5</w:t>
      </w:r>
      <w:r w:rsidR="00A86655" w:rsidRPr="00D91335">
        <w:rPr>
          <w:sz w:val="28"/>
          <w:szCs w:val="28"/>
        </w:rPr>
        <w:t>.</w:t>
      </w:r>
      <w:r w:rsidR="00737796" w:rsidRPr="00D91335">
        <w:rPr>
          <w:sz w:val="28"/>
          <w:szCs w:val="28"/>
        </w:rPr>
        <w:t xml:space="preserve"> </w:t>
      </w:r>
      <w:r w:rsidR="00A86655" w:rsidRPr="00D91335">
        <w:rPr>
          <w:sz w:val="28"/>
          <w:szCs w:val="28"/>
        </w:rPr>
        <w:t>Настоящее постановление вступает в силу с момента опубликования.</w:t>
      </w:r>
    </w:p>
    <w:p w:rsidR="00A86655" w:rsidRPr="00D91335" w:rsidRDefault="00814DAF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  <w:r w:rsidRPr="00D91335">
        <w:rPr>
          <w:sz w:val="28"/>
          <w:szCs w:val="28"/>
        </w:rPr>
        <w:t>6</w:t>
      </w:r>
      <w:r w:rsidR="00B408B7" w:rsidRPr="00D91335">
        <w:rPr>
          <w:sz w:val="28"/>
          <w:szCs w:val="28"/>
        </w:rPr>
        <w:t>. Контроль исполнения настоящего постановления оставляю за собой.</w:t>
      </w:r>
    </w:p>
    <w:p w:rsidR="00A86655" w:rsidRPr="00D91335" w:rsidRDefault="00A86655" w:rsidP="00A86655">
      <w:pPr>
        <w:spacing w:before="200" w:line="360" w:lineRule="auto"/>
        <w:ind w:firstLine="539"/>
        <w:contextualSpacing/>
        <w:jc w:val="both"/>
        <w:rPr>
          <w:sz w:val="28"/>
          <w:szCs w:val="28"/>
        </w:rPr>
      </w:pPr>
    </w:p>
    <w:p w:rsidR="00A86655" w:rsidRPr="00D91335" w:rsidRDefault="00D01099" w:rsidP="00A86655">
      <w:pPr>
        <w:rPr>
          <w:b/>
          <w:sz w:val="28"/>
          <w:szCs w:val="28"/>
        </w:rPr>
      </w:pPr>
      <w:proofErr w:type="spellStart"/>
      <w:r w:rsidRPr="00D91335">
        <w:rPr>
          <w:b/>
          <w:sz w:val="28"/>
          <w:szCs w:val="28"/>
        </w:rPr>
        <w:t>И.о</w:t>
      </w:r>
      <w:proofErr w:type="spellEnd"/>
      <w:r w:rsidRPr="00D91335">
        <w:rPr>
          <w:b/>
          <w:sz w:val="28"/>
          <w:szCs w:val="28"/>
        </w:rPr>
        <w:t>. главы</w:t>
      </w:r>
      <w:r w:rsidR="00A86655" w:rsidRPr="00D91335">
        <w:rPr>
          <w:b/>
          <w:sz w:val="28"/>
          <w:szCs w:val="28"/>
        </w:rPr>
        <w:t xml:space="preserve">                                                 </w:t>
      </w:r>
      <w:r w:rsidRPr="00D91335">
        <w:rPr>
          <w:b/>
          <w:sz w:val="28"/>
          <w:szCs w:val="28"/>
        </w:rPr>
        <w:t xml:space="preserve">                          </w:t>
      </w:r>
      <w:r w:rsidR="00A86655" w:rsidRPr="00D91335">
        <w:rPr>
          <w:b/>
          <w:sz w:val="28"/>
          <w:szCs w:val="28"/>
        </w:rPr>
        <w:t xml:space="preserve">          </w:t>
      </w:r>
      <w:r w:rsidRPr="00D91335">
        <w:rPr>
          <w:b/>
          <w:sz w:val="28"/>
          <w:szCs w:val="28"/>
        </w:rPr>
        <w:t xml:space="preserve"> С.В. Спиридонов</w:t>
      </w:r>
    </w:p>
    <w:p w:rsidR="00A86655" w:rsidRPr="00D91335" w:rsidRDefault="00A86655" w:rsidP="00A86655">
      <w:pPr>
        <w:jc w:val="both"/>
        <w:rPr>
          <w:rFonts w:ascii="Arial" w:hAnsi="Arial" w:cs="Arial"/>
        </w:rPr>
      </w:pPr>
    </w:p>
    <w:p w:rsidR="00B408B7" w:rsidRPr="00D91335" w:rsidRDefault="00A86655" w:rsidP="00A86655">
      <w:pPr>
        <w:outlineLvl w:val="0"/>
        <w:rPr>
          <w:sz w:val="28"/>
          <w:szCs w:val="28"/>
        </w:rPr>
      </w:pPr>
      <w:r w:rsidRPr="00D91335">
        <w:rPr>
          <w:sz w:val="28"/>
          <w:szCs w:val="28"/>
        </w:rPr>
        <w:t xml:space="preserve">                                                                                                                                                </w:t>
      </w:r>
      <w:r w:rsidR="00737796" w:rsidRPr="00D91335">
        <w:rPr>
          <w:sz w:val="28"/>
          <w:szCs w:val="28"/>
        </w:rPr>
        <w:t xml:space="preserve">                      </w:t>
      </w:r>
      <w:r w:rsidRPr="00D91335">
        <w:rPr>
          <w:sz w:val="28"/>
          <w:szCs w:val="28"/>
        </w:rPr>
        <w:t xml:space="preserve">   </w:t>
      </w:r>
      <w:r w:rsidR="00737796" w:rsidRPr="00D91335">
        <w:rPr>
          <w:sz w:val="28"/>
          <w:szCs w:val="28"/>
        </w:rPr>
        <w:t xml:space="preserve">                                               </w:t>
      </w:r>
      <w:r w:rsidR="000E641A" w:rsidRPr="00D91335">
        <w:rPr>
          <w:sz w:val="28"/>
          <w:szCs w:val="28"/>
        </w:rPr>
        <w:t xml:space="preserve">                               </w:t>
      </w:r>
    </w:p>
    <w:p w:rsidR="00D91335" w:rsidRDefault="00D36091" w:rsidP="00B408B7">
      <w:pPr>
        <w:outlineLvl w:val="0"/>
        <w:rPr>
          <w:sz w:val="28"/>
          <w:szCs w:val="28"/>
        </w:rPr>
      </w:pPr>
      <w:r w:rsidRPr="00D91335">
        <w:rPr>
          <w:sz w:val="28"/>
          <w:szCs w:val="28"/>
        </w:rPr>
        <w:t xml:space="preserve"> </w:t>
      </w:r>
      <w:r w:rsidR="00B408B7" w:rsidRPr="00D91335">
        <w:rPr>
          <w:sz w:val="28"/>
          <w:szCs w:val="28"/>
        </w:rPr>
        <w:t xml:space="preserve">                                                    </w:t>
      </w:r>
      <w:r w:rsidR="00D01099" w:rsidRPr="00D91335">
        <w:rPr>
          <w:sz w:val="28"/>
          <w:szCs w:val="28"/>
        </w:rPr>
        <w:t xml:space="preserve">                           </w:t>
      </w:r>
    </w:p>
    <w:p w:rsidR="00D91335" w:rsidRDefault="00D91335" w:rsidP="00B408B7">
      <w:pPr>
        <w:outlineLvl w:val="0"/>
        <w:rPr>
          <w:sz w:val="28"/>
          <w:szCs w:val="28"/>
        </w:rPr>
      </w:pPr>
    </w:p>
    <w:p w:rsidR="00A86655" w:rsidRPr="00D91335" w:rsidRDefault="00D91335" w:rsidP="00B408B7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D01099" w:rsidRPr="00D91335">
        <w:rPr>
          <w:sz w:val="28"/>
          <w:szCs w:val="28"/>
        </w:rPr>
        <w:t xml:space="preserve"> </w:t>
      </w:r>
      <w:r w:rsidR="00A86655" w:rsidRPr="00D91335">
        <w:rPr>
          <w:sz w:val="28"/>
          <w:szCs w:val="28"/>
        </w:rPr>
        <w:t>Приложение</w:t>
      </w:r>
    </w:p>
    <w:p w:rsidR="00A86655" w:rsidRPr="00D91335" w:rsidRDefault="00A86655" w:rsidP="00A86655">
      <w:pPr>
        <w:jc w:val="center"/>
        <w:rPr>
          <w:sz w:val="28"/>
          <w:szCs w:val="28"/>
        </w:rPr>
      </w:pPr>
      <w:r w:rsidRPr="00D91335">
        <w:rPr>
          <w:sz w:val="28"/>
          <w:szCs w:val="28"/>
        </w:rPr>
        <w:t xml:space="preserve">                                                             </w:t>
      </w:r>
      <w:r w:rsidR="004D7686" w:rsidRPr="00D91335">
        <w:rPr>
          <w:sz w:val="28"/>
          <w:szCs w:val="28"/>
        </w:rPr>
        <w:t xml:space="preserve">           </w:t>
      </w:r>
      <w:r w:rsidRPr="00D91335">
        <w:rPr>
          <w:sz w:val="28"/>
          <w:szCs w:val="28"/>
        </w:rPr>
        <w:t xml:space="preserve"> к постановлению </w:t>
      </w:r>
      <w:proofErr w:type="spellStart"/>
      <w:r w:rsidR="00D01099" w:rsidRPr="00D91335">
        <w:rPr>
          <w:sz w:val="28"/>
          <w:szCs w:val="28"/>
        </w:rPr>
        <w:t>и.о</w:t>
      </w:r>
      <w:proofErr w:type="spellEnd"/>
      <w:r w:rsidR="00D01099" w:rsidRPr="00D91335">
        <w:rPr>
          <w:sz w:val="28"/>
          <w:szCs w:val="28"/>
        </w:rPr>
        <w:t xml:space="preserve">. </w:t>
      </w:r>
      <w:r w:rsidR="004D7686" w:rsidRPr="00D91335">
        <w:rPr>
          <w:sz w:val="28"/>
          <w:szCs w:val="28"/>
        </w:rPr>
        <w:t>главы</w:t>
      </w:r>
    </w:p>
    <w:p w:rsidR="00A86655" w:rsidRPr="00D91335" w:rsidRDefault="00A86655" w:rsidP="00A86655">
      <w:pPr>
        <w:jc w:val="center"/>
        <w:rPr>
          <w:sz w:val="28"/>
          <w:szCs w:val="28"/>
        </w:rPr>
      </w:pPr>
      <w:r w:rsidRPr="00D91335">
        <w:rPr>
          <w:sz w:val="28"/>
          <w:szCs w:val="28"/>
        </w:rPr>
        <w:t xml:space="preserve">                                                                         </w:t>
      </w:r>
      <w:r w:rsidR="00D01099" w:rsidRPr="00D91335">
        <w:rPr>
          <w:sz w:val="28"/>
          <w:szCs w:val="28"/>
        </w:rPr>
        <w:t xml:space="preserve">   </w:t>
      </w:r>
      <w:r w:rsidR="00737796" w:rsidRPr="00D91335">
        <w:rPr>
          <w:sz w:val="28"/>
          <w:szCs w:val="28"/>
        </w:rPr>
        <w:t>от    « ___» _________ 2025</w:t>
      </w:r>
      <w:r w:rsidRPr="00D91335">
        <w:rPr>
          <w:sz w:val="28"/>
          <w:szCs w:val="28"/>
        </w:rPr>
        <w:t xml:space="preserve"> г.</w:t>
      </w:r>
    </w:p>
    <w:p w:rsidR="00A86655" w:rsidRPr="00D91335" w:rsidRDefault="00A86655" w:rsidP="00A86655">
      <w:pPr>
        <w:rPr>
          <w:sz w:val="28"/>
          <w:szCs w:val="28"/>
        </w:rPr>
      </w:pPr>
      <w:r w:rsidRPr="00D91335">
        <w:rPr>
          <w:sz w:val="28"/>
          <w:szCs w:val="28"/>
        </w:rPr>
        <w:t xml:space="preserve">                                                                              </w:t>
      </w:r>
      <w:r w:rsidR="00D01099" w:rsidRPr="00D91335">
        <w:rPr>
          <w:sz w:val="28"/>
          <w:szCs w:val="28"/>
        </w:rPr>
        <w:t xml:space="preserve">   </w:t>
      </w:r>
      <w:r w:rsidRPr="00D91335">
        <w:rPr>
          <w:sz w:val="28"/>
          <w:szCs w:val="28"/>
        </w:rPr>
        <w:t>№__________</w:t>
      </w:r>
    </w:p>
    <w:p w:rsidR="00020A81" w:rsidRPr="00D91335" w:rsidRDefault="00020A81" w:rsidP="00A86655">
      <w:pPr>
        <w:rPr>
          <w:sz w:val="28"/>
          <w:szCs w:val="28"/>
        </w:rPr>
      </w:pPr>
    </w:p>
    <w:p w:rsidR="000E641A" w:rsidRPr="00D91335" w:rsidRDefault="00D91335" w:rsidP="000E641A">
      <w:pPr>
        <w:jc w:val="center"/>
        <w:rPr>
          <w:b/>
          <w:sz w:val="28"/>
          <w:szCs w:val="28"/>
        </w:rPr>
      </w:pPr>
      <w:r w:rsidRPr="00D91335">
        <w:rPr>
          <w:b/>
          <w:sz w:val="28"/>
          <w:szCs w:val="28"/>
        </w:rPr>
        <w:t xml:space="preserve">Положение о порядке принятия лицами, замещающими должности муниципальной </w:t>
      </w:r>
      <w:r w:rsidRPr="00D91335">
        <w:rPr>
          <w:b/>
          <w:sz w:val="28"/>
          <w:szCs w:val="28"/>
        </w:rPr>
        <w:lastRenderedPageBreak/>
        <w:t xml:space="preserve">службы в муниципальном районе «Ленский район», почётных и специальных званий, (кроме научных), наград и иных знаков отличия иностранных государств, международных организаций, политических партий, иных общественных объединений в том числе религиозных и других организаций  </w:t>
      </w:r>
    </w:p>
    <w:p w:rsidR="000E641A" w:rsidRPr="00D91335" w:rsidRDefault="000E641A" w:rsidP="000E641A">
      <w:pPr>
        <w:jc w:val="center"/>
        <w:rPr>
          <w:sz w:val="28"/>
          <w:szCs w:val="28"/>
        </w:rPr>
      </w:pPr>
    </w:p>
    <w:p w:rsidR="00A86655" w:rsidRPr="00D91335" w:rsidRDefault="00A86655" w:rsidP="00A86655">
      <w:pPr>
        <w:jc w:val="both"/>
        <w:rPr>
          <w:rFonts w:ascii="Arial" w:hAnsi="Arial" w:cs="Arial"/>
        </w:rPr>
      </w:pPr>
    </w:p>
    <w:p w:rsidR="00034F9C" w:rsidRPr="00D91335" w:rsidRDefault="00034F9C" w:rsidP="00020A81">
      <w:pPr>
        <w:adjustRightInd/>
        <w:spacing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1. Настоящим Положением устанавливается порядок принятия лицами, замещ</w:t>
      </w:r>
      <w:r w:rsidR="00957798" w:rsidRPr="00D91335">
        <w:rPr>
          <w:rFonts w:eastAsiaTheme="minorEastAsia"/>
          <w:sz w:val="28"/>
          <w:szCs w:val="28"/>
        </w:rPr>
        <w:t>ающими</w:t>
      </w:r>
      <w:r w:rsidRPr="00D91335">
        <w:rPr>
          <w:rFonts w:eastAsiaTheme="minorEastAsia"/>
          <w:sz w:val="28"/>
          <w:szCs w:val="28"/>
        </w:rPr>
        <w:t xml:space="preserve"> до</w:t>
      </w:r>
      <w:r w:rsidR="000E641A" w:rsidRPr="00D91335">
        <w:rPr>
          <w:rFonts w:eastAsiaTheme="minorEastAsia"/>
          <w:sz w:val="28"/>
          <w:szCs w:val="28"/>
        </w:rPr>
        <w:t>лжности</w:t>
      </w:r>
      <w:r w:rsidR="00957798" w:rsidRPr="00D91335">
        <w:rPr>
          <w:rFonts w:eastAsiaTheme="minorEastAsia"/>
          <w:sz w:val="28"/>
          <w:szCs w:val="28"/>
        </w:rPr>
        <w:t xml:space="preserve"> муниципальной службы</w:t>
      </w:r>
      <w:r w:rsidR="000E641A" w:rsidRPr="00D91335">
        <w:rPr>
          <w:rFonts w:eastAsiaTheme="minorEastAsia"/>
          <w:sz w:val="28"/>
          <w:szCs w:val="28"/>
        </w:rPr>
        <w:t xml:space="preserve"> в муниципальном районе «Ленский район</w:t>
      </w:r>
      <w:r w:rsidR="001F74DC" w:rsidRPr="00D91335">
        <w:rPr>
          <w:rFonts w:eastAsiaTheme="minorEastAsia"/>
          <w:sz w:val="28"/>
          <w:szCs w:val="28"/>
        </w:rPr>
        <w:t>»,</w:t>
      </w:r>
      <w:r w:rsidR="000E641A" w:rsidRPr="00D91335">
        <w:rPr>
          <w:rFonts w:eastAsiaTheme="minorEastAsia"/>
          <w:sz w:val="28"/>
          <w:szCs w:val="28"/>
        </w:rPr>
        <w:t xml:space="preserve"> </w:t>
      </w:r>
      <w:r w:rsidR="001F74DC" w:rsidRPr="00D91335">
        <w:rPr>
          <w:rFonts w:eastAsiaTheme="minorEastAsia"/>
          <w:sz w:val="28"/>
          <w:szCs w:val="28"/>
        </w:rPr>
        <w:t>администрациях сельских посе</w:t>
      </w:r>
      <w:r w:rsidR="00644F9B" w:rsidRPr="00D91335">
        <w:rPr>
          <w:rFonts w:eastAsiaTheme="minorEastAsia"/>
          <w:sz w:val="28"/>
          <w:szCs w:val="28"/>
        </w:rPr>
        <w:t xml:space="preserve">лений </w:t>
      </w:r>
      <w:r w:rsidR="001F74DC" w:rsidRPr="00D91335">
        <w:rPr>
          <w:rFonts w:eastAsiaTheme="minorEastAsia"/>
          <w:sz w:val="28"/>
          <w:szCs w:val="28"/>
        </w:rPr>
        <w:t xml:space="preserve">в границах муниципального района «Ленский район», </w:t>
      </w:r>
      <w:r w:rsidRPr="00D91335">
        <w:rPr>
          <w:rFonts w:eastAsiaTheme="minorEastAsia"/>
          <w:sz w:val="28"/>
          <w:szCs w:val="28"/>
        </w:rPr>
        <w:t>почетных и специальных званий</w:t>
      </w:r>
      <w:r w:rsidR="000E641A" w:rsidRPr="00D91335">
        <w:rPr>
          <w:rFonts w:eastAsiaTheme="minorEastAsia"/>
          <w:sz w:val="28"/>
          <w:szCs w:val="28"/>
        </w:rPr>
        <w:t xml:space="preserve"> (кроме научных)</w:t>
      </w:r>
      <w:r w:rsidRPr="00D91335">
        <w:rPr>
          <w:rFonts w:eastAsiaTheme="minorEastAsia"/>
          <w:sz w:val="28"/>
          <w:szCs w:val="28"/>
        </w:rPr>
        <w:t>, наград и иных знаков отличия иностранных государств, международных организаций, политических партий</w:t>
      </w:r>
      <w:r w:rsidR="000E641A" w:rsidRPr="00D91335">
        <w:rPr>
          <w:rFonts w:eastAsiaTheme="minorEastAsia"/>
          <w:sz w:val="28"/>
          <w:szCs w:val="28"/>
        </w:rPr>
        <w:t xml:space="preserve">, иных общественных объединений, в том числе религиозных </w:t>
      </w:r>
      <w:r w:rsidRPr="00D91335">
        <w:rPr>
          <w:rFonts w:eastAsiaTheme="minorEastAsia"/>
          <w:sz w:val="28"/>
          <w:szCs w:val="28"/>
        </w:rPr>
        <w:t>и других организаций.</w:t>
      </w:r>
    </w:p>
    <w:p w:rsidR="00034F9C" w:rsidRPr="00D91335" w:rsidRDefault="00034F9C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bookmarkStart w:id="1" w:name="P52"/>
      <w:bookmarkEnd w:id="1"/>
      <w:r w:rsidRPr="00D91335">
        <w:rPr>
          <w:rFonts w:eastAsiaTheme="minorEastAsia"/>
          <w:sz w:val="28"/>
          <w:szCs w:val="28"/>
        </w:rPr>
        <w:t xml:space="preserve">2. </w:t>
      </w:r>
      <w:r w:rsidR="00826739" w:rsidRPr="00D91335">
        <w:rPr>
          <w:rFonts w:eastAsiaTheme="minorEastAsia"/>
          <w:sz w:val="28"/>
          <w:szCs w:val="28"/>
        </w:rPr>
        <w:t xml:space="preserve">  Разрешение Главы муниципального образования обязаны получить лица замещающие должности муниципальной службы муниципального образования при получении ими почетных и специальных званий (за исключением научных) иностранных государств, международных организаций, а также политических партий, других общественных объединений и религиозных объединений, если в его должностные обязанности входит взаимодействие с указанными организациями и объединениями.</w:t>
      </w:r>
    </w:p>
    <w:p w:rsidR="00034F9C" w:rsidRPr="00D91335" w:rsidRDefault="004F127F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bookmarkStart w:id="2" w:name="P56"/>
      <w:bookmarkEnd w:id="2"/>
      <w:r w:rsidRPr="00D91335">
        <w:rPr>
          <w:rFonts w:eastAsiaTheme="minorEastAsia"/>
          <w:sz w:val="28"/>
          <w:szCs w:val="28"/>
        </w:rPr>
        <w:t xml:space="preserve"> </w:t>
      </w:r>
      <w:bookmarkStart w:id="3" w:name="P57"/>
      <w:bookmarkStart w:id="4" w:name="P58"/>
      <w:bookmarkEnd w:id="3"/>
      <w:bookmarkEnd w:id="4"/>
      <w:r w:rsidRPr="00D91335">
        <w:rPr>
          <w:rFonts w:eastAsiaTheme="minorEastAsia"/>
          <w:sz w:val="28"/>
          <w:szCs w:val="28"/>
        </w:rPr>
        <w:t>3</w:t>
      </w:r>
      <w:r w:rsidR="00034F9C" w:rsidRPr="00D91335">
        <w:rPr>
          <w:rFonts w:eastAsiaTheme="minorEastAsia"/>
          <w:sz w:val="28"/>
          <w:szCs w:val="28"/>
        </w:rPr>
        <w:t>. Должностно</w:t>
      </w:r>
      <w:r w:rsidRPr="00D91335">
        <w:rPr>
          <w:rFonts w:eastAsiaTheme="minorEastAsia"/>
          <w:sz w:val="28"/>
          <w:szCs w:val="28"/>
        </w:rPr>
        <w:t>е лицо из числа лиц</w:t>
      </w:r>
      <w:r w:rsidR="00034F9C" w:rsidRPr="00D91335">
        <w:rPr>
          <w:rFonts w:eastAsiaTheme="minorEastAsia"/>
          <w:sz w:val="28"/>
          <w:szCs w:val="28"/>
        </w:rPr>
        <w:t xml:space="preserve">, получившее звание, награду либо уведомленное иностранным государством, международной организацией, политической партией, иным общественным объединением или другой организацией о предстоящем их получении, в </w:t>
      </w:r>
      <w:r w:rsidR="00034F9C" w:rsidRPr="00D91335">
        <w:rPr>
          <w:rFonts w:eastAsiaTheme="minorEastAsia"/>
          <w:sz w:val="28"/>
          <w:szCs w:val="28"/>
        </w:rPr>
        <w:lastRenderedPageBreak/>
        <w:t>течение трех рабочих дней пр</w:t>
      </w:r>
      <w:r w:rsidRPr="00D91335">
        <w:rPr>
          <w:rFonts w:eastAsiaTheme="minorEastAsia"/>
          <w:sz w:val="28"/>
          <w:szCs w:val="28"/>
        </w:rPr>
        <w:t xml:space="preserve">едставляет главе </w:t>
      </w:r>
      <w:r w:rsidR="00020A81" w:rsidRPr="00D91335">
        <w:rPr>
          <w:rFonts w:eastAsiaTheme="minorEastAsia"/>
          <w:sz w:val="28"/>
          <w:szCs w:val="28"/>
        </w:rPr>
        <w:t>муниципального образования</w:t>
      </w:r>
      <w:r w:rsidR="00034F9C" w:rsidRPr="00D91335">
        <w:rPr>
          <w:rFonts w:eastAsiaTheme="minorEastAsia"/>
          <w:sz w:val="28"/>
          <w:szCs w:val="28"/>
        </w:rPr>
        <w:t xml:space="preserve"> </w:t>
      </w:r>
      <w:hyperlink w:anchor="P104">
        <w:r w:rsidR="00034F9C" w:rsidRPr="00D91335">
          <w:rPr>
            <w:rFonts w:eastAsiaTheme="minorEastAsia"/>
            <w:sz w:val="28"/>
            <w:szCs w:val="28"/>
          </w:rPr>
          <w:t>ходатайство</w:t>
        </w:r>
      </w:hyperlink>
      <w:r w:rsidR="00034F9C" w:rsidRPr="00D91335">
        <w:rPr>
          <w:rFonts w:eastAsiaTheme="minorEastAsia"/>
          <w:sz w:val="28"/>
          <w:szCs w:val="28"/>
        </w:rPr>
        <w:t xml:space="preserve"> о разрешении принять почетное или специальное звание, награду или иной знак отличия иностранного государства, международной организации, политической партии, иного общественного объединения или другой организации (далее - ходатайство), составленное по форме согласно приложению N 1 к настоящему Положению.</w:t>
      </w:r>
    </w:p>
    <w:p w:rsidR="00034F9C" w:rsidRPr="00D91335" w:rsidRDefault="004F127F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Глава муниципального </w:t>
      </w:r>
      <w:r w:rsidR="00020A81" w:rsidRPr="00D91335">
        <w:rPr>
          <w:rFonts w:eastAsiaTheme="minorEastAsia"/>
          <w:sz w:val="28"/>
          <w:szCs w:val="28"/>
        </w:rPr>
        <w:t>образования</w:t>
      </w:r>
      <w:r w:rsidR="00034F9C" w:rsidRPr="00D91335">
        <w:rPr>
          <w:rFonts w:eastAsiaTheme="minorEastAsia"/>
          <w:sz w:val="28"/>
          <w:szCs w:val="28"/>
        </w:rPr>
        <w:t xml:space="preserve"> в течение одного месяца</w:t>
      </w:r>
      <w:r w:rsidRPr="00D91335">
        <w:rPr>
          <w:rFonts w:eastAsiaTheme="minorEastAsia"/>
          <w:sz w:val="28"/>
          <w:szCs w:val="28"/>
        </w:rPr>
        <w:t xml:space="preserve"> рассматривает ходатайство должностного лица, указанного в пункте 2 настоящего Положения. </w:t>
      </w:r>
    </w:p>
    <w:p w:rsidR="00034F9C" w:rsidRPr="00D91335" w:rsidRDefault="004F127F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</w:t>
      </w:r>
      <w:r w:rsidR="00160F2F" w:rsidRPr="00D91335">
        <w:rPr>
          <w:rFonts w:eastAsiaTheme="minorEastAsia"/>
          <w:sz w:val="28"/>
          <w:szCs w:val="28"/>
        </w:rPr>
        <w:t>4</w:t>
      </w:r>
      <w:r w:rsidR="00034F9C" w:rsidRPr="00D91335">
        <w:rPr>
          <w:rFonts w:eastAsiaTheme="minorEastAsia"/>
          <w:sz w:val="28"/>
          <w:szCs w:val="28"/>
        </w:rPr>
        <w:t>. Должностное лицо, отказавшееся от звания, награды, в течение трех рабочих дней пр</w:t>
      </w:r>
      <w:r w:rsidR="00A45458" w:rsidRPr="00D91335">
        <w:rPr>
          <w:rFonts w:eastAsiaTheme="minorEastAsia"/>
          <w:sz w:val="28"/>
          <w:szCs w:val="28"/>
        </w:rPr>
        <w:t xml:space="preserve">едставляет главе муниципального </w:t>
      </w:r>
      <w:r w:rsidR="00020A81" w:rsidRPr="00D91335">
        <w:rPr>
          <w:rFonts w:eastAsiaTheme="minorEastAsia"/>
          <w:sz w:val="28"/>
          <w:szCs w:val="28"/>
        </w:rPr>
        <w:t>образования</w:t>
      </w:r>
      <w:r w:rsidR="00A45458" w:rsidRPr="00D91335">
        <w:rPr>
          <w:rFonts w:eastAsiaTheme="minorEastAsia"/>
          <w:sz w:val="28"/>
          <w:szCs w:val="28"/>
        </w:rPr>
        <w:t xml:space="preserve"> </w:t>
      </w:r>
      <w:r w:rsidR="00034F9C" w:rsidRPr="00D91335">
        <w:rPr>
          <w:rFonts w:eastAsiaTheme="minorEastAsia"/>
          <w:sz w:val="28"/>
          <w:szCs w:val="28"/>
        </w:rPr>
        <w:t xml:space="preserve"> </w:t>
      </w:r>
      <w:hyperlink w:anchor="P166">
        <w:r w:rsidR="00034F9C" w:rsidRPr="00D91335">
          <w:rPr>
            <w:rFonts w:eastAsiaTheme="minorEastAsia"/>
            <w:sz w:val="28"/>
            <w:szCs w:val="28"/>
          </w:rPr>
          <w:t>уведомление</w:t>
        </w:r>
      </w:hyperlink>
      <w:r w:rsidR="00034F9C" w:rsidRPr="00D91335">
        <w:rPr>
          <w:rFonts w:eastAsiaTheme="minorEastAsia"/>
          <w:sz w:val="28"/>
          <w:szCs w:val="28"/>
        </w:rPr>
        <w:t xml:space="preserve"> об отказе в получении почетного или специального звания, награды или иного знака отличия иностранного государства, международной организации, политической партии, иного общественного объединения или другой организации (далее - уведомление), составленное по форме согласно приложению N 2 к настоящему Положению.</w:t>
      </w:r>
    </w:p>
    <w:p w:rsidR="00D325C8" w:rsidRPr="00D91335" w:rsidRDefault="00160F2F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5</w:t>
      </w:r>
      <w:r w:rsidR="00D325C8" w:rsidRPr="00D91335">
        <w:rPr>
          <w:rFonts w:eastAsiaTheme="minorEastAsia"/>
          <w:sz w:val="28"/>
          <w:szCs w:val="28"/>
        </w:rPr>
        <w:t xml:space="preserve">. Прием и регистрация поступивших ходатайств, уведомлений </w:t>
      </w:r>
      <w:r w:rsidR="00826739" w:rsidRPr="00D91335">
        <w:rPr>
          <w:rFonts w:eastAsiaTheme="minorEastAsia"/>
          <w:sz w:val="28"/>
          <w:szCs w:val="28"/>
        </w:rPr>
        <w:t>осуществляет должностное лицо,</w:t>
      </w:r>
      <w:r w:rsidR="00957798" w:rsidRPr="00D91335">
        <w:rPr>
          <w:rFonts w:eastAsiaTheme="minorEastAsia"/>
          <w:sz w:val="28"/>
          <w:szCs w:val="28"/>
        </w:rPr>
        <w:t xml:space="preserve"> ответственное</w:t>
      </w:r>
      <w:r w:rsidR="00D325C8" w:rsidRPr="00D91335">
        <w:rPr>
          <w:rFonts w:eastAsiaTheme="minorEastAsia"/>
          <w:sz w:val="28"/>
          <w:szCs w:val="28"/>
        </w:rPr>
        <w:t xml:space="preserve"> за работу по профилактике коррупционных и иных правонарушений.</w:t>
      </w:r>
    </w:p>
    <w:p w:rsidR="00D325C8" w:rsidRPr="00D91335" w:rsidRDefault="00160F2F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6</w:t>
      </w:r>
      <w:r w:rsidR="00D325C8" w:rsidRPr="00D91335">
        <w:rPr>
          <w:rFonts w:eastAsiaTheme="minorEastAsia"/>
          <w:sz w:val="28"/>
          <w:szCs w:val="28"/>
        </w:rPr>
        <w:t>. После регис</w:t>
      </w:r>
      <w:r w:rsidRPr="00D91335">
        <w:rPr>
          <w:rFonts w:eastAsiaTheme="minorEastAsia"/>
          <w:sz w:val="28"/>
          <w:szCs w:val="28"/>
        </w:rPr>
        <w:t xml:space="preserve">трации ходатайство, уведомление в течение одного рабочего дня передается </w:t>
      </w:r>
      <w:r w:rsidR="00826739" w:rsidRPr="00D91335">
        <w:rPr>
          <w:rFonts w:eastAsiaTheme="minorEastAsia"/>
          <w:sz w:val="28"/>
          <w:szCs w:val="28"/>
        </w:rPr>
        <w:t xml:space="preserve">должностным лицом, ответственным за работу по профилактике коррупционных и </w:t>
      </w:r>
      <w:r w:rsidR="00826739" w:rsidRPr="00D91335">
        <w:rPr>
          <w:rFonts w:eastAsiaTheme="minorEastAsia"/>
          <w:sz w:val="28"/>
          <w:szCs w:val="28"/>
        </w:rPr>
        <w:lastRenderedPageBreak/>
        <w:t>иных правонарушений</w:t>
      </w:r>
      <w:r w:rsidRPr="00D91335">
        <w:rPr>
          <w:rFonts w:eastAsiaTheme="minorEastAsia"/>
          <w:sz w:val="28"/>
          <w:szCs w:val="28"/>
        </w:rPr>
        <w:t xml:space="preserve"> для рассмотрения главе муниц</w:t>
      </w:r>
      <w:r w:rsidR="00826739" w:rsidRPr="00D91335">
        <w:rPr>
          <w:rFonts w:eastAsiaTheme="minorEastAsia"/>
          <w:sz w:val="28"/>
          <w:szCs w:val="28"/>
        </w:rPr>
        <w:t>ипального образования</w:t>
      </w:r>
      <w:r w:rsidRPr="00D91335">
        <w:rPr>
          <w:rFonts w:eastAsiaTheme="minorEastAsia"/>
          <w:sz w:val="28"/>
          <w:szCs w:val="28"/>
        </w:rPr>
        <w:t>.</w:t>
      </w:r>
    </w:p>
    <w:p w:rsidR="00034F9C" w:rsidRPr="00D91335" w:rsidRDefault="00C31B53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</w:t>
      </w:r>
      <w:bookmarkStart w:id="5" w:name="P68"/>
      <w:bookmarkEnd w:id="5"/>
      <w:r w:rsidRPr="00D91335">
        <w:rPr>
          <w:rFonts w:eastAsiaTheme="minorEastAsia"/>
          <w:sz w:val="28"/>
          <w:szCs w:val="28"/>
        </w:rPr>
        <w:t>7</w:t>
      </w:r>
      <w:r w:rsidR="00034F9C" w:rsidRPr="00D91335">
        <w:rPr>
          <w:rFonts w:eastAsiaTheme="minorEastAsia"/>
          <w:sz w:val="28"/>
          <w:szCs w:val="28"/>
        </w:rPr>
        <w:t xml:space="preserve">. </w:t>
      </w:r>
      <w:r w:rsidR="00160F2F" w:rsidRPr="00D91335">
        <w:rPr>
          <w:rFonts w:eastAsiaTheme="minorEastAsia"/>
          <w:sz w:val="28"/>
          <w:szCs w:val="28"/>
        </w:rPr>
        <w:t>В случае получения должностным</w:t>
      </w:r>
      <w:r w:rsidR="00034F9C" w:rsidRPr="00D91335">
        <w:rPr>
          <w:rFonts w:eastAsiaTheme="minorEastAsia"/>
          <w:sz w:val="28"/>
          <w:szCs w:val="28"/>
        </w:rPr>
        <w:t xml:space="preserve"> лицо</w:t>
      </w:r>
      <w:r w:rsidR="00160F2F" w:rsidRPr="00D91335">
        <w:rPr>
          <w:rFonts w:eastAsiaTheme="minorEastAsia"/>
          <w:sz w:val="28"/>
          <w:szCs w:val="28"/>
        </w:rPr>
        <w:t>м</w:t>
      </w:r>
      <w:r w:rsidR="00A12E71" w:rsidRPr="00D91335">
        <w:rPr>
          <w:rFonts w:eastAsiaTheme="minorEastAsia"/>
          <w:sz w:val="28"/>
          <w:szCs w:val="28"/>
        </w:rPr>
        <w:t xml:space="preserve"> </w:t>
      </w:r>
      <w:r w:rsidR="00034F9C" w:rsidRPr="00D91335">
        <w:rPr>
          <w:rFonts w:eastAsiaTheme="minorEastAsia"/>
          <w:sz w:val="28"/>
          <w:szCs w:val="28"/>
        </w:rPr>
        <w:t>з</w:t>
      </w:r>
      <w:r w:rsidR="00A12E71" w:rsidRPr="00D91335">
        <w:rPr>
          <w:rFonts w:eastAsiaTheme="minorEastAsia"/>
          <w:sz w:val="28"/>
          <w:szCs w:val="28"/>
        </w:rPr>
        <w:t>вания, награду до рас</w:t>
      </w:r>
      <w:r w:rsidR="00020A81" w:rsidRPr="00D91335">
        <w:rPr>
          <w:rFonts w:eastAsiaTheme="minorEastAsia"/>
          <w:sz w:val="28"/>
          <w:szCs w:val="28"/>
        </w:rPr>
        <w:t>смотрения главой муниципального образования</w:t>
      </w:r>
      <w:r w:rsidR="00A12E71" w:rsidRPr="00D91335">
        <w:rPr>
          <w:rFonts w:eastAsiaTheme="minorEastAsia"/>
          <w:sz w:val="28"/>
          <w:szCs w:val="28"/>
        </w:rPr>
        <w:t xml:space="preserve"> </w:t>
      </w:r>
      <w:r w:rsidR="00034F9C" w:rsidRPr="00D91335">
        <w:rPr>
          <w:rFonts w:eastAsiaTheme="minorEastAsia"/>
          <w:sz w:val="28"/>
          <w:szCs w:val="28"/>
        </w:rPr>
        <w:t>ходатайства,</w:t>
      </w:r>
      <w:r w:rsidR="00A12E71" w:rsidRPr="00D91335">
        <w:rPr>
          <w:rFonts w:eastAsiaTheme="minorEastAsia"/>
          <w:sz w:val="28"/>
          <w:szCs w:val="28"/>
        </w:rPr>
        <w:t xml:space="preserve"> должностное лицо</w:t>
      </w:r>
      <w:r w:rsidR="00034F9C" w:rsidRPr="00D91335">
        <w:rPr>
          <w:rFonts w:eastAsiaTheme="minorEastAsia"/>
          <w:sz w:val="28"/>
          <w:szCs w:val="28"/>
        </w:rPr>
        <w:t xml:space="preserve"> передает оригиналы документов к званию, награду и оригиналы документов к ней </w:t>
      </w:r>
      <w:r w:rsidRPr="00D91335">
        <w:rPr>
          <w:rFonts w:eastAsiaTheme="minorEastAsia"/>
          <w:sz w:val="28"/>
          <w:szCs w:val="28"/>
        </w:rPr>
        <w:t>на ответственное хранение главному специалисту управления делами</w:t>
      </w:r>
      <w:r w:rsidR="00034F9C" w:rsidRPr="00D91335">
        <w:rPr>
          <w:rFonts w:eastAsiaTheme="minorEastAsia"/>
          <w:sz w:val="28"/>
          <w:szCs w:val="28"/>
        </w:rPr>
        <w:t xml:space="preserve"> в течение трех рабочих дней со дня их получения.</w:t>
      </w:r>
    </w:p>
    <w:p w:rsidR="00034F9C" w:rsidRPr="00D91335" w:rsidRDefault="00C31B53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8</w:t>
      </w:r>
      <w:r w:rsidR="00034F9C" w:rsidRPr="00D91335">
        <w:rPr>
          <w:rFonts w:eastAsiaTheme="minorEastAsia"/>
          <w:sz w:val="28"/>
          <w:szCs w:val="28"/>
        </w:rPr>
        <w:t>. В случае если во время служебной командировки должностное лицо получило звание, награду или отказалось от них, срок представления ходатайства либо уведомления исчисляется со дня возвращения должностного лица из служебной командировки.</w:t>
      </w:r>
    </w:p>
    <w:p w:rsidR="00034F9C" w:rsidRPr="00D91335" w:rsidRDefault="00C31B53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9</w:t>
      </w:r>
      <w:r w:rsidR="00034F9C" w:rsidRPr="00D91335">
        <w:rPr>
          <w:rFonts w:eastAsiaTheme="minorEastAsia"/>
          <w:sz w:val="28"/>
          <w:szCs w:val="28"/>
        </w:rPr>
        <w:t xml:space="preserve">. В случае если должностное лицо по не зависящей от него причине не может представить </w:t>
      </w:r>
      <w:hyperlink w:anchor="P104">
        <w:r w:rsidR="00034F9C" w:rsidRPr="00D91335">
          <w:rPr>
            <w:rFonts w:eastAsiaTheme="minorEastAsia"/>
            <w:sz w:val="28"/>
            <w:szCs w:val="28"/>
          </w:rPr>
          <w:t>ходатайство</w:t>
        </w:r>
      </w:hyperlink>
      <w:r w:rsidR="00034F9C" w:rsidRPr="00D91335">
        <w:rPr>
          <w:rFonts w:eastAsiaTheme="minorEastAsia"/>
          <w:sz w:val="28"/>
          <w:szCs w:val="28"/>
        </w:rPr>
        <w:t xml:space="preserve"> либо </w:t>
      </w:r>
      <w:hyperlink w:anchor="P166">
        <w:r w:rsidR="00034F9C" w:rsidRPr="00D91335">
          <w:rPr>
            <w:rFonts w:eastAsiaTheme="minorEastAsia"/>
            <w:sz w:val="28"/>
            <w:szCs w:val="28"/>
          </w:rPr>
          <w:t>уведомление</w:t>
        </w:r>
      </w:hyperlink>
      <w:r w:rsidR="00034F9C" w:rsidRPr="00D91335">
        <w:rPr>
          <w:rFonts w:eastAsiaTheme="minorEastAsia"/>
          <w:sz w:val="28"/>
          <w:szCs w:val="28"/>
        </w:rPr>
        <w:t xml:space="preserve">, передать оригиналы документов к званию, награду и оригиналы документов к ней в сроки, указанные в </w:t>
      </w:r>
      <w:hyperlink w:anchor="P58">
        <w:r w:rsidR="00034F9C" w:rsidRPr="00D91335">
          <w:rPr>
            <w:rFonts w:eastAsiaTheme="minorEastAsia"/>
            <w:sz w:val="28"/>
            <w:szCs w:val="28"/>
          </w:rPr>
          <w:t>пунктах 5</w:t>
        </w:r>
      </w:hyperlink>
      <w:r w:rsidR="00034F9C" w:rsidRPr="00D91335">
        <w:rPr>
          <w:rFonts w:eastAsiaTheme="minorEastAsia"/>
          <w:sz w:val="28"/>
          <w:szCs w:val="28"/>
        </w:rPr>
        <w:t xml:space="preserve"> - </w:t>
      </w:r>
      <w:hyperlink w:anchor="P68">
        <w:r w:rsidR="00034F9C" w:rsidRPr="00D91335">
          <w:rPr>
            <w:rFonts w:eastAsiaTheme="minorEastAsia"/>
            <w:sz w:val="28"/>
            <w:szCs w:val="28"/>
          </w:rPr>
          <w:t>8</w:t>
        </w:r>
      </w:hyperlink>
      <w:r w:rsidR="00034F9C" w:rsidRPr="00D91335">
        <w:rPr>
          <w:rFonts w:eastAsiaTheme="minorEastAsia"/>
          <w:sz w:val="28"/>
          <w:szCs w:val="28"/>
        </w:rPr>
        <w:t xml:space="preserve"> настоящего Положения, такое должностное лицо обязано представить ходатайство либо уведомление, передать оригиналы документов к званию, награду и оригиналы документов к ней не позднее следующего рабочего дня после устранения такой причины.</w:t>
      </w:r>
    </w:p>
    <w:p w:rsidR="00034F9C" w:rsidRPr="00D91335" w:rsidRDefault="00973C25" w:rsidP="00826739">
      <w:pPr>
        <w:adjustRightInd/>
        <w:spacing w:line="360" w:lineRule="auto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</w:t>
      </w:r>
      <w:r w:rsidR="00034F9C" w:rsidRPr="00D91335">
        <w:rPr>
          <w:rFonts w:eastAsiaTheme="minorEastAsia"/>
          <w:sz w:val="28"/>
          <w:szCs w:val="28"/>
        </w:rPr>
        <w:t>Обеспечение рассмо</w:t>
      </w:r>
      <w:r w:rsidR="00A12E71" w:rsidRPr="00D91335">
        <w:rPr>
          <w:rFonts w:eastAsiaTheme="minorEastAsia"/>
          <w:sz w:val="28"/>
          <w:szCs w:val="28"/>
        </w:rPr>
        <w:t xml:space="preserve">трения главой муниципального </w:t>
      </w:r>
      <w:r w:rsidR="008C7C7F" w:rsidRPr="00D91335">
        <w:rPr>
          <w:rFonts w:eastAsiaTheme="minorEastAsia"/>
          <w:sz w:val="28"/>
          <w:szCs w:val="28"/>
        </w:rPr>
        <w:t>образования</w:t>
      </w:r>
      <w:r w:rsidR="00034F9C" w:rsidRPr="00D91335">
        <w:rPr>
          <w:rFonts w:eastAsiaTheme="minorEastAsia"/>
          <w:sz w:val="28"/>
          <w:szCs w:val="28"/>
        </w:rPr>
        <w:t xml:space="preserve"> ходатайств, информирование лица, представившего (направившего) ходатайство представителю нанимателя о решении, принятом представителем нанимателя по результатам рассмотрения ходатайств, а также учет уведомлений, </w:t>
      </w:r>
      <w:r w:rsidR="00826739" w:rsidRPr="00D91335">
        <w:rPr>
          <w:rFonts w:eastAsiaTheme="minorEastAsia"/>
          <w:sz w:val="28"/>
          <w:szCs w:val="28"/>
        </w:rPr>
        <w:t xml:space="preserve">осуществляются должностным лицом, ответственным </w:t>
      </w:r>
      <w:r w:rsidR="00826739" w:rsidRPr="00D91335">
        <w:rPr>
          <w:rFonts w:eastAsiaTheme="minorEastAsia"/>
          <w:sz w:val="28"/>
          <w:szCs w:val="28"/>
        </w:rPr>
        <w:lastRenderedPageBreak/>
        <w:t>за работу по профилактике коррупционных и иных правонарушений.</w:t>
      </w:r>
    </w:p>
    <w:p w:rsidR="00034F9C" w:rsidRPr="00D91335" w:rsidRDefault="00034F9C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12. В случае удовлетворения</w:t>
      </w:r>
      <w:r w:rsidR="00A12E71" w:rsidRPr="00D91335">
        <w:rPr>
          <w:rFonts w:eastAsiaTheme="minorEastAsia"/>
          <w:sz w:val="28"/>
          <w:szCs w:val="28"/>
        </w:rPr>
        <w:t xml:space="preserve"> главой муниципального </w:t>
      </w:r>
      <w:r w:rsidR="008C7C7F" w:rsidRPr="00D91335">
        <w:rPr>
          <w:rFonts w:eastAsiaTheme="minorEastAsia"/>
          <w:sz w:val="28"/>
          <w:szCs w:val="28"/>
        </w:rPr>
        <w:t>образования</w:t>
      </w:r>
      <w:r w:rsidR="00A12E71" w:rsidRPr="00D91335">
        <w:rPr>
          <w:rFonts w:eastAsiaTheme="minorEastAsia"/>
          <w:sz w:val="28"/>
          <w:szCs w:val="28"/>
        </w:rPr>
        <w:t xml:space="preserve"> </w:t>
      </w:r>
      <w:r w:rsidRPr="00D91335">
        <w:rPr>
          <w:rFonts w:eastAsiaTheme="minorEastAsia"/>
          <w:sz w:val="28"/>
          <w:szCs w:val="28"/>
        </w:rPr>
        <w:t xml:space="preserve">соответственно ходатайства должностного лица, указанного в </w:t>
      </w:r>
      <w:hyperlink w:anchor="P68">
        <w:r w:rsidR="002B451D" w:rsidRPr="00D91335">
          <w:rPr>
            <w:rFonts w:eastAsiaTheme="minorEastAsia"/>
            <w:sz w:val="28"/>
            <w:szCs w:val="28"/>
          </w:rPr>
          <w:t>6</w:t>
        </w:r>
      </w:hyperlink>
      <w:r w:rsidRPr="00D91335">
        <w:rPr>
          <w:rFonts w:eastAsiaTheme="minorEastAsia"/>
          <w:sz w:val="28"/>
          <w:szCs w:val="28"/>
        </w:rPr>
        <w:t xml:space="preserve"> настоящего Положения, </w:t>
      </w:r>
      <w:r w:rsidR="002B451D" w:rsidRPr="00D91335">
        <w:rPr>
          <w:rFonts w:eastAsiaTheme="minorEastAsia"/>
          <w:sz w:val="28"/>
          <w:szCs w:val="28"/>
        </w:rPr>
        <w:t>главный специалист управления делами администрации муниципального образования «Ленский район»,</w:t>
      </w:r>
      <w:r w:rsidRPr="00D91335">
        <w:rPr>
          <w:rFonts w:eastAsiaTheme="minorEastAsia"/>
          <w:sz w:val="28"/>
          <w:szCs w:val="28"/>
        </w:rPr>
        <w:t xml:space="preserve"> в течение 10 рабочих дней передает такому должностному лицу оригиналы документов к званию, награду и оригиналы документов к ней</w:t>
      </w:r>
      <w:r w:rsidR="002B451D" w:rsidRPr="00D91335">
        <w:rPr>
          <w:rFonts w:eastAsiaTheme="minorEastAsia"/>
          <w:sz w:val="28"/>
          <w:szCs w:val="28"/>
        </w:rPr>
        <w:t xml:space="preserve"> по акту приема- передачи</w:t>
      </w:r>
      <w:r w:rsidRPr="00D91335">
        <w:rPr>
          <w:rFonts w:eastAsiaTheme="minorEastAsia"/>
          <w:sz w:val="28"/>
          <w:szCs w:val="28"/>
        </w:rPr>
        <w:t>.</w:t>
      </w:r>
    </w:p>
    <w:p w:rsidR="00034F9C" w:rsidRPr="00D91335" w:rsidRDefault="00034F9C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13. В случае отказа </w:t>
      </w:r>
      <w:r w:rsidR="002B451D" w:rsidRPr="00D91335">
        <w:rPr>
          <w:rFonts w:eastAsiaTheme="minorEastAsia"/>
          <w:sz w:val="28"/>
          <w:szCs w:val="28"/>
        </w:rPr>
        <w:t xml:space="preserve"> глав</w:t>
      </w:r>
      <w:r w:rsidR="008C7C7F" w:rsidRPr="00D91335">
        <w:rPr>
          <w:rFonts w:eastAsiaTheme="minorEastAsia"/>
          <w:sz w:val="28"/>
          <w:szCs w:val="28"/>
        </w:rPr>
        <w:t>ы муниципального образования</w:t>
      </w:r>
      <w:r w:rsidRPr="00D91335">
        <w:rPr>
          <w:rFonts w:eastAsiaTheme="minorEastAsia"/>
          <w:sz w:val="28"/>
          <w:szCs w:val="28"/>
        </w:rPr>
        <w:t xml:space="preserve"> в удовлетворении ходатайства должностного лица, указанного в </w:t>
      </w:r>
      <w:r w:rsidR="002B451D" w:rsidRPr="00D91335">
        <w:rPr>
          <w:rFonts w:eastAsiaTheme="minorEastAsia"/>
          <w:sz w:val="28"/>
          <w:szCs w:val="28"/>
        </w:rPr>
        <w:t xml:space="preserve">пункте </w:t>
      </w:r>
      <w:hyperlink w:anchor="P68">
        <w:r w:rsidR="002B451D" w:rsidRPr="00D91335">
          <w:rPr>
            <w:rFonts w:eastAsiaTheme="minorEastAsia"/>
            <w:sz w:val="28"/>
            <w:szCs w:val="28"/>
          </w:rPr>
          <w:t>6</w:t>
        </w:r>
      </w:hyperlink>
      <w:r w:rsidRPr="00D91335">
        <w:rPr>
          <w:rFonts w:eastAsiaTheme="minorEastAsia"/>
          <w:sz w:val="28"/>
          <w:szCs w:val="28"/>
        </w:rPr>
        <w:t xml:space="preserve"> настоящего Положения, </w:t>
      </w:r>
      <w:r w:rsidR="002B451D" w:rsidRPr="00D91335">
        <w:rPr>
          <w:rFonts w:eastAsiaTheme="minorEastAsia"/>
          <w:sz w:val="28"/>
          <w:szCs w:val="28"/>
        </w:rPr>
        <w:t xml:space="preserve">главный специалист управления делами </w:t>
      </w:r>
      <w:r w:rsidRPr="00D91335">
        <w:rPr>
          <w:rFonts w:eastAsiaTheme="minorEastAsia"/>
          <w:sz w:val="28"/>
          <w:szCs w:val="28"/>
        </w:rPr>
        <w:t>в течение 10 рабочих дней сообщает такому должностному лицу об этом и направляет оригиналы документов к званию, награду и оригиналы документов к ней в соответствующий орган иностранного государства, международную организацию, политическую партию, иное общественное объединение или другую организацию</w:t>
      </w:r>
      <w:r w:rsidR="002B451D" w:rsidRPr="00D91335">
        <w:rPr>
          <w:rFonts w:eastAsiaTheme="minorEastAsia"/>
          <w:sz w:val="28"/>
          <w:szCs w:val="28"/>
        </w:rPr>
        <w:t xml:space="preserve"> посредством почтового отправления с объявленной ценностью при пересылке, описью вложения и уведомлением о вручении.</w:t>
      </w:r>
    </w:p>
    <w:p w:rsidR="002B451D" w:rsidRPr="00D91335" w:rsidRDefault="002B451D" w:rsidP="00020A81">
      <w:pPr>
        <w:adjustRightInd/>
        <w:spacing w:before="220" w:line="360" w:lineRule="auto"/>
        <w:ind w:firstLine="540"/>
        <w:jc w:val="both"/>
        <w:rPr>
          <w:rFonts w:eastAsiaTheme="minorEastAsia"/>
          <w:sz w:val="28"/>
          <w:szCs w:val="28"/>
        </w:rPr>
      </w:pPr>
    </w:p>
    <w:p w:rsidR="002B451D" w:rsidRPr="00D91335" w:rsidRDefault="002B451D" w:rsidP="00020A81">
      <w:pPr>
        <w:adjustRightInd/>
        <w:spacing w:before="220" w:line="360" w:lineRule="auto"/>
        <w:ind w:firstLine="540"/>
        <w:jc w:val="both"/>
        <w:rPr>
          <w:rFonts w:eastAsiaTheme="minorEastAsia"/>
          <w:b/>
          <w:sz w:val="28"/>
          <w:szCs w:val="28"/>
        </w:rPr>
      </w:pPr>
      <w:r w:rsidRPr="00D91335">
        <w:rPr>
          <w:rFonts w:eastAsiaTheme="minorEastAsia"/>
          <w:b/>
          <w:sz w:val="28"/>
          <w:szCs w:val="28"/>
        </w:rPr>
        <w:t>Начальник правового одела                                        О.Н. Симонова</w:t>
      </w:r>
    </w:p>
    <w:p w:rsidR="00034F9C" w:rsidRPr="00D91335" w:rsidRDefault="00034F9C" w:rsidP="00034F9C">
      <w:pPr>
        <w:adjustRightInd/>
        <w:rPr>
          <w:rFonts w:eastAsiaTheme="minorEastAsia"/>
          <w:b/>
          <w:sz w:val="28"/>
          <w:szCs w:val="28"/>
        </w:rPr>
      </w:pP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C7C7F" w:rsidRPr="00D91335" w:rsidRDefault="008C7C7F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C7C7F" w:rsidRPr="00D91335" w:rsidRDefault="008C7C7F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C7C7F" w:rsidRPr="00D91335" w:rsidRDefault="008C7C7F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C7C7F" w:rsidRPr="00D91335" w:rsidRDefault="008C7C7F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C7C7F" w:rsidRPr="00D91335" w:rsidRDefault="008C7C7F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826739" w:rsidRPr="00D91335" w:rsidRDefault="00826739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Приложение N 1</w:t>
      </w:r>
    </w:p>
    <w:p w:rsidR="00034F9C" w:rsidRPr="00D91335" w:rsidRDefault="00D325C8" w:rsidP="00D325C8">
      <w:pPr>
        <w:adjustRightInd/>
        <w:jc w:val="center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                                                                         </w:t>
      </w:r>
      <w:r w:rsidR="00034F9C" w:rsidRPr="00D91335">
        <w:rPr>
          <w:rFonts w:eastAsiaTheme="minorEastAsia"/>
          <w:sz w:val="28"/>
          <w:szCs w:val="28"/>
        </w:rPr>
        <w:t xml:space="preserve">к Положению </w:t>
      </w:r>
      <w:r w:rsidRPr="00D91335">
        <w:rPr>
          <w:rFonts w:eastAsiaTheme="minorEastAsia"/>
          <w:sz w:val="28"/>
          <w:szCs w:val="28"/>
        </w:rPr>
        <w:t xml:space="preserve"> </w:t>
      </w: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D325C8" w:rsidRPr="00D91335" w:rsidRDefault="008C7C7F" w:rsidP="008C7C7F">
      <w:pPr>
        <w:adjustRightInd/>
        <w:jc w:val="right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Главе муниципального образования </w:t>
      </w:r>
    </w:p>
    <w:p w:rsidR="00034F9C" w:rsidRPr="00D91335" w:rsidRDefault="00034F9C" w:rsidP="00D325C8">
      <w:pPr>
        <w:adjustRightInd/>
        <w:jc w:val="right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           от _____________________________</w:t>
      </w:r>
    </w:p>
    <w:p w:rsidR="00034F9C" w:rsidRPr="00D91335" w:rsidRDefault="00034F9C" w:rsidP="00D325C8">
      <w:pPr>
        <w:adjustRightInd/>
        <w:jc w:val="right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           ________________________________</w:t>
      </w:r>
    </w:p>
    <w:p w:rsidR="00034F9C" w:rsidRPr="00D91335" w:rsidRDefault="00034F9C" w:rsidP="00D325C8">
      <w:pPr>
        <w:adjustRightInd/>
        <w:jc w:val="right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            (Ф.И.О., замещаемая должность)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</w:p>
    <w:p w:rsidR="00034F9C" w:rsidRPr="00D91335" w:rsidRDefault="00034F9C" w:rsidP="00D325C8">
      <w:pPr>
        <w:adjustRightInd/>
        <w:jc w:val="center"/>
        <w:rPr>
          <w:rFonts w:eastAsiaTheme="minorEastAsia"/>
          <w:sz w:val="28"/>
          <w:szCs w:val="28"/>
        </w:rPr>
      </w:pPr>
      <w:bookmarkStart w:id="6" w:name="P104"/>
      <w:bookmarkEnd w:id="6"/>
      <w:r w:rsidRPr="00D91335">
        <w:rPr>
          <w:rFonts w:eastAsiaTheme="minorEastAsia"/>
          <w:sz w:val="28"/>
          <w:szCs w:val="28"/>
        </w:rPr>
        <w:t>Ходатайство</w:t>
      </w:r>
    </w:p>
    <w:p w:rsidR="00034F9C" w:rsidRPr="00D91335" w:rsidRDefault="00034F9C" w:rsidP="00D325C8">
      <w:pPr>
        <w:adjustRightInd/>
        <w:jc w:val="center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о разрешении принять почетное или специальное звание,</w:t>
      </w:r>
    </w:p>
    <w:p w:rsidR="00034F9C" w:rsidRPr="00D91335" w:rsidRDefault="00034F9C" w:rsidP="00D325C8">
      <w:pPr>
        <w:adjustRightInd/>
        <w:jc w:val="center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награду или иной знак отличия иностранного государства,</w:t>
      </w:r>
    </w:p>
    <w:p w:rsidR="00034F9C" w:rsidRPr="00D91335" w:rsidRDefault="00034F9C" w:rsidP="00D325C8">
      <w:pPr>
        <w:adjustRightInd/>
        <w:jc w:val="center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международной организации, политической партии, иного</w:t>
      </w:r>
    </w:p>
    <w:p w:rsidR="00034F9C" w:rsidRPr="00D91335" w:rsidRDefault="00034F9C" w:rsidP="00D325C8">
      <w:pPr>
        <w:adjustRightInd/>
        <w:jc w:val="center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общественного объединения или другой организации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</w:p>
    <w:p w:rsidR="00034F9C" w:rsidRPr="00D91335" w:rsidRDefault="00D325C8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</w:t>
      </w:r>
      <w:r w:rsidR="00034F9C" w:rsidRPr="00D91335">
        <w:rPr>
          <w:rFonts w:eastAsiaTheme="minorEastAsia"/>
          <w:sz w:val="28"/>
          <w:szCs w:val="28"/>
        </w:rPr>
        <w:t>Прошу разрешить мне принять 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(наименование почетного или специального звания,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___________________________________________________________________________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награды или иного знака отличия)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___________________________________________________________________________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___________________________________________________________________________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lastRenderedPageBreak/>
        <w:t xml:space="preserve">             (дата и место вручения документов к почетному или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___________________________________________________________________________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специальному званию, награды или иного знака отличия)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Документы к почетному или  специальному званию, награда и  документы к ней,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знак отличия и документы к нему (нужное подчеркнуть) 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___________________________________________________________________________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(наименование почетного или специального звания, награды или иного знака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 отличия)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___________________________________________________________________________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(наименование документов к почетному или специальному званию,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___________________________________________________________________________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награде или иному знаку отличия)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сданы по акту приема-передачи N  _________  от  "___" ____________ 20___ г.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в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___________________________________________________________________________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(наименование структурного подразделения по вопросам государственной службы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и кадров)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"___" _____________ 20___ г.  ______________    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(подпись)          (расшифровка подписи)</w:t>
      </w: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D325C8" w:rsidRPr="00D91335" w:rsidRDefault="00D325C8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D325C8" w:rsidRPr="00D91335" w:rsidRDefault="00D325C8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D325C8" w:rsidRPr="00D91335" w:rsidRDefault="00D325C8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D325C8" w:rsidRPr="00D91335" w:rsidRDefault="00D325C8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D325C8" w:rsidRPr="00D91335" w:rsidRDefault="00D325C8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2B451D" w:rsidRPr="00D91335" w:rsidRDefault="002B451D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422D72" w:rsidRPr="00D91335" w:rsidRDefault="00422D72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jc w:val="right"/>
        <w:outlineLvl w:val="1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lastRenderedPageBreak/>
        <w:t>Приложение N 2</w:t>
      </w:r>
    </w:p>
    <w:p w:rsidR="00034F9C" w:rsidRPr="00D91335" w:rsidRDefault="00034F9C" w:rsidP="00D325C8">
      <w:pPr>
        <w:adjustRightInd/>
        <w:jc w:val="right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к Положению </w:t>
      </w:r>
      <w:r w:rsidR="00D325C8" w:rsidRPr="00D91335">
        <w:rPr>
          <w:rFonts w:eastAsiaTheme="minorEastAsia"/>
          <w:sz w:val="28"/>
          <w:szCs w:val="28"/>
        </w:rPr>
        <w:t xml:space="preserve"> </w:t>
      </w: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D325C8" w:rsidRPr="00D91335" w:rsidRDefault="00034F9C" w:rsidP="008C7C7F">
      <w:pPr>
        <w:adjustRightInd/>
        <w:jc w:val="right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           </w:t>
      </w:r>
      <w:r w:rsidR="00D325C8" w:rsidRPr="00D91335">
        <w:rPr>
          <w:rFonts w:eastAsiaTheme="minorEastAsia"/>
          <w:sz w:val="28"/>
          <w:szCs w:val="28"/>
        </w:rPr>
        <w:t xml:space="preserve"> </w:t>
      </w:r>
      <w:r w:rsidR="008C7C7F" w:rsidRPr="00D91335">
        <w:rPr>
          <w:rFonts w:eastAsiaTheme="minorEastAsia"/>
          <w:sz w:val="28"/>
          <w:szCs w:val="28"/>
        </w:rPr>
        <w:t>Главе муниципального образования</w:t>
      </w:r>
    </w:p>
    <w:p w:rsidR="00D325C8" w:rsidRPr="00D91335" w:rsidRDefault="00D325C8" w:rsidP="00D325C8">
      <w:pPr>
        <w:adjustRightInd/>
        <w:jc w:val="right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           от _____________________________</w:t>
      </w:r>
    </w:p>
    <w:p w:rsidR="00D325C8" w:rsidRPr="00D91335" w:rsidRDefault="00D325C8" w:rsidP="00D325C8">
      <w:pPr>
        <w:adjustRightInd/>
        <w:jc w:val="right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           ________________________________</w:t>
      </w:r>
    </w:p>
    <w:p w:rsidR="00034F9C" w:rsidRPr="00D91335" w:rsidRDefault="00D325C8" w:rsidP="00D325C8">
      <w:pPr>
        <w:adjustRightInd/>
        <w:jc w:val="right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            (Ф.И.О., замещаемая должность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</w:p>
    <w:p w:rsidR="00034F9C" w:rsidRPr="00D91335" w:rsidRDefault="00034F9C" w:rsidP="00D325C8">
      <w:pPr>
        <w:adjustRightInd/>
        <w:jc w:val="center"/>
        <w:rPr>
          <w:rFonts w:eastAsiaTheme="minorEastAsia"/>
          <w:sz w:val="28"/>
          <w:szCs w:val="28"/>
        </w:rPr>
      </w:pPr>
      <w:bookmarkStart w:id="7" w:name="P166"/>
      <w:bookmarkEnd w:id="7"/>
      <w:r w:rsidRPr="00D91335">
        <w:rPr>
          <w:rFonts w:eastAsiaTheme="minorEastAsia"/>
          <w:sz w:val="28"/>
          <w:szCs w:val="28"/>
        </w:rPr>
        <w:t>Уведомление</w:t>
      </w:r>
    </w:p>
    <w:p w:rsidR="00034F9C" w:rsidRPr="00D91335" w:rsidRDefault="00034F9C" w:rsidP="00D325C8">
      <w:pPr>
        <w:adjustRightInd/>
        <w:jc w:val="center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об отказе в получении почетного или специального звания,</w:t>
      </w:r>
    </w:p>
    <w:p w:rsidR="00034F9C" w:rsidRPr="00D91335" w:rsidRDefault="00034F9C" w:rsidP="00D325C8">
      <w:pPr>
        <w:adjustRightInd/>
        <w:jc w:val="center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награды или иного знака отличия иностранного государства,</w:t>
      </w:r>
    </w:p>
    <w:p w:rsidR="00034F9C" w:rsidRPr="00D91335" w:rsidRDefault="00034F9C" w:rsidP="00D325C8">
      <w:pPr>
        <w:adjustRightInd/>
        <w:jc w:val="center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международной организации, политической партии, иного</w:t>
      </w:r>
    </w:p>
    <w:p w:rsidR="00034F9C" w:rsidRPr="00D91335" w:rsidRDefault="00034F9C" w:rsidP="00D325C8">
      <w:pPr>
        <w:adjustRightInd/>
        <w:jc w:val="center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общественного объединения или другой организации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Уведомляю о принятом мною решении отказаться от получения 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___________________________________________________________________________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(наименование почетного или специального звания, награды или иного знака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 отличия)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___________________________________________________________________________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(за какие заслуги присвоено и кем, за какие заслуги награжден(а) и кем)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>"___" _____________ 20___ г.  ______________    __________________________</w:t>
      </w:r>
    </w:p>
    <w:p w:rsidR="00034F9C" w:rsidRPr="00D91335" w:rsidRDefault="00034F9C" w:rsidP="00034F9C">
      <w:pPr>
        <w:adjustRightInd/>
        <w:jc w:val="both"/>
        <w:rPr>
          <w:rFonts w:eastAsiaTheme="minorEastAsia"/>
          <w:sz w:val="28"/>
          <w:szCs w:val="28"/>
        </w:rPr>
      </w:pPr>
      <w:r w:rsidRPr="00D91335">
        <w:rPr>
          <w:rFonts w:eastAsiaTheme="minorEastAsia"/>
          <w:sz w:val="28"/>
          <w:szCs w:val="28"/>
        </w:rPr>
        <w:t xml:space="preserve">                                (подпись)          (расшифровка подписи)</w:t>
      </w: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adjustRightInd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pBdr>
          <w:bottom w:val="single" w:sz="6" w:space="0" w:color="auto"/>
        </w:pBdr>
        <w:adjustRightInd/>
        <w:spacing w:before="100" w:after="100"/>
        <w:jc w:val="both"/>
        <w:rPr>
          <w:rFonts w:eastAsiaTheme="minorEastAsia"/>
          <w:sz w:val="28"/>
          <w:szCs w:val="28"/>
        </w:rPr>
      </w:pPr>
    </w:p>
    <w:p w:rsidR="00034F9C" w:rsidRPr="00D91335" w:rsidRDefault="00034F9C" w:rsidP="00034F9C">
      <w:pPr>
        <w:widowControl/>
        <w:autoSpaceDE/>
        <w:autoSpaceDN/>
        <w:adjustRightInd/>
        <w:spacing w:after="160" w:line="259" w:lineRule="auto"/>
        <w:rPr>
          <w:rFonts w:eastAsiaTheme="minorHAnsi"/>
          <w:sz w:val="28"/>
          <w:szCs w:val="28"/>
          <w:lang w:eastAsia="en-US"/>
        </w:rPr>
      </w:pPr>
    </w:p>
    <w:p w:rsidR="00A86655" w:rsidRPr="00D91335" w:rsidRDefault="00A86655" w:rsidP="00A86655">
      <w:pPr>
        <w:jc w:val="both"/>
        <w:rPr>
          <w:sz w:val="28"/>
          <w:szCs w:val="28"/>
        </w:rPr>
      </w:pPr>
    </w:p>
    <w:p w:rsidR="00524A61" w:rsidRPr="00D91335" w:rsidRDefault="00B408B7" w:rsidP="00A7278C">
      <w:pPr>
        <w:widowControl/>
        <w:jc w:val="center"/>
        <w:rPr>
          <w:rFonts w:eastAsia="Calibri"/>
          <w:sz w:val="28"/>
          <w:szCs w:val="28"/>
        </w:rPr>
      </w:pPr>
      <w:r w:rsidRPr="00D91335">
        <w:rPr>
          <w:b/>
          <w:bCs/>
          <w:sz w:val="28"/>
          <w:szCs w:val="28"/>
        </w:rPr>
        <w:lastRenderedPageBreak/>
        <w:t xml:space="preserve"> </w:t>
      </w:r>
      <w:r w:rsidR="00A7278C" w:rsidRPr="00D91335">
        <w:rPr>
          <w:rFonts w:eastAsia="Calibri"/>
          <w:b/>
          <w:bCs/>
          <w:sz w:val="28"/>
          <w:szCs w:val="28"/>
        </w:rPr>
        <w:t xml:space="preserve"> </w:t>
      </w:r>
    </w:p>
    <w:p w:rsidR="00524A61" w:rsidRPr="00D91335" w:rsidRDefault="00D325C8" w:rsidP="00B408B7">
      <w:pPr>
        <w:widowControl/>
        <w:spacing w:before="280"/>
        <w:ind w:firstLine="540"/>
        <w:jc w:val="both"/>
        <w:rPr>
          <w:rFonts w:eastAsia="Calibri"/>
          <w:b/>
          <w:sz w:val="28"/>
          <w:szCs w:val="28"/>
        </w:rPr>
      </w:pPr>
      <w:r w:rsidRPr="00D91335">
        <w:rPr>
          <w:rFonts w:eastAsia="Calibri"/>
          <w:b/>
          <w:sz w:val="28"/>
          <w:szCs w:val="28"/>
        </w:rPr>
        <w:t xml:space="preserve"> </w:t>
      </w:r>
    </w:p>
    <w:p w:rsidR="0000080B" w:rsidRPr="00D91335" w:rsidRDefault="0000080B" w:rsidP="008E3EBE">
      <w:pPr>
        <w:rPr>
          <w:sz w:val="28"/>
          <w:szCs w:val="28"/>
        </w:rPr>
      </w:pPr>
    </w:p>
    <w:sectPr w:rsidR="0000080B" w:rsidRPr="00D91335" w:rsidSect="008E3EBE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D0936"/>
    <w:multiLevelType w:val="hybridMultilevel"/>
    <w:tmpl w:val="320C4A3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0736"/>
    <w:multiLevelType w:val="hybridMultilevel"/>
    <w:tmpl w:val="7F600E56"/>
    <w:lvl w:ilvl="0" w:tplc="5764F7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19EE69D3"/>
    <w:multiLevelType w:val="hybridMultilevel"/>
    <w:tmpl w:val="A7ECB11E"/>
    <w:lvl w:ilvl="0" w:tplc="D6E0E054">
      <w:start w:val="1"/>
      <w:numFmt w:val="decimal"/>
      <w:lvlText w:val="%1)"/>
      <w:lvlJc w:val="left"/>
      <w:pPr>
        <w:ind w:left="1778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</w:lvl>
    <w:lvl w:ilvl="3" w:tplc="0419000F" w:tentative="1">
      <w:start w:val="1"/>
      <w:numFmt w:val="decimal"/>
      <w:lvlText w:val="%4."/>
      <w:lvlJc w:val="left"/>
      <w:pPr>
        <w:ind w:left="3938" w:hanging="360"/>
      </w:p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</w:lvl>
    <w:lvl w:ilvl="6" w:tplc="0419000F" w:tentative="1">
      <w:start w:val="1"/>
      <w:numFmt w:val="decimal"/>
      <w:lvlText w:val="%7."/>
      <w:lvlJc w:val="left"/>
      <w:pPr>
        <w:ind w:left="6098" w:hanging="360"/>
      </w:p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5CE0535"/>
    <w:multiLevelType w:val="hybridMultilevel"/>
    <w:tmpl w:val="E97CEB08"/>
    <w:lvl w:ilvl="0" w:tplc="4B7415AC">
      <w:start w:val="1"/>
      <w:numFmt w:val="decimal"/>
      <w:lvlText w:val="%1."/>
      <w:lvlJc w:val="left"/>
      <w:pPr>
        <w:ind w:left="3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4" w15:restartNumberingAfterBreak="0">
    <w:nsid w:val="312D453D"/>
    <w:multiLevelType w:val="hybridMultilevel"/>
    <w:tmpl w:val="DF4051DA"/>
    <w:lvl w:ilvl="0" w:tplc="84D8CF22">
      <w:start w:val="1"/>
      <w:numFmt w:val="decimal"/>
      <w:lvlText w:val="%1."/>
      <w:lvlJc w:val="left"/>
      <w:pPr>
        <w:ind w:left="1386" w:hanging="9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 w15:restartNumberingAfterBreak="0">
    <w:nsid w:val="31FE1A59"/>
    <w:multiLevelType w:val="hybridMultilevel"/>
    <w:tmpl w:val="E5A46886"/>
    <w:lvl w:ilvl="0" w:tplc="ABB27A08">
      <w:start w:val="1"/>
      <w:numFmt w:val="upperRoman"/>
      <w:lvlText w:val="%1."/>
      <w:lvlJc w:val="left"/>
      <w:pPr>
        <w:ind w:left="1365" w:hanging="8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35D30FC5"/>
    <w:multiLevelType w:val="multilevel"/>
    <w:tmpl w:val="98D6D462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2388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388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88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388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53" w:hanging="2160"/>
      </w:pPr>
      <w:rPr>
        <w:rFonts w:hint="default"/>
      </w:rPr>
    </w:lvl>
  </w:abstractNum>
  <w:abstractNum w:abstractNumId="7" w15:restartNumberingAfterBreak="0">
    <w:nsid w:val="36D241EA"/>
    <w:multiLevelType w:val="hybridMultilevel"/>
    <w:tmpl w:val="47EEC366"/>
    <w:lvl w:ilvl="0" w:tplc="BE76380C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74662B"/>
    <w:multiLevelType w:val="multilevel"/>
    <w:tmpl w:val="F556AF06"/>
    <w:lvl w:ilvl="0">
      <w:start w:val="1"/>
      <w:numFmt w:val="decimal"/>
      <w:lvlText w:val="%1."/>
      <w:lvlJc w:val="left"/>
      <w:pPr>
        <w:ind w:left="1921" w:hanging="1212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4C08078C"/>
    <w:multiLevelType w:val="hybridMultilevel"/>
    <w:tmpl w:val="5E9E7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A21E30"/>
    <w:multiLevelType w:val="hybridMultilevel"/>
    <w:tmpl w:val="44E677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EB6479"/>
    <w:multiLevelType w:val="hybridMultilevel"/>
    <w:tmpl w:val="63AACF90"/>
    <w:lvl w:ilvl="0" w:tplc="19622E66">
      <w:start w:val="1"/>
      <w:numFmt w:val="decimal"/>
      <w:lvlText w:val="%1)"/>
      <w:lvlJc w:val="left"/>
      <w:pPr>
        <w:tabs>
          <w:tab w:val="num" w:pos="1860"/>
        </w:tabs>
        <w:ind w:left="1860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630D4138"/>
    <w:multiLevelType w:val="hybridMultilevel"/>
    <w:tmpl w:val="83306300"/>
    <w:lvl w:ilvl="0" w:tplc="15C8F3F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 w15:restartNumberingAfterBreak="0">
    <w:nsid w:val="6AD40970"/>
    <w:multiLevelType w:val="hybridMultilevel"/>
    <w:tmpl w:val="7DE2CA74"/>
    <w:lvl w:ilvl="0" w:tplc="83CCB75A">
      <w:start w:val="2"/>
      <w:numFmt w:val="decimal"/>
      <w:lvlText w:val="%1."/>
      <w:lvlJc w:val="left"/>
      <w:pPr>
        <w:ind w:left="327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047" w:hanging="360"/>
      </w:pPr>
    </w:lvl>
    <w:lvl w:ilvl="2" w:tplc="0419001B" w:tentative="1">
      <w:start w:val="1"/>
      <w:numFmt w:val="lowerRoman"/>
      <w:lvlText w:val="%3."/>
      <w:lvlJc w:val="right"/>
      <w:pPr>
        <w:ind w:left="1767" w:hanging="180"/>
      </w:pPr>
    </w:lvl>
    <w:lvl w:ilvl="3" w:tplc="0419000F" w:tentative="1">
      <w:start w:val="1"/>
      <w:numFmt w:val="decimal"/>
      <w:lvlText w:val="%4."/>
      <w:lvlJc w:val="left"/>
      <w:pPr>
        <w:ind w:left="2487" w:hanging="360"/>
      </w:pPr>
    </w:lvl>
    <w:lvl w:ilvl="4" w:tplc="04190019" w:tentative="1">
      <w:start w:val="1"/>
      <w:numFmt w:val="lowerLetter"/>
      <w:lvlText w:val="%5."/>
      <w:lvlJc w:val="left"/>
      <w:pPr>
        <w:ind w:left="3207" w:hanging="360"/>
      </w:pPr>
    </w:lvl>
    <w:lvl w:ilvl="5" w:tplc="0419001B" w:tentative="1">
      <w:start w:val="1"/>
      <w:numFmt w:val="lowerRoman"/>
      <w:lvlText w:val="%6."/>
      <w:lvlJc w:val="right"/>
      <w:pPr>
        <w:ind w:left="3927" w:hanging="180"/>
      </w:pPr>
    </w:lvl>
    <w:lvl w:ilvl="6" w:tplc="0419000F" w:tentative="1">
      <w:start w:val="1"/>
      <w:numFmt w:val="decimal"/>
      <w:lvlText w:val="%7."/>
      <w:lvlJc w:val="left"/>
      <w:pPr>
        <w:ind w:left="4647" w:hanging="360"/>
      </w:pPr>
    </w:lvl>
    <w:lvl w:ilvl="7" w:tplc="04190019" w:tentative="1">
      <w:start w:val="1"/>
      <w:numFmt w:val="lowerLetter"/>
      <w:lvlText w:val="%8."/>
      <w:lvlJc w:val="left"/>
      <w:pPr>
        <w:ind w:left="5367" w:hanging="360"/>
      </w:pPr>
    </w:lvl>
    <w:lvl w:ilvl="8" w:tplc="0419001B" w:tentative="1">
      <w:start w:val="1"/>
      <w:numFmt w:val="lowerRoman"/>
      <w:lvlText w:val="%9."/>
      <w:lvlJc w:val="right"/>
      <w:pPr>
        <w:ind w:left="6087" w:hanging="180"/>
      </w:pPr>
    </w:lvl>
  </w:abstractNum>
  <w:abstractNum w:abstractNumId="14" w15:restartNumberingAfterBreak="0">
    <w:nsid w:val="6EB854C9"/>
    <w:multiLevelType w:val="multilevel"/>
    <w:tmpl w:val="497C9170"/>
    <w:lvl w:ilvl="0">
      <w:start w:val="1"/>
      <w:numFmt w:val="decimal"/>
      <w:lvlText w:val="%1."/>
      <w:lvlJc w:val="left"/>
      <w:pPr>
        <w:ind w:left="1617" w:hanging="105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33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8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25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71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127" w:hanging="2160"/>
      </w:pPr>
      <w:rPr>
        <w:rFonts w:hint="default"/>
      </w:rPr>
    </w:lvl>
  </w:abstractNum>
  <w:abstractNum w:abstractNumId="15" w15:restartNumberingAfterBreak="0">
    <w:nsid w:val="7AFD0A63"/>
    <w:multiLevelType w:val="hybridMultilevel"/>
    <w:tmpl w:val="DF58DFC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5248B8"/>
    <w:multiLevelType w:val="hybridMultilevel"/>
    <w:tmpl w:val="992CD220"/>
    <w:lvl w:ilvl="0" w:tplc="333A7E9C">
      <w:start w:val="1"/>
      <w:numFmt w:val="decimal"/>
      <w:lvlText w:val="%1."/>
      <w:lvlJc w:val="left"/>
      <w:pPr>
        <w:ind w:left="90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7CB177E1"/>
    <w:multiLevelType w:val="hybridMultilevel"/>
    <w:tmpl w:val="4678E9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5"/>
  </w:num>
  <w:num w:numId="3">
    <w:abstractNumId w:val="6"/>
  </w:num>
  <w:num w:numId="4">
    <w:abstractNumId w:val="11"/>
  </w:num>
  <w:num w:numId="5">
    <w:abstractNumId w:val="0"/>
  </w:num>
  <w:num w:numId="6">
    <w:abstractNumId w:val="7"/>
  </w:num>
  <w:num w:numId="7">
    <w:abstractNumId w:val="14"/>
  </w:num>
  <w:num w:numId="8">
    <w:abstractNumId w:val="3"/>
  </w:num>
  <w:num w:numId="9">
    <w:abstractNumId w:val="10"/>
  </w:num>
  <w:num w:numId="10">
    <w:abstractNumId w:val="17"/>
  </w:num>
  <w:num w:numId="11">
    <w:abstractNumId w:val="1"/>
  </w:num>
  <w:num w:numId="12">
    <w:abstractNumId w:val="16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5"/>
  </w:num>
  <w:num w:numId="16">
    <w:abstractNumId w:val="2"/>
  </w:num>
  <w:num w:numId="17">
    <w:abstractNumId w:val="9"/>
  </w:num>
  <w:num w:numId="1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attachedTemplate r:id="rId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3BF"/>
    <w:rsid w:val="0000080B"/>
    <w:rsid w:val="00020A81"/>
    <w:rsid w:val="00034F9C"/>
    <w:rsid w:val="00037296"/>
    <w:rsid w:val="00064255"/>
    <w:rsid w:val="00074BEC"/>
    <w:rsid w:val="000A5814"/>
    <w:rsid w:val="000D6699"/>
    <w:rsid w:val="000E641A"/>
    <w:rsid w:val="00160F2F"/>
    <w:rsid w:val="001F74DC"/>
    <w:rsid w:val="0026606E"/>
    <w:rsid w:val="002B451D"/>
    <w:rsid w:val="002E5A4E"/>
    <w:rsid w:val="003044F0"/>
    <w:rsid w:val="00306EC7"/>
    <w:rsid w:val="00327CD6"/>
    <w:rsid w:val="00394A09"/>
    <w:rsid w:val="003A1EC5"/>
    <w:rsid w:val="00422D72"/>
    <w:rsid w:val="004638E4"/>
    <w:rsid w:val="004D7686"/>
    <w:rsid w:val="004E74A5"/>
    <w:rsid w:val="004F127F"/>
    <w:rsid w:val="00524A61"/>
    <w:rsid w:val="0057397B"/>
    <w:rsid w:val="005C133F"/>
    <w:rsid w:val="00605424"/>
    <w:rsid w:val="00612F3B"/>
    <w:rsid w:val="00616261"/>
    <w:rsid w:val="00642E00"/>
    <w:rsid w:val="00644F9B"/>
    <w:rsid w:val="00653184"/>
    <w:rsid w:val="00681592"/>
    <w:rsid w:val="00686D80"/>
    <w:rsid w:val="00737796"/>
    <w:rsid w:val="0075031E"/>
    <w:rsid w:val="007D160B"/>
    <w:rsid w:val="00814DAF"/>
    <w:rsid w:val="00826739"/>
    <w:rsid w:val="008321FA"/>
    <w:rsid w:val="00844F01"/>
    <w:rsid w:val="008C7C7F"/>
    <w:rsid w:val="008E3EBE"/>
    <w:rsid w:val="008F59D4"/>
    <w:rsid w:val="009563BF"/>
    <w:rsid w:val="00957798"/>
    <w:rsid w:val="00973C25"/>
    <w:rsid w:val="009B11B6"/>
    <w:rsid w:val="009C0DBC"/>
    <w:rsid w:val="009D0A88"/>
    <w:rsid w:val="009D106E"/>
    <w:rsid w:val="00A12E71"/>
    <w:rsid w:val="00A2675D"/>
    <w:rsid w:val="00A45458"/>
    <w:rsid w:val="00A6092B"/>
    <w:rsid w:val="00A63515"/>
    <w:rsid w:val="00A7278C"/>
    <w:rsid w:val="00A755D9"/>
    <w:rsid w:val="00A86655"/>
    <w:rsid w:val="00B408B7"/>
    <w:rsid w:val="00B7637F"/>
    <w:rsid w:val="00BC1F18"/>
    <w:rsid w:val="00BF5EB4"/>
    <w:rsid w:val="00C03E4E"/>
    <w:rsid w:val="00C31B53"/>
    <w:rsid w:val="00CC78B8"/>
    <w:rsid w:val="00D01099"/>
    <w:rsid w:val="00D325C8"/>
    <w:rsid w:val="00D36091"/>
    <w:rsid w:val="00D41EA5"/>
    <w:rsid w:val="00D44918"/>
    <w:rsid w:val="00D659BC"/>
    <w:rsid w:val="00D75BD1"/>
    <w:rsid w:val="00D91335"/>
    <w:rsid w:val="00E35BEB"/>
    <w:rsid w:val="00EB0F8B"/>
    <w:rsid w:val="00EF04FE"/>
    <w:rsid w:val="00EF6E2D"/>
    <w:rsid w:val="00F06AE2"/>
    <w:rsid w:val="00F93546"/>
    <w:rsid w:val="00FD7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A7B76"/>
  <w15:docId w15:val="{1EFBB221-CC8A-45AC-9BA3-63D9F100B6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080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qFormat/>
    <w:rsid w:val="00616261"/>
    <w:pPr>
      <w:keepNext/>
      <w:widowControl/>
      <w:autoSpaceDE/>
      <w:autoSpaceDN/>
      <w:adjustRightInd/>
      <w:spacing w:line="360" w:lineRule="auto"/>
      <w:jc w:val="right"/>
      <w:outlineLvl w:val="1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0080B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00080B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0">
    <w:name w:val="Заголовок 2 Знак"/>
    <w:link w:val="2"/>
    <w:rsid w:val="00616261"/>
    <w:rPr>
      <w:rFonts w:ascii="Arial" w:eastAsia="Times New Roman" w:hAnsi="Arial" w:cs="Times New Roman"/>
      <w:sz w:val="24"/>
      <w:szCs w:val="20"/>
      <w:lang w:eastAsia="ru-RU"/>
    </w:rPr>
  </w:style>
  <w:style w:type="paragraph" w:styleId="a5">
    <w:name w:val="List Paragraph"/>
    <w:basedOn w:val="a"/>
    <w:uiPriority w:val="34"/>
    <w:qFormat/>
    <w:rsid w:val="00616261"/>
    <w:pPr>
      <w:ind w:left="720"/>
      <w:contextualSpacing/>
    </w:pPr>
  </w:style>
  <w:style w:type="numbering" w:customStyle="1" w:styleId="1">
    <w:name w:val="Нет списка1"/>
    <w:next w:val="a2"/>
    <w:uiPriority w:val="99"/>
    <w:semiHidden/>
    <w:unhideWhenUsed/>
    <w:rsid w:val="007D160B"/>
  </w:style>
  <w:style w:type="paragraph" w:customStyle="1" w:styleId="ConsPlusNormal">
    <w:name w:val="ConsPlusNormal"/>
    <w:rsid w:val="007D160B"/>
    <w:pPr>
      <w:widowControl w:val="0"/>
      <w:autoSpaceDE w:val="0"/>
      <w:autoSpaceDN w:val="0"/>
    </w:pPr>
    <w:rPr>
      <w:rFonts w:ascii="Arial" w:eastAsia="Times New Roman" w:hAnsi="Arial" w:cs="Arial"/>
    </w:rPr>
  </w:style>
  <w:style w:type="table" w:styleId="a6">
    <w:name w:val="Table Grid"/>
    <w:basedOn w:val="a1"/>
    <w:uiPriority w:val="39"/>
    <w:rsid w:val="007D1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A7278C"/>
    <w:pPr>
      <w:widowControl w:val="0"/>
      <w:autoSpaceDE w:val="0"/>
      <w:autoSpaceDN w:val="0"/>
    </w:pPr>
    <w:rPr>
      <w:rFonts w:eastAsiaTheme="minorEastAsia" w:cs="Calibri"/>
      <w:b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31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4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11\Desktop\&#1041;&#1051;&#1040;&#1053;&#1050;&#1048;%202021\&#1055;&#1086;&#1089;&#1090;&#1072;&#1085;&#1086;&#1074;&#1083;&#1077;&#1085;&#1080;&#1077;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B8FCCB-6261-4FA6-A2D9-39AA491D1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</Template>
  <TotalTime>0</TotalTime>
  <Pages>9</Pages>
  <Words>2012</Words>
  <Characters>11470</Characters>
  <Application>Microsoft Office Word</Application>
  <DocSecurity>4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</dc:creator>
  <cp:keywords/>
  <dc:description/>
  <cp:lastModifiedBy>user</cp:lastModifiedBy>
  <cp:revision>2</cp:revision>
  <cp:lastPrinted>2019-12-23T03:49:00Z</cp:lastPrinted>
  <dcterms:created xsi:type="dcterms:W3CDTF">2025-03-20T00:21:00Z</dcterms:created>
  <dcterms:modified xsi:type="dcterms:W3CDTF">2025-03-20T00:21:00Z</dcterms:modified>
</cp:coreProperties>
</file>