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4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1152"/>
        <w:gridCol w:w="1008"/>
        <w:gridCol w:w="3826"/>
        <w:gridCol w:w="3519"/>
        <w:gridCol w:w="2292"/>
        <w:gridCol w:w="3972"/>
      </w:tblGrid>
      <w:tr w:rsidR="00EE5191" w:rsidRPr="00122E29" w:rsidTr="004036B7">
        <w:trPr>
          <w:cantSplit/>
          <w:trHeight w:val="2200"/>
        </w:trPr>
        <w:tc>
          <w:tcPr>
            <w:tcW w:w="3686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  <w:bookmarkStart w:id="0" w:name="_GoBack"/>
            <w:bookmarkEnd w:id="0"/>
          </w:p>
        </w:tc>
        <w:tc>
          <w:tcPr>
            <w:tcW w:w="2160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E5191" w:rsidRPr="00122E29" w:rsidRDefault="00EE5191" w:rsidP="004036B7">
            <w:pPr>
              <w:keepNext/>
              <w:widowControl/>
              <w:autoSpaceDE/>
              <w:autoSpaceDN/>
              <w:adjustRightInd/>
              <w:ind w:left="-104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2C1A63">
              <w:rPr>
                <w:b/>
                <w:snapToGrid w:val="0"/>
                <w:color w:val="000000"/>
                <w:sz w:val="32"/>
                <w:szCs w:val="32"/>
                <w:lang w:val="en-US"/>
              </w:rPr>
              <w:t>A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2C1A63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2C1A63">
              <w:rPr>
                <w:b/>
                <w:sz w:val="32"/>
                <w:szCs w:val="32"/>
                <w:lang w:val="en-US"/>
              </w:rPr>
              <w:t>a</w:t>
            </w:r>
          </w:p>
        </w:tc>
        <w:tc>
          <w:tcPr>
            <w:tcW w:w="352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671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831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487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4831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657"/>
        </w:trPr>
        <w:tc>
          <w:tcPr>
            <w:tcW w:w="9669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165ED6" w:rsidP="00944EA3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44EA3" w:rsidRPr="00944E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Pr="00944E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944EA3" w:rsidRPr="00944E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944E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2025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E5191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EE5191" w:rsidRPr="00944E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__</w:t>
            </w:r>
            <w:r w:rsidR="00944EA3" w:rsidRPr="00944E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01-04-19/5</w:t>
            </w:r>
            <w:r w:rsidR="00EE5191" w:rsidRPr="00944E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1D5CD8" w:rsidRPr="007A3251" w:rsidTr="001D5CD8">
        <w:tc>
          <w:tcPr>
            <w:tcW w:w="9606" w:type="dxa"/>
          </w:tcPr>
          <w:p w:rsidR="001D5CD8" w:rsidRDefault="001D5CD8" w:rsidP="00136858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муниципальных заданий на 2025 и плановый период  2026 и 2027 годов  для бюджетных общеобразовательных учреждений, расположенных  на территории муниципального </w:t>
            </w:r>
            <w:r w:rsidR="009F31A6">
              <w:rPr>
                <w:b/>
                <w:sz w:val="28"/>
                <w:szCs w:val="28"/>
              </w:rPr>
              <w:t>района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D5CD8" w:rsidRDefault="001D5CD8" w:rsidP="00136858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«Ленский район» </w:t>
            </w:r>
          </w:p>
          <w:p w:rsidR="001D5CD8" w:rsidRDefault="001D5CD8" w:rsidP="00136858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D5CD8" w:rsidRPr="007A3251" w:rsidRDefault="001D5CD8" w:rsidP="00136858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D5CD8" w:rsidRPr="003106A3" w:rsidRDefault="001D5CD8" w:rsidP="00A23A3F">
            <w:pPr>
              <w:widowControl/>
              <w:autoSpaceDE/>
              <w:autoSpaceDN/>
              <w:adjustRightInd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A3251">
              <w:rPr>
                <w:sz w:val="28"/>
                <w:szCs w:val="28"/>
              </w:rPr>
              <w:t>В целях реализации государственной, региональной и муниципальной политики в сфере образования, стабильного функционирования обр</w:t>
            </w:r>
            <w:r>
              <w:rPr>
                <w:sz w:val="28"/>
                <w:szCs w:val="28"/>
              </w:rPr>
              <w:t>азовательной системы, отвечающей</w:t>
            </w:r>
            <w:r w:rsidRPr="007A3251">
              <w:rPr>
                <w:sz w:val="28"/>
                <w:szCs w:val="28"/>
              </w:rPr>
              <w:t xml:space="preserve"> образовательным потребностям и интересам населения, исполнения полномочий органов местного самоуправления в сфере образования, руководствуясь Федеральным законом от 29.12.2012г. № 273-ФЗ «Об обра</w:t>
            </w:r>
            <w:r>
              <w:rPr>
                <w:sz w:val="28"/>
                <w:szCs w:val="28"/>
              </w:rPr>
              <w:t xml:space="preserve">зовании  в  Российской  Федерации»,  </w:t>
            </w:r>
            <w:r w:rsidRPr="00DB5FE6">
              <w:rPr>
                <w:sz w:val="28"/>
                <w:szCs w:val="28"/>
              </w:rPr>
              <w:t>постановлением  и.о.главы от  10.01.2022 г. №01-03-4/2 «Об</w:t>
            </w:r>
            <w:r w:rsidRPr="003106A3">
              <w:rPr>
                <w:sz w:val="28"/>
                <w:szCs w:val="28"/>
              </w:rPr>
              <w:t xml:space="preserve">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</w:t>
            </w:r>
            <w:r w:rsidRPr="00DB5FE6">
              <w:rPr>
                <w:sz w:val="28"/>
                <w:szCs w:val="28"/>
              </w:rPr>
              <w:t>задания»:</w:t>
            </w:r>
          </w:p>
          <w:p w:rsidR="001D5CD8" w:rsidRPr="00A6114F" w:rsidRDefault="001D5CD8" w:rsidP="0085590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           1. </w:t>
            </w:r>
            <w:r w:rsidRPr="00A6114F">
              <w:rPr>
                <w:bCs/>
                <w:sz w:val="28"/>
                <w:szCs w:val="28"/>
              </w:rPr>
              <w:t xml:space="preserve">Утвердить перечень услуг согласно  </w:t>
            </w:r>
            <w:r w:rsidRPr="00A6114F">
              <w:rPr>
                <w:rFonts w:eastAsiaTheme="minorHAnsi"/>
                <w:sz w:val="28"/>
                <w:szCs w:val="28"/>
                <w:lang w:eastAsia="en-US"/>
              </w:rPr>
              <w:t>реестровым записям  общероссийских базовых (отраслевых) перечней (классификаторов) государственных и муниципальных услуг:</w:t>
            </w:r>
            <w:r w:rsidRPr="00A6114F">
              <w:rPr>
                <w:bCs/>
                <w:sz w:val="28"/>
                <w:szCs w:val="28"/>
              </w:rPr>
              <w:t xml:space="preserve">    </w:t>
            </w:r>
          </w:p>
          <w:p w:rsidR="001D5CD8" w:rsidRPr="00A6114F" w:rsidRDefault="001D5CD8" w:rsidP="001368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34.Д07. 0   УН  560200О.99.0.БА89АА00000  Предоставление питания  </w:t>
            </w:r>
          </w:p>
          <w:p w:rsidR="001D5CD8" w:rsidRPr="00A6114F" w:rsidRDefault="001D5CD8" w:rsidP="001368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>(начальное образование);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35.Д07.0  УН  560200О.99.0.ББ03АА00000 Предоставление питания  (основное образование);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36.ДО7.0   УН   560200О.99.0.ББ18АА00000  Предоставление питания  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(среднее образование);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35.Д41.0   УН 559019О.99.0.ББ06АА03000 Содержание детей  (интернат, основное образование);</w:t>
            </w:r>
          </w:p>
          <w:p w:rsidR="001D5CD8" w:rsidRPr="00A6114F" w:rsidRDefault="001D5CD8" w:rsidP="00136858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1276"/>
              </w:tabs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34.787.0 УН 801012О.99.0.БА81АЭ92001 Реализация основных общеобразовательных программ начального общего образования;</w:t>
            </w:r>
          </w:p>
          <w:p w:rsidR="001D5CD8" w:rsidRDefault="001D5CD8" w:rsidP="00136858">
            <w:pPr>
              <w:tabs>
                <w:tab w:val="left" w:pos="993"/>
                <w:tab w:val="left" w:pos="1276"/>
              </w:tabs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35.791.0 УН 802111О.99.0.БА96АЮ58001 Реализация основных общеобразовательных программ основного общего образования;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36.794.0 УН 802112О.99.0.ББ11АЮ58001 Реализация основных общеобразовательных программ  среднего общего образования;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42.Г42.0      УН  804200О.99.0.ББ52АЖ48000   Реализация дополнительных общеразвивающих программ.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2.  </w:t>
            </w:r>
            <w:r w:rsidRPr="00A6114F">
              <w:rPr>
                <w:bCs/>
                <w:sz w:val="28"/>
                <w:szCs w:val="28"/>
              </w:rPr>
              <w:t>Утвердить перечень услуг согласно  р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еестровым записям  регионального перечня (классификатора) государственных (муниципальных) услуг и работ Республики Саха (Якутия): 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УН  559000.Р.15.0.01130002000   Организация летнего труда и отдыха детей.</w:t>
            </w:r>
          </w:p>
          <w:p w:rsidR="001D5CD8" w:rsidRPr="00A6114F" w:rsidRDefault="001D5CD8" w:rsidP="00136858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3. Утвердить  качественные  показатели, характеризующие оказание муниципальных услуг (выполнение работ), а также  допустимые (возможные) отклонения от установленных показателей качества и количества, в пределах которых муниципальное  задание считается выполненным  на 2024 год: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A6114F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</w:t>
            </w:r>
            <w:r w:rsidRPr="00A6114F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Реализация основных общеобразовательных программ начального        общего образования (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Допустимые (возможные) отклонения от установленных показателей качества государственной услуги, в пределах которых муниципальное  задание считается выполненным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 5%</w:t>
            </w:r>
            <w:r>
              <w:rPr>
                <w:rFonts w:eastAsia="Calibri"/>
                <w:sz w:val="28"/>
                <w:szCs w:val="28"/>
                <w:lang w:eastAsia="en-US"/>
              </w:rPr>
              <w:t>, количества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-10%):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Доля родителей (законных представителей), удовлетворенных условиями и качеством предоставляемой  образовательной услуги; 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Качество освоения обучающимися основной общеобразовательной программы начального общего образования; 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Наличие обоснованных жалоб со стороны потребителя; 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Полнота реализации основн</w:t>
            </w:r>
            <w:r>
              <w:rPr>
                <w:rFonts w:eastAsia="Calibri"/>
                <w:sz w:val="28"/>
                <w:szCs w:val="28"/>
                <w:lang w:eastAsia="en-US"/>
              </w:rPr>
              <w:t>ой общеобразовательной программы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 начального общего образования; 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Укомплектованность кадрами, имеющими соответствующий уровень образования и квалификацию;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Уровень освоения обучающимися основной общеобразовательной программы  начального общего образования.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</w:t>
            </w:r>
            <w:r w:rsidRPr="00A6114F">
              <w:rPr>
                <w:rFonts w:eastAsia="Calibri"/>
                <w:b/>
                <w:sz w:val="28"/>
                <w:szCs w:val="28"/>
                <w:lang w:eastAsia="en-US"/>
              </w:rPr>
              <w:t>Реализация основных общеобразовательных программ основного общего образования (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качества государственной услуги, в пределах которых муниципальное  задание считается выполненным 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5%</w:t>
            </w:r>
            <w:r>
              <w:rPr>
                <w:rFonts w:eastAsia="Calibri"/>
                <w:sz w:val="28"/>
                <w:szCs w:val="28"/>
                <w:lang w:eastAsia="en-US"/>
              </w:rPr>
              <w:t>, количества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-10%):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Доля родителей (законных представителей), удовлетворенных условиями и качеством предоставляемой  образовательной услуги; 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Доля учеников 9-х классов, сдавших ОГЭ (ГВЭ) и получивших аттестат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Качество освоения общеобразовательной программы основного общего образования;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Наличие обоснованных жалоб со стороны потребителя; 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Полнота реализации основной общеобразовательной программы основного общего образования; 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Социализация обучающихся (поступления в образовательные организации для получения дальнейшего образования, трудоустройство); 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Укомплектованность кадрами, имеющими соответствующий уровень образования и квалификацию;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Уровень освоения обучающимися основной общеобразовательной программы основного общего образования.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</w:t>
            </w:r>
            <w:r w:rsidRPr="00A6114F">
              <w:rPr>
                <w:rFonts w:eastAsia="Calibri"/>
                <w:b/>
                <w:sz w:val="28"/>
                <w:szCs w:val="28"/>
                <w:lang w:eastAsia="en-US"/>
              </w:rPr>
              <w:t>Реализация основных общеобразовательных программ среднего общего образования (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качества государственной услуги, в пределах которых муниципальное  задание считается выполненным 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5%, количес</w:t>
            </w:r>
            <w:r>
              <w:rPr>
                <w:rFonts w:eastAsia="Calibri"/>
                <w:sz w:val="28"/>
                <w:szCs w:val="28"/>
                <w:lang w:eastAsia="en-US"/>
              </w:rPr>
              <w:t>тва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-10%):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Доля родителей (законных представителей), удовлетворенных условиями и качеством предоставляемой  образовательной услуги; 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Доля своевременно устраненных общеобразовательной организацией нарушений, выявленных в результате проверок органами исполнительной власти субъектов Российской Федерации, осуществляющими функции по надзору и контролю в сфере образования, предписаний Роспотребнадзора, отдела надзорной деятельности по Ленскому району УНДГУ МЧС России по РС(Я);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Доля учеников 11-х классов, сдавших ЕГЭ (ГВЭ) и получивших аттестат;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Качество освоения основной общеобразовательной программы среднего общего образования; 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Наличие обоснованных жалоб со стороны потребителя; 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Наличие условий организации обучения и воспитания обучающихся с ограниченными  возможностями здоровья и инвалидностью;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Объём просроченной кредиторской задолженности; 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Полнота реализации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основной общеобразовательной программы среднего общего образования;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Призеры и победители, лауреаты и дипломанты этапов Всероссийской олимпиады школьников (ВсОШ), олимпиад, включенных  в перечень официальных мероприятий Минпросвещения, научно-практических конференций, программы ранней профориентации и основ профессиональной подготовки;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Реализация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индивидуального учебного плана и индивидуальной адаптированной программы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для детей с ОВЗ, согласно рекомендациям ПМПК;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Соответствие оборудования образовательной организации перечню учебного оборудования  для оснащения  образовательной организации; 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Социализация обучающихся (поступление в образовательные организации для получения дальнейшего образования, трудоустройство);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Укомплектованность кадрами, имеющими соответствующий уровень образования и квалификацию;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Уровень обеспеченности обучающихся учебной литературой в соответствии с  федеральным перечнем учебников, допущенных (или) рекомендованных к использованию в образовательном процессе;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Уровень освоения обучающимися основной общеобразовательной программы среднего общего образования;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Исполнение бюджетных средств, доведенных планом ФХД;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Исполнение мероприятий по конкурентным процедурам (ФЗ-44). Экономия средств с возвратом в бюджет.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Организация летнего труда и отдыха детей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(Допустимые (возможные) отклонения от установленных показателей качества государственной услуги, в пределах которых муниципальное  задание считается выполненным 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5%, количества 10%</w:t>
            </w:r>
            <w:r w:rsidRPr="0047048D">
              <w:rPr>
                <w:rFonts w:eastAsia="Calibri"/>
                <w:sz w:val="28"/>
                <w:szCs w:val="28"/>
                <w:lang w:eastAsia="en-US"/>
              </w:rPr>
              <w:t xml:space="preserve">):  </w:t>
            </w:r>
            <w:r w:rsidRPr="00A6114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услуги;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Наличие обоснованных жалоб.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</w:t>
            </w:r>
            <w:r w:rsidRPr="00A6114F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Реализация дополнительных общеразвивающих программ.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(Допустимые (возможные) отклонения от установленных показателей качества государственной услуги, в пределах которых муниципальное  задание считается выполненным 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5%, количества-10%):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услуги;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Наличие обоснованных жалоб.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</w:t>
            </w:r>
            <w:r w:rsidRPr="00A6114F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Содержание детей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(Допустимые (возможные) отклонения от установленных показателей качества государственной услуги, в пределах которых муниципальное  задание считается выполненным 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5%, количества-10%):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услуги;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Наличие обоснованных жалоб.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</w:t>
            </w:r>
            <w:r w:rsidRPr="00A6114F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Предоставление питания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(Допустимые (возможные) отклонения от установленных показателей качества государственной услуги, в пределах которых муниципальное  задание считается выполненным 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5%, количества-10%):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услуги;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Наличие обоснованных жалоб.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114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</w:t>
            </w:r>
            <w:r w:rsidRPr="00A6114F">
              <w:rPr>
                <w:rFonts w:eastAsia="Calibri"/>
                <w:b/>
                <w:sz w:val="28"/>
                <w:szCs w:val="28"/>
                <w:lang w:eastAsia="en-US"/>
              </w:rPr>
              <w:t>Содержание детей  (интернат, основное образование)</w:t>
            </w:r>
            <w:r w:rsidRPr="00A6114F">
              <w:rPr>
                <w:sz w:val="28"/>
                <w:szCs w:val="28"/>
              </w:rPr>
              <w:t xml:space="preserve">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(Допустимые (возможные) отклонения от установленных показателей качества государственной услуги, в пределах которых муниципальное  задание считается выполненным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 xml:space="preserve">  5%</w:t>
            </w:r>
            <w:r>
              <w:rPr>
                <w:rFonts w:eastAsia="Calibri"/>
                <w:sz w:val="28"/>
                <w:szCs w:val="28"/>
                <w:lang w:eastAsia="en-US"/>
              </w:rPr>
              <w:t>, количества-10%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):</w:t>
            </w:r>
          </w:p>
          <w:p w:rsidR="001D5CD8" w:rsidRPr="00A6114F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услуги;</w:t>
            </w:r>
          </w:p>
          <w:p w:rsidR="001D5CD8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</w:t>
            </w:r>
            <w:r w:rsidRPr="00A6114F">
              <w:rPr>
                <w:rFonts w:eastAsia="Calibri"/>
                <w:sz w:val="28"/>
                <w:szCs w:val="28"/>
                <w:lang w:eastAsia="en-US"/>
              </w:rPr>
              <w:t>Наличие обоснованных жалоб.</w:t>
            </w:r>
          </w:p>
          <w:p w:rsidR="001D5CD8" w:rsidRPr="005574E4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5574E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5574E4">
              <w:rPr>
                <w:rFonts w:eastAsia="Calibri"/>
                <w:b/>
                <w:sz w:val="28"/>
                <w:szCs w:val="28"/>
                <w:lang w:eastAsia="en-US"/>
              </w:rPr>
              <w:t>Иные показатели</w:t>
            </w:r>
            <w:r w:rsidRPr="005574E4">
              <w:rPr>
                <w:rFonts w:eastAsia="Calibri"/>
                <w:sz w:val="28"/>
                <w:szCs w:val="28"/>
                <w:lang w:eastAsia="en-US"/>
              </w:rPr>
              <w:t>, связанные с выполнением муниципального  задания</w:t>
            </w:r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Pr="005574E4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</w:p>
          <w:p w:rsidR="001D5CD8" w:rsidRPr="005574E4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</w:t>
            </w:r>
            <w:r w:rsidRPr="005574E4">
              <w:rPr>
                <w:rFonts w:eastAsia="Calibri"/>
                <w:sz w:val="28"/>
                <w:szCs w:val="28"/>
                <w:lang w:eastAsia="en-US"/>
              </w:rPr>
              <w:t>Своевременность и качество заполнения АИС «Сетевой город» ( 100%);</w:t>
            </w:r>
          </w:p>
          <w:p w:rsidR="001D5CD8" w:rsidRPr="005574E4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</w:t>
            </w:r>
            <w:r w:rsidRPr="005574E4">
              <w:rPr>
                <w:rFonts w:eastAsia="Calibri"/>
                <w:sz w:val="28"/>
                <w:szCs w:val="28"/>
                <w:lang w:eastAsia="en-US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общего, основного общего и среднего общего образования (75% от общего числа педагогов);</w:t>
            </w:r>
          </w:p>
          <w:p w:rsidR="001D5CD8" w:rsidRPr="005574E4" w:rsidRDefault="001D5CD8" w:rsidP="00136858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</w:t>
            </w:r>
            <w:r w:rsidRPr="005574E4">
              <w:rPr>
                <w:rFonts w:eastAsia="Calibri"/>
                <w:sz w:val="28"/>
                <w:szCs w:val="28"/>
                <w:lang w:eastAsia="en-US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</w:t>
            </w:r>
            <w:r>
              <w:rPr>
                <w:rFonts w:eastAsia="Calibri"/>
                <w:sz w:val="28"/>
                <w:szCs w:val="28"/>
                <w:lang w:eastAsia="en-US"/>
              </w:rPr>
              <w:t>ной программы начального общего,</w:t>
            </w:r>
            <w:r w:rsidRPr="005574E4">
              <w:rPr>
                <w:rFonts w:eastAsia="Calibri"/>
                <w:sz w:val="28"/>
                <w:szCs w:val="28"/>
                <w:lang w:eastAsia="en-US"/>
              </w:rPr>
              <w:t xml:space="preserve"> основного общего и среднего общего образования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574E4">
              <w:rPr>
                <w:rFonts w:eastAsia="Calibri"/>
                <w:sz w:val="28"/>
                <w:szCs w:val="28"/>
                <w:lang w:eastAsia="en-US"/>
              </w:rPr>
              <w:t>(25% от общего числа педагогов)</w:t>
            </w:r>
          </w:p>
          <w:p w:rsidR="001D5CD8" w:rsidRPr="00A6114F" w:rsidRDefault="001D5CD8" w:rsidP="00136858">
            <w:pPr>
              <w:widowControl/>
              <w:tabs>
                <w:tab w:val="left" w:pos="0"/>
              </w:tabs>
              <w:autoSpaceDE/>
              <w:autoSpaceDN/>
              <w:adjustRightInd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A6114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</w:t>
            </w:r>
            <w:r w:rsidRPr="00A6114F">
              <w:rPr>
                <w:sz w:val="28"/>
                <w:szCs w:val="28"/>
              </w:rPr>
              <w:t xml:space="preserve"> 4.  Утверди</w:t>
            </w:r>
            <w:r w:rsidR="00046D2B">
              <w:rPr>
                <w:sz w:val="28"/>
                <w:szCs w:val="28"/>
              </w:rPr>
              <w:t>ть муниципальные задания на 2025</w:t>
            </w:r>
            <w:r w:rsidRPr="00A6114F">
              <w:rPr>
                <w:sz w:val="28"/>
                <w:szCs w:val="28"/>
              </w:rPr>
              <w:t xml:space="preserve"> и  плановый  период 202</w:t>
            </w:r>
            <w:r w:rsidR="00046D2B">
              <w:rPr>
                <w:sz w:val="28"/>
                <w:szCs w:val="28"/>
              </w:rPr>
              <w:t>6 и 2027</w:t>
            </w:r>
            <w:r w:rsidRPr="00A6114F">
              <w:rPr>
                <w:sz w:val="28"/>
                <w:szCs w:val="28"/>
              </w:rPr>
              <w:t xml:space="preserve"> годов:</w:t>
            </w:r>
          </w:p>
          <w:p w:rsidR="001D5CD8" w:rsidRPr="00A6114F" w:rsidRDefault="001D5CD8" w:rsidP="00136858">
            <w:pPr>
              <w:widowControl/>
              <w:tabs>
                <w:tab w:val="left" w:pos="0"/>
                <w:tab w:val="left" w:pos="1095"/>
              </w:tabs>
              <w:autoSpaceDE/>
              <w:autoSpaceDN/>
              <w:adjustRightInd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A6114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</w:t>
            </w:r>
            <w:r w:rsidR="00BB74E9">
              <w:rPr>
                <w:sz w:val="28"/>
                <w:szCs w:val="28"/>
              </w:rPr>
              <w:t xml:space="preserve">4.1. </w:t>
            </w:r>
            <w:r w:rsidRPr="00A6114F">
              <w:rPr>
                <w:sz w:val="28"/>
                <w:szCs w:val="28"/>
              </w:rPr>
              <w:t xml:space="preserve">МБОУ СОШ </w:t>
            </w:r>
            <w:r w:rsidR="00BB74E9">
              <w:rPr>
                <w:sz w:val="28"/>
                <w:szCs w:val="28"/>
              </w:rPr>
              <w:t>№1 г. Ленска</w:t>
            </w:r>
            <w:r w:rsidRPr="00A6114F">
              <w:rPr>
                <w:sz w:val="28"/>
                <w:szCs w:val="28"/>
              </w:rPr>
              <w:t xml:space="preserve"> согласно приложению №</w:t>
            </w:r>
            <w:r w:rsidR="00BB74E9">
              <w:rPr>
                <w:sz w:val="28"/>
                <w:szCs w:val="28"/>
              </w:rPr>
              <w:t xml:space="preserve"> </w:t>
            </w:r>
            <w:r w:rsidRPr="00A6114F">
              <w:rPr>
                <w:sz w:val="28"/>
                <w:szCs w:val="28"/>
              </w:rPr>
              <w:t>1 к настоящему распоряжению;</w:t>
            </w:r>
          </w:p>
          <w:p w:rsidR="001D5CD8" w:rsidRPr="00A6114F" w:rsidRDefault="001D5CD8" w:rsidP="00136858">
            <w:pPr>
              <w:widowControl/>
              <w:tabs>
                <w:tab w:val="left" w:pos="0"/>
                <w:tab w:val="left" w:pos="1185"/>
              </w:tabs>
              <w:autoSpaceDE/>
              <w:autoSpaceDN/>
              <w:adjustRightInd/>
              <w:snapToGrid w:val="0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6114F">
              <w:rPr>
                <w:sz w:val="28"/>
                <w:szCs w:val="28"/>
              </w:rPr>
              <w:t xml:space="preserve">4.2. МБОУ </w:t>
            </w:r>
            <w:r w:rsidR="00BB74E9">
              <w:rPr>
                <w:sz w:val="28"/>
                <w:szCs w:val="28"/>
              </w:rPr>
              <w:t>СОШ №2 г. Ленска</w:t>
            </w:r>
            <w:r w:rsidRPr="00A6114F">
              <w:rPr>
                <w:sz w:val="28"/>
                <w:szCs w:val="28"/>
              </w:rPr>
              <w:t xml:space="preserve"> согласно приложению №</w:t>
            </w:r>
            <w:r w:rsidR="00BB74E9">
              <w:rPr>
                <w:sz w:val="28"/>
                <w:szCs w:val="28"/>
              </w:rPr>
              <w:t xml:space="preserve"> </w:t>
            </w:r>
            <w:r w:rsidRPr="00A6114F">
              <w:rPr>
                <w:sz w:val="28"/>
                <w:szCs w:val="28"/>
              </w:rPr>
              <w:t>2 к настоящему распоряжению;</w:t>
            </w:r>
          </w:p>
          <w:p w:rsidR="001D5CD8" w:rsidRPr="00A6114F" w:rsidRDefault="001D5CD8" w:rsidP="00136858">
            <w:pPr>
              <w:widowControl/>
              <w:tabs>
                <w:tab w:val="left" w:pos="0"/>
                <w:tab w:val="left" w:pos="1140"/>
              </w:tabs>
              <w:autoSpaceDE/>
              <w:autoSpaceDN/>
              <w:adjustRightInd/>
              <w:snapToGrid w:val="0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6114F">
              <w:rPr>
                <w:sz w:val="28"/>
                <w:szCs w:val="28"/>
              </w:rPr>
              <w:t>4.3.</w:t>
            </w:r>
            <w:r w:rsidR="00BB74E9">
              <w:rPr>
                <w:sz w:val="28"/>
                <w:szCs w:val="28"/>
              </w:rPr>
              <w:t xml:space="preserve"> </w:t>
            </w:r>
            <w:r w:rsidRPr="00A6114F">
              <w:rPr>
                <w:sz w:val="28"/>
                <w:szCs w:val="28"/>
              </w:rPr>
              <w:t>МБОУ СОШ №3 г. Ленска согласно приложению №</w:t>
            </w:r>
            <w:r w:rsidR="00BB74E9">
              <w:rPr>
                <w:sz w:val="28"/>
                <w:szCs w:val="28"/>
              </w:rPr>
              <w:t xml:space="preserve"> </w:t>
            </w:r>
            <w:r w:rsidRPr="00A6114F">
              <w:rPr>
                <w:sz w:val="28"/>
                <w:szCs w:val="28"/>
              </w:rPr>
              <w:t xml:space="preserve">3 к настоящему распоряжению; </w:t>
            </w:r>
          </w:p>
          <w:p w:rsidR="001D5CD8" w:rsidRPr="00A6114F" w:rsidRDefault="001D5CD8" w:rsidP="00BB74E9">
            <w:pPr>
              <w:widowControl/>
              <w:tabs>
                <w:tab w:val="left" w:pos="0"/>
                <w:tab w:val="left" w:pos="855"/>
                <w:tab w:val="left" w:pos="1125"/>
                <w:tab w:val="left" w:pos="1267"/>
                <w:tab w:val="left" w:pos="1432"/>
              </w:tabs>
              <w:autoSpaceDE/>
              <w:autoSpaceDN/>
              <w:adjustRightInd/>
              <w:snapToGrid w:val="0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6114F">
              <w:rPr>
                <w:sz w:val="28"/>
                <w:szCs w:val="28"/>
              </w:rPr>
              <w:t>4.4. МБОУ СОШ № 4 г. Ленска согласно приложению №</w:t>
            </w:r>
            <w:r w:rsidR="00BB74E9">
              <w:rPr>
                <w:sz w:val="28"/>
                <w:szCs w:val="28"/>
              </w:rPr>
              <w:t xml:space="preserve"> </w:t>
            </w:r>
            <w:r w:rsidRPr="00A6114F">
              <w:rPr>
                <w:sz w:val="28"/>
                <w:szCs w:val="28"/>
              </w:rPr>
              <w:t>4 к настоящему распоряжению;</w:t>
            </w:r>
          </w:p>
          <w:p w:rsidR="001D5CD8" w:rsidRPr="00A6114F" w:rsidRDefault="001D5CD8" w:rsidP="00136858">
            <w:pPr>
              <w:widowControl/>
              <w:tabs>
                <w:tab w:val="left" w:pos="0"/>
                <w:tab w:val="left" w:pos="1140"/>
                <w:tab w:val="left" w:pos="1410"/>
              </w:tabs>
              <w:autoSpaceDE/>
              <w:autoSpaceDN/>
              <w:adjustRightInd/>
              <w:snapToGrid w:val="0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B74E9">
              <w:rPr>
                <w:sz w:val="28"/>
                <w:szCs w:val="28"/>
              </w:rPr>
              <w:t>4.5. МБОУ СОШ №5 г. Ленска</w:t>
            </w:r>
            <w:r w:rsidRPr="00A6114F">
              <w:rPr>
                <w:sz w:val="28"/>
                <w:szCs w:val="28"/>
              </w:rPr>
              <w:t xml:space="preserve"> согласно приложению №</w:t>
            </w:r>
            <w:r w:rsidR="00BB74E9">
              <w:rPr>
                <w:sz w:val="28"/>
                <w:szCs w:val="28"/>
              </w:rPr>
              <w:t xml:space="preserve"> </w:t>
            </w:r>
            <w:r w:rsidRPr="00A6114F">
              <w:rPr>
                <w:sz w:val="28"/>
                <w:szCs w:val="28"/>
              </w:rPr>
              <w:t>5 к настоящему распоряжению;</w:t>
            </w:r>
          </w:p>
          <w:p w:rsidR="001D5CD8" w:rsidRPr="00A6114F" w:rsidRDefault="001D5CD8" w:rsidP="00136858">
            <w:pPr>
              <w:widowControl/>
              <w:tabs>
                <w:tab w:val="left" w:pos="0"/>
                <w:tab w:val="left" w:pos="1185"/>
              </w:tabs>
              <w:autoSpaceDE/>
              <w:autoSpaceDN/>
              <w:adjustRightInd/>
              <w:snapToGrid w:val="0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6114F">
              <w:rPr>
                <w:sz w:val="28"/>
                <w:szCs w:val="28"/>
              </w:rPr>
              <w:t>4.6. МБОУ СОШ п. Витим согласно приложению №</w:t>
            </w:r>
            <w:r w:rsidR="00BB74E9">
              <w:rPr>
                <w:sz w:val="28"/>
                <w:szCs w:val="28"/>
              </w:rPr>
              <w:t xml:space="preserve"> </w:t>
            </w:r>
            <w:r w:rsidRPr="00A6114F">
              <w:rPr>
                <w:sz w:val="28"/>
                <w:szCs w:val="28"/>
              </w:rPr>
              <w:t>6 к настоящему распоряжению;</w:t>
            </w:r>
          </w:p>
          <w:p w:rsidR="001D5CD8" w:rsidRDefault="001D5CD8" w:rsidP="00136858">
            <w:pPr>
              <w:widowControl/>
              <w:tabs>
                <w:tab w:val="left" w:pos="0"/>
                <w:tab w:val="left" w:pos="1170"/>
              </w:tabs>
              <w:autoSpaceDE/>
              <w:autoSpaceDN/>
              <w:adjustRightInd/>
              <w:snapToGrid w:val="0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6114F">
              <w:rPr>
                <w:sz w:val="28"/>
                <w:szCs w:val="28"/>
              </w:rPr>
              <w:t>4.7. МБОУ СОШ п. Пеледуй согласно приложению №</w:t>
            </w:r>
            <w:r w:rsidR="00BB74E9">
              <w:rPr>
                <w:sz w:val="28"/>
                <w:szCs w:val="28"/>
              </w:rPr>
              <w:t xml:space="preserve"> </w:t>
            </w:r>
            <w:r w:rsidRPr="00A6114F">
              <w:rPr>
                <w:sz w:val="28"/>
                <w:szCs w:val="28"/>
              </w:rPr>
              <w:t>7 к настоящему распоряжению.</w:t>
            </w:r>
          </w:p>
          <w:p w:rsidR="001D5CD8" w:rsidRDefault="001D5CD8" w:rsidP="00136858">
            <w:pPr>
              <w:widowControl/>
              <w:tabs>
                <w:tab w:val="left" w:pos="0"/>
                <w:tab w:val="left" w:pos="1170"/>
              </w:tabs>
              <w:autoSpaceDE/>
              <w:autoSpaceDN/>
              <w:adjustRightInd/>
              <w:snapToGrid w:val="0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5. Главному специалисту управления делами  Иванской Е.С. опубликовать данное расп</w:t>
            </w:r>
            <w:r w:rsidR="00BB74E9">
              <w:rPr>
                <w:sz w:val="28"/>
                <w:szCs w:val="28"/>
              </w:rPr>
              <w:t>оряжение на официальном сайте МР</w:t>
            </w:r>
            <w:r>
              <w:rPr>
                <w:sz w:val="28"/>
                <w:szCs w:val="28"/>
              </w:rPr>
              <w:t xml:space="preserve"> «Ленский район» в разделе «Образование».</w:t>
            </w:r>
          </w:p>
          <w:p w:rsidR="001D5CD8" w:rsidRPr="00A6114F" w:rsidRDefault="001D5CD8" w:rsidP="00136858">
            <w:pPr>
              <w:widowControl/>
              <w:tabs>
                <w:tab w:val="left" w:pos="0"/>
              </w:tabs>
              <w:autoSpaceDE/>
              <w:autoSpaceDN/>
              <w:adjustRightInd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A6114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</w:t>
            </w:r>
            <w:r w:rsidRPr="00A611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A6114F">
              <w:rPr>
                <w:sz w:val="28"/>
                <w:szCs w:val="28"/>
              </w:rPr>
              <w:t xml:space="preserve">. Контроль исполнения данного распоряжения возложить на заместителя главы по социальным вопросам </w:t>
            </w:r>
            <w:r w:rsidR="00165ED6">
              <w:rPr>
                <w:sz w:val="28"/>
                <w:szCs w:val="28"/>
              </w:rPr>
              <w:t>Барбашову А.С.</w:t>
            </w:r>
          </w:p>
          <w:p w:rsidR="001D5CD8" w:rsidRPr="00433886" w:rsidRDefault="001D5CD8" w:rsidP="00136858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  <w:p w:rsidR="001D5CD8" w:rsidRPr="007A3251" w:rsidRDefault="001D5CD8" w:rsidP="00136858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</w:rPr>
            </w:pPr>
          </w:p>
          <w:p w:rsidR="001D5CD8" w:rsidRPr="007A3251" w:rsidRDefault="001D5CD8" w:rsidP="00136858">
            <w:pPr>
              <w:widowControl/>
              <w:autoSpaceDE/>
              <w:autoSpaceDN/>
              <w:adjustRightInd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</w:t>
            </w:r>
            <w:r w:rsidRPr="00382182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382182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            А.В. Черепанов</w:t>
            </w:r>
          </w:p>
        </w:tc>
      </w:tr>
    </w:tbl>
    <w:p w:rsidR="001D5CD8" w:rsidRDefault="001D5CD8" w:rsidP="001D5CD8">
      <w:pPr>
        <w:widowControl/>
        <w:autoSpaceDE/>
        <w:autoSpaceDN/>
        <w:adjustRightInd/>
        <w:rPr>
          <w:sz w:val="26"/>
          <w:szCs w:val="26"/>
        </w:rPr>
      </w:pPr>
      <w:r w:rsidRPr="000D7EC7">
        <w:rPr>
          <w:sz w:val="26"/>
          <w:szCs w:val="26"/>
        </w:rPr>
        <w:lastRenderedPageBreak/>
        <w:t xml:space="preserve">                                              </w:t>
      </w:r>
      <w:r>
        <w:rPr>
          <w:sz w:val="26"/>
          <w:szCs w:val="26"/>
        </w:rPr>
        <w:t xml:space="preserve">                                                              </w:t>
      </w:r>
      <w:r w:rsidRPr="000D7EC7">
        <w:rPr>
          <w:sz w:val="26"/>
          <w:szCs w:val="26"/>
        </w:rPr>
        <w:t xml:space="preserve">  </w:t>
      </w:r>
    </w:p>
    <w:p w:rsidR="001D5CD8" w:rsidRDefault="001D5CD8" w:rsidP="001D5CD8">
      <w:pPr>
        <w:widowControl/>
        <w:autoSpaceDE/>
        <w:autoSpaceDN/>
        <w:adjustRightInd/>
        <w:rPr>
          <w:sz w:val="26"/>
          <w:szCs w:val="26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52765" w:rsidSect="00EE51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46D2B"/>
    <w:rsid w:val="00050C47"/>
    <w:rsid w:val="0007650F"/>
    <w:rsid w:val="000C34C0"/>
    <w:rsid w:val="000D6B3D"/>
    <w:rsid w:val="000F563E"/>
    <w:rsid w:val="00122E29"/>
    <w:rsid w:val="00165ED6"/>
    <w:rsid w:val="00174433"/>
    <w:rsid w:val="001757AA"/>
    <w:rsid w:val="001D5CD8"/>
    <w:rsid w:val="00217260"/>
    <w:rsid w:val="00246FFB"/>
    <w:rsid w:val="002477A2"/>
    <w:rsid w:val="0025427D"/>
    <w:rsid w:val="002623A8"/>
    <w:rsid w:val="00277672"/>
    <w:rsid w:val="002C1A63"/>
    <w:rsid w:val="002C3825"/>
    <w:rsid w:val="003040CB"/>
    <w:rsid w:val="00334486"/>
    <w:rsid w:val="00340645"/>
    <w:rsid w:val="003442A3"/>
    <w:rsid w:val="00373214"/>
    <w:rsid w:val="004036B7"/>
    <w:rsid w:val="00416C9F"/>
    <w:rsid w:val="00417945"/>
    <w:rsid w:val="00420649"/>
    <w:rsid w:val="0044216C"/>
    <w:rsid w:val="00452765"/>
    <w:rsid w:val="0048200F"/>
    <w:rsid w:val="004A2052"/>
    <w:rsid w:val="004B3F6A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620E25"/>
    <w:rsid w:val="00681383"/>
    <w:rsid w:val="006C620F"/>
    <w:rsid w:val="007023A6"/>
    <w:rsid w:val="007521EC"/>
    <w:rsid w:val="00753653"/>
    <w:rsid w:val="00762B45"/>
    <w:rsid w:val="00793639"/>
    <w:rsid w:val="007A2A22"/>
    <w:rsid w:val="007A3FED"/>
    <w:rsid w:val="00841B13"/>
    <w:rsid w:val="00846181"/>
    <w:rsid w:val="00847274"/>
    <w:rsid w:val="00855903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4EA3"/>
    <w:rsid w:val="009450B2"/>
    <w:rsid w:val="00945C10"/>
    <w:rsid w:val="00947D0A"/>
    <w:rsid w:val="00984ACB"/>
    <w:rsid w:val="00995AC5"/>
    <w:rsid w:val="009E3C4D"/>
    <w:rsid w:val="009F31A6"/>
    <w:rsid w:val="00A101CB"/>
    <w:rsid w:val="00A23A3F"/>
    <w:rsid w:val="00A26546"/>
    <w:rsid w:val="00A657EE"/>
    <w:rsid w:val="00A82886"/>
    <w:rsid w:val="00AA3149"/>
    <w:rsid w:val="00B312A9"/>
    <w:rsid w:val="00B45279"/>
    <w:rsid w:val="00BA234B"/>
    <w:rsid w:val="00BB74E9"/>
    <w:rsid w:val="00BE48D2"/>
    <w:rsid w:val="00C128FD"/>
    <w:rsid w:val="00C166F5"/>
    <w:rsid w:val="00CB376D"/>
    <w:rsid w:val="00D12DE3"/>
    <w:rsid w:val="00D37E19"/>
    <w:rsid w:val="00D47F5B"/>
    <w:rsid w:val="00D61344"/>
    <w:rsid w:val="00DC390D"/>
    <w:rsid w:val="00E20164"/>
    <w:rsid w:val="00E938C3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E2BB7"/>
  <w15:docId w15:val="{5F38543F-AB8E-4247-9F32-3377105A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7</Pages>
  <Words>1695</Words>
  <Characters>9662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2024-10-20T23:09:00Z</cp:lastPrinted>
  <dcterms:created xsi:type="dcterms:W3CDTF">2025-01-15T07:00:00Z</dcterms:created>
  <dcterms:modified xsi:type="dcterms:W3CDTF">2025-01-15T07:00:00Z</dcterms:modified>
</cp:coreProperties>
</file>