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B0" w:rsidRDefault="009F73B0" w:rsidP="009F73B0">
      <w:pPr>
        <w:jc w:val="right"/>
        <w:rPr>
          <w:color w:val="000000"/>
          <w:sz w:val="28"/>
          <w:szCs w:val="28"/>
          <w:lang w:val="sah-RU"/>
        </w:rPr>
      </w:pPr>
      <w:r w:rsidRPr="006C1012">
        <w:rPr>
          <w:color w:val="000000"/>
          <w:sz w:val="28"/>
          <w:szCs w:val="28"/>
          <w:lang w:val="sah-RU"/>
        </w:rPr>
        <w:t>Приложение 3</w:t>
      </w:r>
    </w:p>
    <w:p w:rsidR="009F73B0" w:rsidRDefault="009F73B0" w:rsidP="009F73B0">
      <w:pPr>
        <w:jc w:val="right"/>
        <w:rPr>
          <w:color w:val="000000"/>
          <w:sz w:val="28"/>
          <w:szCs w:val="28"/>
          <w:lang w:val="sah-RU"/>
        </w:rPr>
      </w:pPr>
    </w:p>
    <w:p w:rsidR="009F73B0" w:rsidRPr="0046484C" w:rsidRDefault="009F73B0" w:rsidP="009F73B0">
      <w:pPr>
        <w:jc w:val="center"/>
        <w:rPr>
          <w:rFonts w:eastAsia="Calibri"/>
          <w:b/>
          <w:lang w:eastAsia="en-US"/>
        </w:rPr>
      </w:pPr>
      <w:r w:rsidRPr="0046484C">
        <w:rPr>
          <w:rFonts w:eastAsia="Calibri"/>
          <w:b/>
          <w:lang w:eastAsia="en-US"/>
        </w:rPr>
        <w:t>Список заявителей с номерами случайных чисел - регистрационными номерами, получивших положительные результаты жеребьевки на получение разрешений на добычу охотничьих ресурсов, в отношении которых устанавливается лимит добычи</w:t>
      </w:r>
    </w:p>
    <w:p w:rsidR="009F73B0" w:rsidRDefault="009F73B0" w:rsidP="009F73B0">
      <w:pPr>
        <w:jc w:val="center"/>
        <w:rPr>
          <w:rFonts w:eastAsia="Calibri"/>
          <w:lang w:eastAsia="en-US"/>
        </w:rPr>
      </w:pPr>
    </w:p>
    <w:p w:rsidR="009F73B0" w:rsidRDefault="009F73B0" w:rsidP="009F73B0">
      <w:pPr>
        <w:jc w:val="center"/>
        <w:rPr>
          <w:color w:val="000000"/>
        </w:rPr>
      </w:pPr>
      <w:r w:rsidRPr="000558C3">
        <w:rPr>
          <w:color w:val="000000"/>
        </w:rPr>
        <w:t>Лось</w:t>
      </w:r>
      <w:r>
        <w:rPr>
          <w:color w:val="000000"/>
        </w:rPr>
        <w:t xml:space="preserve"> взрослые животные без разделения по половому признаку</w:t>
      </w:r>
    </w:p>
    <w:p w:rsidR="009F73B0" w:rsidRPr="00084D62" w:rsidRDefault="009F73B0" w:rsidP="009F73B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088"/>
        <w:gridCol w:w="2238"/>
        <w:gridCol w:w="2431"/>
      </w:tblGrid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008233</w:t>
            </w:r>
          </w:p>
        </w:tc>
        <w:tc>
          <w:tcPr>
            <w:tcW w:w="2250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60</w:t>
            </w:r>
          </w:p>
        </w:tc>
        <w:tc>
          <w:tcPr>
            <w:tcW w:w="2437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DF6AA9">
              <w:rPr>
                <w:i/>
                <w:color w:val="000000"/>
                <w:lang w:val="sah-RU"/>
              </w:rPr>
              <w:t>023197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DF6AA9">
              <w:rPr>
                <w:i/>
                <w:color w:val="000000"/>
                <w:lang w:val="sah-RU"/>
              </w:rPr>
              <w:t>82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065226</w:t>
            </w:r>
          </w:p>
        </w:tc>
        <w:tc>
          <w:tcPr>
            <w:tcW w:w="2250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27</w:t>
            </w:r>
          </w:p>
        </w:tc>
        <w:tc>
          <w:tcPr>
            <w:tcW w:w="2437" w:type="dxa"/>
            <w:shd w:val="clear" w:color="auto" w:fill="auto"/>
          </w:tcPr>
          <w:p w:rsidR="009F73B0" w:rsidRPr="00E57174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</w:tbl>
    <w:p w:rsidR="009F73B0" w:rsidRDefault="009F73B0" w:rsidP="009F73B0">
      <w:pPr>
        <w:jc w:val="center"/>
        <w:rPr>
          <w:color w:val="000000"/>
          <w:sz w:val="28"/>
          <w:szCs w:val="28"/>
          <w:lang w:val="sah-RU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  <w:r w:rsidRPr="000558C3">
        <w:rPr>
          <w:color w:val="000000"/>
        </w:rPr>
        <w:t>Лось</w:t>
      </w:r>
      <w:r>
        <w:rPr>
          <w:color w:val="000000"/>
        </w:rPr>
        <w:t xml:space="preserve"> до 1 года</w:t>
      </w:r>
    </w:p>
    <w:p w:rsidR="009F73B0" w:rsidRPr="00084D62" w:rsidRDefault="009F73B0" w:rsidP="009F73B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089"/>
        <w:gridCol w:w="2238"/>
        <w:gridCol w:w="2429"/>
      </w:tblGrid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2F6327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2F6327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F73B0" w:rsidRPr="002F6327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065471</w:t>
            </w:r>
          </w:p>
        </w:tc>
        <w:tc>
          <w:tcPr>
            <w:tcW w:w="2250" w:type="dxa"/>
            <w:shd w:val="clear" w:color="auto" w:fill="auto"/>
          </w:tcPr>
          <w:p w:rsidR="009F73B0" w:rsidRPr="002F6327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75</w:t>
            </w:r>
          </w:p>
        </w:tc>
        <w:tc>
          <w:tcPr>
            <w:tcW w:w="2437" w:type="dxa"/>
            <w:shd w:val="clear" w:color="auto" w:fill="auto"/>
          </w:tcPr>
          <w:p w:rsidR="009F73B0" w:rsidRPr="002F6327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2F6327">
              <w:rPr>
                <w:i/>
                <w:color w:val="000000"/>
                <w:lang w:val="sah-RU"/>
              </w:rPr>
              <w:t>Лось до 1 года</w:t>
            </w:r>
          </w:p>
        </w:tc>
      </w:tr>
    </w:tbl>
    <w:p w:rsidR="009F73B0" w:rsidRDefault="009F73B0" w:rsidP="009F73B0">
      <w:pPr>
        <w:jc w:val="center"/>
        <w:rPr>
          <w:color w:val="000000"/>
          <w:sz w:val="28"/>
          <w:szCs w:val="28"/>
          <w:lang w:val="sah-RU"/>
        </w:rPr>
      </w:pPr>
    </w:p>
    <w:p w:rsidR="009F73B0" w:rsidRDefault="009F73B0" w:rsidP="009F73B0">
      <w:pPr>
        <w:jc w:val="center"/>
        <w:rPr>
          <w:color w:val="000000"/>
          <w:sz w:val="28"/>
          <w:szCs w:val="28"/>
          <w:lang w:val="sah-RU"/>
        </w:rPr>
      </w:pPr>
    </w:p>
    <w:p w:rsidR="009F73B0" w:rsidRDefault="009F73B0" w:rsidP="009F73B0">
      <w:pPr>
        <w:jc w:val="center"/>
        <w:rPr>
          <w:color w:val="000000"/>
          <w:sz w:val="28"/>
          <w:szCs w:val="28"/>
          <w:lang w:val="sah-RU"/>
        </w:rPr>
      </w:pPr>
    </w:p>
    <w:p w:rsidR="009F73B0" w:rsidRDefault="009F73B0" w:rsidP="009F73B0">
      <w:pPr>
        <w:jc w:val="center"/>
        <w:rPr>
          <w:color w:val="000000"/>
          <w:sz w:val="28"/>
          <w:szCs w:val="28"/>
          <w:lang w:val="sah-RU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  <w:sz w:val="28"/>
          <w:szCs w:val="28"/>
          <w:lang w:val="sah-RU"/>
        </w:rPr>
      </w:pPr>
    </w:p>
    <w:p w:rsidR="009F73B0" w:rsidRDefault="009F73B0" w:rsidP="009F73B0">
      <w:pPr>
        <w:jc w:val="center"/>
        <w:rPr>
          <w:color w:val="000000"/>
        </w:rPr>
      </w:pPr>
      <w:r>
        <w:rPr>
          <w:color w:val="000000"/>
        </w:rPr>
        <w:t>Благородный олень взрослые животные без подразделения по половому признаку</w:t>
      </w:r>
    </w:p>
    <w:p w:rsidR="009F73B0" w:rsidRPr="00084D62" w:rsidRDefault="009F73B0" w:rsidP="009F73B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088"/>
        <w:gridCol w:w="2238"/>
        <w:gridCol w:w="2431"/>
      </w:tblGrid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937308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937308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F73B0" w:rsidRPr="00937308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115507</w:t>
            </w:r>
          </w:p>
        </w:tc>
        <w:tc>
          <w:tcPr>
            <w:tcW w:w="2250" w:type="dxa"/>
            <w:shd w:val="clear" w:color="auto" w:fill="auto"/>
          </w:tcPr>
          <w:p w:rsidR="009F73B0" w:rsidRPr="00937308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97</w:t>
            </w:r>
          </w:p>
        </w:tc>
        <w:tc>
          <w:tcPr>
            <w:tcW w:w="2437" w:type="dxa"/>
            <w:shd w:val="clear" w:color="auto" w:fill="auto"/>
          </w:tcPr>
          <w:p w:rsidR="009F73B0" w:rsidRPr="00937308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937308">
              <w:rPr>
                <w:i/>
                <w:color w:val="000000"/>
                <w:lang w:val="sah-RU"/>
              </w:rPr>
              <w:t>Благородный олень  без подразделения по половому признаку</w:t>
            </w:r>
          </w:p>
        </w:tc>
      </w:tr>
    </w:tbl>
    <w:p w:rsidR="009F73B0" w:rsidRDefault="009F73B0" w:rsidP="009F73B0">
      <w:pPr>
        <w:rPr>
          <w:color w:val="000000"/>
        </w:rPr>
      </w:pPr>
    </w:p>
    <w:p w:rsidR="009F73B0" w:rsidRDefault="009F73B0" w:rsidP="009F73B0">
      <w:pPr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rPr>
          <w:color w:val="000000"/>
          <w:sz w:val="28"/>
          <w:szCs w:val="28"/>
          <w:lang w:val="sah-RU"/>
        </w:rPr>
      </w:pPr>
      <w:r>
        <w:rPr>
          <w:color w:val="000000"/>
        </w:rPr>
        <w:br w:type="page"/>
      </w:r>
    </w:p>
    <w:p w:rsidR="009F73B0" w:rsidRDefault="009F73B0" w:rsidP="009F73B0">
      <w:pPr>
        <w:jc w:val="center"/>
        <w:rPr>
          <w:color w:val="000000"/>
        </w:rPr>
      </w:pPr>
      <w:r>
        <w:rPr>
          <w:color w:val="000000"/>
        </w:rPr>
        <w:lastRenderedPageBreak/>
        <w:t>Дикий северный олень взрослые животные без подразделения по половому признаку</w:t>
      </w:r>
    </w:p>
    <w:p w:rsidR="009F73B0" w:rsidRPr="00084D62" w:rsidRDefault="009F73B0" w:rsidP="009F73B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088"/>
        <w:gridCol w:w="2238"/>
        <w:gridCol w:w="2431"/>
      </w:tblGrid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115533</w:t>
            </w:r>
          </w:p>
        </w:tc>
        <w:tc>
          <w:tcPr>
            <w:tcW w:w="2250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113</w:t>
            </w:r>
          </w:p>
        </w:tc>
        <w:tc>
          <w:tcPr>
            <w:tcW w:w="243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008078</w:t>
            </w:r>
          </w:p>
        </w:tc>
        <w:tc>
          <w:tcPr>
            <w:tcW w:w="2250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50</w:t>
            </w:r>
          </w:p>
        </w:tc>
        <w:tc>
          <w:tcPr>
            <w:tcW w:w="243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065323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135</w:t>
            </w:r>
          </w:p>
        </w:tc>
        <w:tc>
          <w:tcPr>
            <w:tcW w:w="243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065272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119</w:t>
            </w:r>
          </w:p>
        </w:tc>
        <w:tc>
          <w:tcPr>
            <w:tcW w:w="243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078590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137</w:t>
            </w:r>
          </w:p>
        </w:tc>
        <w:tc>
          <w:tcPr>
            <w:tcW w:w="243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2358E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023001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9F73B0" w:rsidRPr="002358E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2358E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</w:tbl>
    <w:p w:rsidR="009F73B0" w:rsidRDefault="009F73B0" w:rsidP="009F73B0">
      <w:pPr>
        <w:jc w:val="center"/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  <w:r>
        <w:rPr>
          <w:color w:val="000000"/>
        </w:rPr>
        <w:t>Дикий северный олень до 1 года</w:t>
      </w:r>
    </w:p>
    <w:p w:rsidR="009F73B0" w:rsidRPr="00084D62" w:rsidRDefault="009F73B0" w:rsidP="009F73B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089"/>
        <w:gridCol w:w="2238"/>
        <w:gridCol w:w="2429"/>
      </w:tblGrid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115504</w:t>
            </w:r>
          </w:p>
        </w:tc>
        <w:tc>
          <w:tcPr>
            <w:tcW w:w="2250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148</w:t>
            </w:r>
          </w:p>
        </w:tc>
        <w:tc>
          <w:tcPr>
            <w:tcW w:w="2437" w:type="dxa"/>
            <w:shd w:val="clear" w:color="auto" w:fill="auto"/>
          </w:tcPr>
          <w:p w:rsidR="009F73B0" w:rsidRPr="00787239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до 1 года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106118</w:t>
            </w:r>
          </w:p>
        </w:tc>
        <w:tc>
          <w:tcPr>
            <w:tcW w:w="2250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147</w:t>
            </w:r>
          </w:p>
        </w:tc>
        <w:tc>
          <w:tcPr>
            <w:tcW w:w="2437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до 1 года</w:t>
            </w:r>
          </w:p>
        </w:tc>
      </w:tr>
    </w:tbl>
    <w:p w:rsidR="009F73B0" w:rsidRDefault="009F73B0" w:rsidP="009F73B0">
      <w:pPr>
        <w:rPr>
          <w:color w:val="000000"/>
        </w:rPr>
      </w:pPr>
    </w:p>
    <w:p w:rsidR="009F73B0" w:rsidRDefault="009F73B0" w:rsidP="009F73B0">
      <w:pPr>
        <w:jc w:val="center"/>
        <w:rPr>
          <w:color w:val="000000"/>
        </w:rPr>
      </w:pPr>
      <w:r>
        <w:rPr>
          <w:color w:val="000000"/>
        </w:rPr>
        <w:t>Бурый медведь</w:t>
      </w:r>
    </w:p>
    <w:p w:rsidR="009F73B0" w:rsidRPr="00084D62" w:rsidRDefault="009F73B0" w:rsidP="009F73B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089"/>
        <w:gridCol w:w="2238"/>
        <w:gridCol w:w="2429"/>
      </w:tblGrid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9F73B0" w:rsidRPr="00564400" w:rsidRDefault="009F73B0" w:rsidP="0095743D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008041</w:t>
            </w:r>
          </w:p>
        </w:tc>
        <w:tc>
          <w:tcPr>
            <w:tcW w:w="2250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025694</w:t>
            </w:r>
          </w:p>
        </w:tc>
        <w:tc>
          <w:tcPr>
            <w:tcW w:w="2250" w:type="dxa"/>
            <w:shd w:val="clear" w:color="auto" w:fill="auto"/>
          </w:tcPr>
          <w:p w:rsidR="009F73B0" w:rsidRPr="00AC5566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126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008008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16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072641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130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065920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121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065170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117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131367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131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093747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24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131248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140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119630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45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9F73B0" w:rsidRPr="00564400" w:rsidTr="0095743D">
        <w:tc>
          <w:tcPr>
            <w:tcW w:w="817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065085</w:t>
            </w:r>
          </w:p>
        </w:tc>
        <w:tc>
          <w:tcPr>
            <w:tcW w:w="2250" w:type="dxa"/>
            <w:shd w:val="clear" w:color="auto" w:fill="auto"/>
          </w:tcPr>
          <w:p w:rsidR="009F73B0" w:rsidRDefault="009F73B0" w:rsidP="0095743D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118</w:t>
            </w:r>
          </w:p>
        </w:tc>
        <w:tc>
          <w:tcPr>
            <w:tcW w:w="2437" w:type="dxa"/>
            <w:shd w:val="clear" w:color="auto" w:fill="auto"/>
          </w:tcPr>
          <w:p w:rsidR="009F73B0" w:rsidRPr="00505C59" w:rsidRDefault="009F73B0" w:rsidP="0095743D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</w:tbl>
    <w:p w:rsidR="00523EAC" w:rsidRDefault="00523EAC">
      <w:bookmarkStart w:id="0" w:name="_GoBack"/>
      <w:bookmarkEnd w:id="0"/>
    </w:p>
    <w:sectPr w:rsidR="0052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81"/>
    <w:rsid w:val="00523EAC"/>
    <w:rsid w:val="009F73B0"/>
    <w:rsid w:val="00C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depohot</dc:creator>
  <cp:keywords/>
  <dc:description/>
  <cp:lastModifiedBy>depohot</cp:lastModifiedBy>
  <cp:revision>2</cp:revision>
  <dcterms:created xsi:type="dcterms:W3CDTF">2025-08-06T06:19:00Z</dcterms:created>
  <dcterms:modified xsi:type="dcterms:W3CDTF">2025-08-06T06:19:00Z</dcterms:modified>
</cp:coreProperties>
</file>