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7625DB" w14:textId="32F7FFF8" w:rsidR="002A5BA0" w:rsidRDefault="002A5BA0" w:rsidP="00CF4799">
      <w:pPr>
        <w:ind w:left="1069" w:hanging="360"/>
        <w:jc w:val="right"/>
        <w:rPr>
          <w:rFonts w:ascii="Times New Roman" w:hAnsi="Times New Roman" w:cs="Times New Roman"/>
          <w:color w:val="000000"/>
          <w:sz w:val="24"/>
          <w:szCs w:val="24"/>
        </w:rPr>
      </w:pPr>
      <w:r>
        <w:rPr>
          <w:rFonts w:ascii="Times New Roman" w:hAnsi="Times New Roman" w:cs="Times New Roman"/>
          <w:color w:val="000000"/>
          <w:sz w:val="24"/>
          <w:szCs w:val="24"/>
        </w:rPr>
        <w:t>ПРОЕКТ</w:t>
      </w:r>
    </w:p>
    <w:p w14:paraId="6F23A9ED" w14:textId="463AEB53" w:rsidR="002A5BA0" w:rsidRDefault="002A5BA0" w:rsidP="00CF4799">
      <w:pPr>
        <w:ind w:left="1069" w:hanging="360"/>
        <w:jc w:val="right"/>
        <w:rPr>
          <w:rFonts w:ascii="Times New Roman" w:hAnsi="Times New Roman" w:cs="Times New Roman"/>
          <w:color w:val="000000"/>
          <w:sz w:val="24"/>
          <w:szCs w:val="24"/>
        </w:rPr>
      </w:pPr>
    </w:p>
    <w:p w14:paraId="5D629D4D" w14:textId="77777777" w:rsidR="002A5BA0" w:rsidRDefault="002A5BA0" w:rsidP="00CF4799">
      <w:pPr>
        <w:ind w:left="1069" w:hanging="360"/>
        <w:jc w:val="right"/>
        <w:rPr>
          <w:rFonts w:ascii="Times New Roman" w:hAnsi="Times New Roman" w:cs="Times New Roman"/>
          <w:color w:val="000000"/>
          <w:sz w:val="24"/>
          <w:szCs w:val="24"/>
        </w:rPr>
      </w:pPr>
    </w:p>
    <w:p w14:paraId="1B7BFC36" w14:textId="1B9C04F0" w:rsidR="00CF4799" w:rsidRPr="002A5BA0" w:rsidRDefault="00CF4799" w:rsidP="00CF4799">
      <w:pPr>
        <w:ind w:left="1069" w:hanging="360"/>
        <w:jc w:val="right"/>
        <w:rPr>
          <w:rFonts w:ascii="Times New Roman" w:hAnsi="Times New Roman" w:cs="Times New Roman"/>
          <w:sz w:val="24"/>
          <w:szCs w:val="24"/>
        </w:rPr>
      </w:pPr>
      <w:proofErr w:type="spellStart"/>
      <w:r w:rsidRPr="002A5BA0">
        <w:rPr>
          <w:rFonts w:ascii="Times New Roman" w:hAnsi="Times New Roman" w:cs="Times New Roman"/>
          <w:color w:val="000000"/>
          <w:sz w:val="24"/>
          <w:szCs w:val="24"/>
        </w:rPr>
        <w:t>Наслежный</w:t>
      </w:r>
      <w:proofErr w:type="spellEnd"/>
      <w:r w:rsidRPr="002A5BA0">
        <w:rPr>
          <w:rFonts w:ascii="Times New Roman" w:hAnsi="Times New Roman" w:cs="Times New Roman"/>
          <w:color w:val="000000"/>
          <w:sz w:val="24"/>
          <w:szCs w:val="24"/>
        </w:rPr>
        <w:t xml:space="preserve"> С</w:t>
      </w:r>
      <w:r w:rsidRPr="002A5BA0">
        <w:rPr>
          <w:rFonts w:ascii="Times New Roman" w:hAnsi="Times New Roman" w:cs="Times New Roman"/>
          <w:sz w:val="24"/>
          <w:szCs w:val="24"/>
        </w:rPr>
        <w:t>овет депутатов</w:t>
      </w:r>
    </w:p>
    <w:p w14:paraId="7E87542B" w14:textId="77777777" w:rsidR="00CF4799" w:rsidRPr="002A5BA0" w:rsidRDefault="00CF4799" w:rsidP="00CF4799">
      <w:pPr>
        <w:ind w:left="1069" w:hanging="360"/>
        <w:jc w:val="right"/>
        <w:rPr>
          <w:rFonts w:ascii="Times New Roman" w:hAnsi="Times New Roman" w:cs="Times New Roman"/>
          <w:sz w:val="24"/>
          <w:szCs w:val="24"/>
        </w:rPr>
      </w:pPr>
      <w:r w:rsidRPr="002A5BA0">
        <w:rPr>
          <w:rFonts w:ascii="Times New Roman" w:hAnsi="Times New Roman" w:cs="Times New Roman"/>
          <w:sz w:val="24"/>
          <w:szCs w:val="24"/>
        </w:rPr>
        <w:t>сельского поселения «Орто-</w:t>
      </w:r>
      <w:proofErr w:type="spellStart"/>
      <w:r w:rsidRPr="002A5BA0">
        <w:rPr>
          <w:rFonts w:ascii="Times New Roman" w:hAnsi="Times New Roman" w:cs="Times New Roman"/>
          <w:sz w:val="24"/>
          <w:szCs w:val="24"/>
        </w:rPr>
        <w:t>Нахаринский</w:t>
      </w:r>
      <w:proofErr w:type="spellEnd"/>
      <w:r w:rsidRPr="002A5BA0">
        <w:rPr>
          <w:rFonts w:ascii="Times New Roman" w:hAnsi="Times New Roman" w:cs="Times New Roman"/>
          <w:sz w:val="24"/>
          <w:szCs w:val="24"/>
        </w:rPr>
        <w:t xml:space="preserve"> наслег»</w:t>
      </w:r>
    </w:p>
    <w:p w14:paraId="28B4EA70" w14:textId="77777777" w:rsidR="00CF4799" w:rsidRPr="002A5BA0" w:rsidRDefault="00CF4799" w:rsidP="00CF4799">
      <w:pPr>
        <w:ind w:left="1069" w:hanging="360"/>
        <w:jc w:val="right"/>
        <w:rPr>
          <w:rFonts w:ascii="Times New Roman" w:hAnsi="Times New Roman" w:cs="Times New Roman"/>
          <w:sz w:val="24"/>
          <w:szCs w:val="24"/>
        </w:rPr>
      </w:pPr>
      <w:r w:rsidRPr="002A5BA0">
        <w:rPr>
          <w:rFonts w:ascii="Times New Roman" w:hAnsi="Times New Roman" w:cs="Times New Roman"/>
          <w:sz w:val="24"/>
          <w:szCs w:val="24"/>
        </w:rPr>
        <w:t xml:space="preserve">муниципального района «Ленский район» </w:t>
      </w:r>
    </w:p>
    <w:p w14:paraId="3F92850F" w14:textId="77777777" w:rsidR="00CF4799" w:rsidRPr="002A5BA0" w:rsidRDefault="00CF4799" w:rsidP="00CF4799">
      <w:pPr>
        <w:ind w:left="1069" w:hanging="360"/>
        <w:jc w:val="right"/>
        <w:rPr>
          <w:rFonts w:ascii="Times New Roman" w:hAnsi="Times New Roman" w:cs="Times New Roman"/>
          <w:sz w:val="24"/>
          <w:szCs w:val="24"/>
        </w:rPr>
      </w:pPr>
      <w:r w:rsidRPr="002A5BA0">
        <w:rPr>
          <w:rFonts w:ascii="Times New Roman" w:hAnsi="Times New Roman" w:cs="Times New Roman"/>
          <w:sz w:val="24"/>
          <w:szCs w:val="24"/>
        </w:rPr>
        <w:t xml:space="preserve">Республики Саха (Якутия) </w:t>
      </w:r>
    </w:p>
    <w:p w14:paraId="73075707" w14:textId="21075DF7" w:rsidR="00CF4799" w:rsidRPr="002A5BA0" w:rsidRDefault="00CF4799" w:rsidP="00CF4799">
      <w:pPr>
        <w:ind w:left="1069" w:hanging="360"/>
        <w:jc w:val="right"/>
        <w:rPr>
          <w:rFonts w:ascii="Times New Roman" w:hAnsi="Times New Roman" w:cs="Times New Roman"/>
          <w:sz w:val="24"/>
          <w:szCs w:val="24"/>
        </w:rPr>
      </w:pPr>
      <w:r w:rsidRPr="002A5BA0">
        <w:rPr>
          <w:rFonts w:ascii="Times New Roman" w:hAnsi="Times New Roman" w:cs="Times New Roman"/>
          <w:sz w:val="24"/>
          <w:szCs w:val="24"/>
        </w:rPr>
        <w:t>принято решением от ________ 2026 г. № ___</w:t>
      </w:r>
    </w:p>
    <w:p w14:paraId="7BA2ABCA" w14:textId="77777777" w:rsidR="00CF4799" w:rsidRPr="002A5BA0" w:rsidRDefault="00CF4799" w:rsidP="00CF4799">
      <w:pPr>
        <w:ind w:left="1069" w:hanging="360"/>
        <w:jc w:val="both"/>
        <w:rPr>
          <w:rFonts w:ascii="Times New Roman" w:hAnsi="Times New Roman" w:cs="Times New Roman"/>
          <w:sz w:val="24"/>
          <w:szCs w:val="24"/>
        </w:rPr>
      </w:pPr>
    </w:p>
    <w:p w14:paraId="2AA55527" w14:textId="77777777" w:rsidR="00CF4799" w:rsidRPr="002A5BA0" w:rsidRDefault="00CF4799" w:rsidP="00CF4799">
      <w:pPr>
        <w:ind w:left="1069" w:hanging="360"/>
        <w:rPr>
          <w:rFonts w:ascii="Times New Roman" w:hAnsi="Times New Roman" w:cs="Times New Roman"/>
          <w:b/>
          <w:bCs/>
          <w:sz w:val="24"/>
          <w:szCs w:val="24"/>
        </w:rPr>
      </w:pPr>
      <w:bookmarkStart w:id="0" w:name="_GoBack"/>
      <w:bookmarkEnd w:id="0"/>
    </w:p>
    <w:p w14:paraId="23C07AE2" w14:textId="77777777" w:rsidR="00CF4799" w:rsidRPr="002A5BA0" w:rsidRDefault="00CF4799" w:rsidP="00CF4799">
      <w:pPr>
        <w:ind w:left="1069" w:hanging="360"/>
        <w:rPr>
          <w:rFonts w:ascii="Times New Roman" w:hAnsi="Times New Roman" w:cs="Times New Roman"/>
          <w:b/>
          <w:bCs/>
          <w:sz w:val="24"/>
          <w:szCs w:val="24"/>
        </w:rPr>
      </w:pPr>
    </w:p>
    <w:p w14:paraId="2A36EF0B" w14:textId="77777777" w:rsidR="00CF4799" w:rsidRPr="002A5BA0" w:rsidRDefault="00CF4799" w:rsidP="00CF4799">
      <w:pPr>
        <w:ind w:left="1069" w:hanging="360"/>
        <w:rPr>
          <w:rFonts w:ascii="Times New Roman" w:hAnsi="Times New Roman" w:cs="Times New Roman"/>
          <w:b/>
          <w:bCs/>
          <w:sz w:val="24"/>
          <w:szCs w:val="24"/>
        </w:rPr>
      </w:pPr>
    </w:p>
    <w:p w14:paraId="187D42A7" w14:textId="77777777" w:rsidR="00CF4799" w:rsidRPr="002A5BA0" w:rsidRDefault="00CF4799" w:rsidP="00CF4799">
      <w:pPr>
        <w:ind w:left="1069" w:hanging="360"/>
        <w:rPr>
          <w:rFonts w:ascii="Times New Roman" w:hAnsi="Times New Roman" w:cs="Times New Roman"/>
          <w:b/>
          <w:bCs/>
          <w:sz w:val="24"/>
          <w:szCs w:val="24"/>
        </w:rPr>
      </w:pPr>
    </w:p>
    <w:p w14:paraId="1872C95A" w14:textId="77777777" w:rsidR="00CF4799" w:rsidRPr="002A5BA0" w:rsidRDefault="00CF4799" w:rsidP="00CF4799">
      <w:pPr>
        <w:ind w:left="1069" w:hanging="360"/>
        <w:rPr>
          <w:rFonts w:ascii="Times New Roman" w:hAnsi="Times New Roman" w:cs="Times New Roman"/>
          <w:b/>
          <w:bCs/>
          <w:sz w:val="24"/>
          <w:szCs w:val="24"/>
        </w:rPr>
      </w:pPr>
    </w:p>
    <w:p w14:paraId="105132F3" w14:textId="161C4B5A" w:rsidR="002A5BA0" w:rsidRDefault="002A5BA0" w:rsidP="00CF4799">
      <w:pPr>
        <w:ind w:left="1069" w:hanging="360"/>
        <w:rPr>
          <w:rFonts w:ascii="Times New Roman" w:hAnsi="Times New Roman" w:cs="Times New Roman"/>
          <w:b/>
          <w:bCs/>
          <w:sz w:val="24"/>
          <w:szCs w:val="24"/>
        </w:rPr>
      </w:pPr>
    </w:p>
    <w:p w14:paraId="56838294" w14:textId="0E353B2A" w:rsidR="002A5BA0" w:rsidRDefault="002A5BA0" w:rsidP="00CF4799">
      <w:pPr>
        <w:ind w:left="1069" w:hanging="360"/>
        <w:rPr>
          <w:rFonts w:ascii="Times New Roman" w:hAnsi="Times New Roman" w:cs="Times New Roman"/>
          <w:b/>
          <w:bCs/>
          <w:sz w:val="24"/>
          <w:szCs w:val="24"/>
        </w:rPr>
      </w:pPr>
    </w:p>
    <w:p w14:paraId="2B2B741B" w14:textId="3D11EBFA" w:rsidR="002A5BA0" w:rsidRDefault="002A5BA0" w:rsidP="00CF4799">
      <w:pPr>
        <w:ind w:left="1069" w:hanging="360"/>
        <w:rPr>
          <w:rFonts w:ascii="Times New Roman" w:hAnsi="Times New Roman" w:cs="Times New Roman"/>
          <w:b/>
          <w:bCs/>
          <w:sz w:val="24"/>
          <w:szCs w:val="24"/>
        </w:rPr>
      </w:pPr>
    </w:p>
    <w:p w14:paraId="7396AA30" w14:textId="760BE181" w:rsidR="002A5BA0" w:rsidRDefault="002A5BA0" w:rsidP="00CF4799">
      <w:pPr>
        <w:ind w:left="1069" w:hanging="360"/>
        <w:rPr>
          <w:rFonts w:ascii="Times New Roman" w:hAnsi="Times New Roman" w:cs="Times New Roman"/>
          <w:b/>
          <w:bCs/>
          <w:sz w:val="24"/>
          <w:szCs w:val="24"/>
        </w:rPr>
      </w:pPr>
    </w:p>
    <w:p w14:paraId="40D70B9F" w14:textId="14E5B30C" w:rsidR="002A5BA0" w:rsidRDefault="002A5BA0" w:rsidP="00CF4799">
      <w:pPr>
        <w:ind w:left="1069" w:hanging="360"/>
        <w:rPr>
          <w:rFonts w:ascii="Times New Roman" w:hAnsi="Times New Roman" w:cs="Times New Roman"/>
          <w:b/>
          <w:bCs/>
          <w:sz w:val="24"/>
          <w:szCs w:val="24"/>
        </w:rPr>
      </w:pPr>
    </w:p>
    <w:p w14:paraId="4B12967F" w14:textId="77777777" w:rsidR="002A5BA0" w:rsidRPr="002A5BA0" w:rsidRDefault="002A5BA0" w:rsidP="00CF4799">
      <w:pPr>
        <w:ind w:left="1069" w:hanging="360"/>
        <w:rPr>
          <w:rFonts w:ascii="Times New Roman" w:hAnsi="Times New Roman" w:cs="Times New Roman"/>
          <w:b/>
          <w:bCs/>
          <w:sz w:val="24"/>
          <w:szCs w:val="24"/>
        </w:rPr>
      </w:pPr>
    </w:p>
    <w:p w14:paraId="3F555DFC" w14:textId="77777777" w:rsidR="00CF4799" w:rsidRPr="002A5BA0" w:rsidRDefault="00CF4799" w:rsidP="00CF4799">
      <w:pPr>
        <w:ind w:left="1069" w:hanging="360"/>
        <w:rPr>
          <w:rFonts w:ascii="Times New Roman" w:hAnsi="Times New Roman" w:cs="Times New Roman"/>
          <w:b/>
          <w:bCs/>
          <w:sz w:val="24"/>
          <w:szCs w:val="24"/>
        </w:rPr>
      </w:pPr>
    </w:p>
    <w:p w14:paraId="490351B5" w14:textId="77777777" w:rsidR="00CF4799" w:rsidRPr="002A5BA0" w:rsidRDefault="00CF4799" w:rsidP="00CF4799">
      <w:pPr>
        <w:ind w:left="1069" w:hanging="360"/>
        <w:rPr>
          <w:rFonts w:ascii="Times New Roman" w:hAnsi="Times New Roman" w:cs="Times New Roman"/>
          <w:b/>
          <w:bCs/>
          <w:sz w:val="24"/>
          <w:szCs w:val="24"/>
        </w:rPr>
      </w:pPr>
    </w:p>
    <w:p w14:paraId="1F625955" w14:textId="77777777" w:rsidR="00CF4799" w:rsidRPr="002A5BA0" w:rsidRDefault="00CF4799" w:rsidP="00CF4799">
      <w:pPr>
        <w:ind w:left="1069" w:hanging="360"/>
        <w:rPr>
          <w:rFonts w:ascii="Times New Roman" w:hAnsi="Times New Roman" w:cs="Times New Roman"/>
          <w:b/>
          <w:bCs/>
          <w:sz w:val="24"/>
          <w:szCs w:val="24"/>
        </w:rPr>
      </w:pPr>
    </w:p>
    <w:p w14:paraId="1B09DDC9" w14:textId="77777777" w:rsidR="00CF4799" w:rsidRPr="002A5BA0" w:rsidRDefault="00CF4799" w:rsidP="00CF4799">
      <w:pPr>
        <w:ind w:left="1069" w:hanging="360"/>
        <w:rPr>
          <w:rFonts w:ascii="Times New Roman" w:hAnsi="Times New Roman" w:cs="Times New Roman"/>
          <w:b/>
          <w:bCs/>
          <w:sz w:val="24"/>
          <w:szCs w:val="24"/>
        </w:rPr>
      </w:pPr>
    </w:p>
    <w:p w14:paraId="648E1B91" w14:textId="77777777" w:rsidR="00CF4799" w:rsidRPr="002A5BA0" w:rsidRDefault="00CF4799" w:rsidP="00CF4799">
      <w:pPr>
        <w:ind w:left="1069" w:hanging="360"/>
        <w:rPr>
          <w:rFonts w:ascii="Times New Roman" w:hAnsi="Times New Roman" w:cs="Times New Roman"/>
          <w:b/>
          <w:bCs/>
          <w:sz w:val="24"/>
          <w:szCs w:val="24"/>
        </w:rPr>
      </w:pPr>
    </w:p>
    <w:p w14:paraId="3AC488AE" w14:textId="77777777" w:rsidR="00CF4799" w:rsidRPr="002A5BA0" w:rsidRDefault="00CF4799" w:rsidP="00CF4799">
      <w:pPr>
        <w:ind w:left="1069" w:hanging="360"/>
        <w:rPr>
          <w:rFonts w:ascii="Times New Roman" w:hAnsi="Times New Roman" w:cs="Times New Roman"/>
          <w:b/>
          <w:bCs/>
          <w:sz w:val="24"/>
          <w:szCs w:val="24"/>
        </w:rPr>
      </w:pPr>
      <w:r w:rsidRPr="002A5BA0">
        <w:rPr>
          <w:rFonts w:ascii="Times New Roman" w:hAnsi="Times New Roman" w:cs="Times New Roman"/>
          <w:b/>
          <w:bCs/>
          <w:sz w:val="24"/>
          <w:szCs w:val="24"/>
        </w:rPr>
        <w:t>УСТАВ</w:t>
      </w:r>
    </w:p>
    <w:p w14:paraId="20BC507B" w14:textId="77777777" w:rsidR="00CF4799" w:rsidRPr="002A5BA0" w:rsidRDefault="00CF4799" w:rsidP="00CF4799">
      <w:pPr>
        <w:ind w:left="1069" w:hanging="360"/>
        <w:rPr>
          <w:rFonts w:ascii="Times New Roman" w:hAnsi="Times New Roman" w:cs="Times New Roman"/>
          <w:b/>
          <w:bCs/>
          <w:sz w:val="24"/>
          <w:szCs w:val="24"/>
        </w:rPr>
      </w:pPr>
    </w:p>
    <w:p w14:paraId="73684D48" w14:textId="77777777" w:rsidR="00CF4799" w:rsidRPr="002A5BA0" w:rsidRDefault="00CF4799" w:rsidP="00CF4799">
      <w:pPr>
        <w:ind w:left="1069" w:hanging="360"/>
        <w:rPr>
          <w:rFonts w:ascii="Times New Roman" w:hAnsi="Times New Roman" w:cs="Times New Roman"/>
          <w:b/>
          <w:bCs/>
          <w:sz w:val="24"/>
          <w:szCs w:val="24"/>
        </w:rPr>
      </w:pPr>
      <w:r w:rsidRPr="002A5BA0">
        <w:rPr>
          <w:rFonts w:ascii="Times New Roman" w:hAnsi="Times New Roman" w:cs="Times New Roman"/>
          <w:b/>
          <w:bCs/>
          <w:sz w:val="24"/>
          <w:szCs w:val="24"/>
        </w:rPr>
        <w:t>сельского поселения «Орто-</w:t>
      </w:r>
      <w:proofErr w:type="spellStart"/>
      <w:r w:rsidRPr="002A5BA0">
        <w:rPr>
          <w:rFonts w:ascii="Times New Roman" w:hAnsi="Times New Roman" w:cs="Times New Roman"/>
          <w:b/>
          <w:bCs/>
          <w:sz w:val="24"/>
          <w:szCs w:val="24"/>
        </w:rPr>
        <w:t>Нахаринский</w:t>
      </w:r>
      <w:proofErr w:type="spellEnd"/>
      <w:r w:rsidRPr="002A5BA0">
        <w:rPr>
          <w:rFonts w:ascii="Times New Roman" w:hAnsi="Times New Roman" w:cs="Times New Roman"/>
          <w:b/>
          <w:bCs/>
          <w:sz w:val="24"/>
          <w:szCs w:val="24"/>
        </w:rPr>
        <w:t xml:space="preserve"> наслег»</w:t>
      </w:r>
    </w:p>
    <w:p w14:paraId="0369B1C1" w14:textId="77777777" w:rsidR="00CF4799" w:rsidRPr="002A5BA0" w:rsidRDefault="00CF4799" w:rsidP="00CF4799">
      <w:pPr>
        <w:ind w:left="1069" w:hanging="360"/>
        <w:rPr>
          <w:rFonts w:ascii="Times New Roman" w:hAnsi="Times New Roman" w:cs="Times New Roman"/>
          <w:b/>
          <w:bCs/>
          <w:sz w:val="24"/>
          <w:szCs w:val="24"/>
        </w:rPr>
      </w:pPr>
      <w:r w:rsidRPr="002A5BA0">
        <w:rPr>
          <w:rFonts w:ascii="Times New Roman" w:hAnsi="Times New Roman" w:cs="Times New Roman"/>
          <w:b/>
          <w:bCs/>
          <w:sz w:val="24"/>
          <w:szCs w:val="24"/>
        </w:rPr>
        <w:t xml:space="preserve">муниципального района «Ленский район» </w:t>
      </w:r>
    </w:p>
    <w:p w14:paraId="08D4F07D" w14:textId="77777777" w:rsidR="00CF4799" w:rsidRPr="002A5BA0" w:rsidRDefault="00CF4799" w:rsidP="00CF4799">
      <w:pPr>
        <w:ind w:left="1069" w:hanging="360"/>
        <w:rPr>
          <w:rFonts w:ascii="Times New Roman" w:hAnsi="Times New Roman" w:cs="Times New Roman"/>
          <w:b/>
          <w:bCs/>
          <w:sz w:val="24"/>
          <w:szCs w:val="24"/>
        </w:rPr>
      </w:pPr>
      <w:r w:rsidRPr="002A5BA0">
        <w:rPr>
          <w:rFonts w:ascii="Times New Roman" w:hAnsi="Times New Roman" w:cs="Times New Roman"/>
          <w:b/>
          <w:bCs/>
          <w:sz w:val="24"/>
          <w:szCs w:val="24"/>
        </w:rPr>
        <w:t>Республики Саха (Якутия)</w:t>
      </w:r>
    </w:p>
    <w:p w14:paraId="6C1AA7CD" w14:textId="77777777" w:rsidR="00CF4799" w:rsidRPr="002A5BA0" w:rsidRDefault="00CF4799" w:rsidP="00CF4799">
      <w:pPr>
        <w:ind w:left="1069" w:hanging="360"/>
        <w:rPr>
          <w:rFonts w:ascii="Times New Roman" w:hAnsi="Times New Roman" w:cs="Times New Roman"/>
          <w:b/>
          <w:bCs/>
          <w:sz w:val="24"/>
          <w:szCs w:val="24"/>
        </w:rPr>
      </w:pPr>
    </w:p>
    <w:p w14:paraId="55A44CBF" w14:textId="77777777" w:rsidR="00CF4799" w:rsidRPr="002A5BA0" w:rsidRDefault="00CF4799" w:rsidP="00CF4799">
      <w:pPr>
        <w:ind w:left="1069" w:hanging="360"/>
        <w:rPr>
          <w:rFonts w:ascii="Times New Roman" w:hAnsi="Times New Roman" w:cs="Times New Roman"/>
          <w:b/>
          <w:bCs/>
          <w:sz w:val="24"/>
          <w:szCs w:val="24"/>
        </w:rPr>
      </w:pPr>
    </w:p>
    <w:p w14:paraId="1B211D2C" w14:textId="77777777" w:rsidR="00CF4799" w:rsidRPr="002A5BA0" w:rsidRDefault="00CF4799" w:rsidP="00CF4799">
      <w:pPr>
        <w:ind w:left="1069" w:hanging="360"/>
        <w:rPr>
          <w:rFonts w:ascii="Times New Roman" w:hAnsi="Times New Roman" w:cs="Times New Roman"/>
          <w:b/>
          <w:bCs/>
          <w:sz w:val="24"/>
          <w:szCs w:val="24"/>
        </w:rPr>
      </w:pPr>
    </w:p>
    <w:p w14:paraId="6068D608" w14:textId="77777777" w:rsidR="00CF4799" w:rsidRPr="002A5BA0" w:rsidRDefault="00CF4799" w:rsidP="00CF4799">
      <w:pPr>
        <w:ind w:left="1069" w:hanging="360"/>
        <w:rPr>
          <w:rFonts w:ascii="Times New Roman" w:hAnsi="Times New Roman" w:cs="Times New Roman"/>
          <w:b/>
          <w:bCs/>
          <w:sz w:val="24"/>
          <w:szCs w:val="24"/>
        </w:rPr>
      </w:pPr>
    </w:p>
    <w:p w14:paraId="30E7E1D3" w14:textId="77777777" w:rsidR="00CF4799" w:rsidRPr="002A5BA0" w:rsidRDefault="00CF4799" w:rsidP="00CF4799">
      <w:pPr>
        <w:ind w:left="1069" w:hanging="360"/>
        <w:rPr>
          <w:rFonts w:ascii="Times New Roman" w:hAnsi="Times New Roman" w:cs="Times New Roman"/>
          <w:b/>
          <w:bCs/>
          <w:sz w:val="24"/>
          <w:szCs w:val="24"/>
        </w:rPr>
      </w:pPr>
    </w:p>
    <w:p w14:paraId="4ACF2B3A" w14:textId="77777777" w:rsidR="00CF4799" w:rsidRPr="002A5BA0" w:rsidRDefault="00CF4799" w:rsidP="00CF4799">
      <w:pPr>
        <w:ind w:left="1069" w:hanging="360"/>
        <w:rPr>
          <w:rFonts w:ascii="Times New Roman" w:hAnsi="Times New Roman" w:cs="Times New Roman"/>
          <w:b/>
          <w:bCs/>
          <w:sz w:val="24"/>
          <w:szCs w:val="24"/>
        </w:rPr>
      </w:pPr>
    </w:p>
    <w:p w14:paraId="08BA262B" w14:textId="77777777" w:rsidR="00CF4799" w:rsidRPr="002A5BA0" w:rsidRDefault="00CF4799" w:rsidP="00CF4799">
      <w:pPr>
        <w:ind w:left="1069" w:hanging="360"/>
        <w:rPr>
          <w:rFonts w:ascii="Times New Roman" w:hAnsi="Times New Roman" w:cs="Times New Roman"/>
          <w:b/>
          <w:bCs/>
          <w:sz w:val="24"/>
          <w:szCs w:val="24"/>
        </w:rPr>
      </w:pPr>
    </w:p>
    <w:p w14:paraId="6856E7C8" w14:textId="77777777" w:rsidR="00CF4799" w:rsidRPr="002A5BA0" w:rsidRDefault="00CF4799" w:rsidP="00CF4799">
      <w:pPr>
        <w:ind w:left="1069" w:hanging="360"/>
        <w:rPr>
          <w:rFonts w:ascii="Times New Roman" w:hAnsi="Times New Roman" w:cs="Times New Roman"/>
          <w:b/>
          <w:bCs/>
          <w:sz w:val="24"/>
          <w:szCs w:val="24"/>
        </w:rPr>
      </w:pPr>
    </w:p>
    <w:p w14:paraId="6906CB48" w14:textId="77777777" w:rsidR="00CF4799" w:rsidRPr="002A5BA0" w:rsidRDefault="00CF4799" w:rsidP="00CF4799">
      <w:pPr>
        <w:ind w:left="1069" w:hanging="360"/>
        <w:rPr>
          <w:rFonts w:ascii="Times New Roman" w:hAnsi="Times New Roman" w:cs="Times New Roman"/>
          <w:b/>
          <w:bCs/>
          <w:sz w:val="24"/>
          <w:szCs w:val="24"/>
        </w:rPr>
      </w:pPr>
    </w:p>
    <w:p w14:paraId="44B16B03" w14:textId="77777777" w:rsidR="00CF4799" w:rsidRPr="002A5BA0" w:rsidRDefault="00CF4799" w:rsidP="00CF4799">
      <w:pPr>
        <w:ind w:left="1069" w:hanging="360"/>
        <w:rPr>
          <w:rFonts w:ascii="Times New Roman" w:hAnsi="Times New Roman" w:cs="Times New Roman"/>
          <w:b/>
          <w:bCs/>
          <w:sz w:val="24"/>
          <w:szCs w:val="24"/>
        </w:rPr>
      </w:pPr>
    </w:p>
    <w:p w14:paraId="65633478" w14:textId="77777777" w:rsidR="00CF4799" w:rsidRPr="002A5BA0" w:rsidRDefault="00CF4799" w:rsidP="00CF4799">
      <w:pPr>
        <w:ind w:left="1069" w:hanging="360"/>
        <w:rPr>
          <w:rFonts w:ascii="Times New Roman" w:hAnsi="Times New Roman" w:cs="Times New Roman"/>
          <w:b/>
          <w:bCs/>
          <w:sz w:val="24"/>
          <w:szCs w:val="24"/>
        </w:rPr>
      </w:pPr>
    </w:p>
    <w:p w14:paraId="29E0CC64" w14:textId="77777777" w:rsidR="00CF4799" w:rsidRPr="002A5BA0" w:rsidRDefault="00CF4799" w:rsidP="00CF4799">
      <w:pPr>
        <w:ind w:left="1069" w:hanging="360"/>
        <w:rPr>
          <w:rFonts w:ascii="Times New Roman" w:hAnsi="Times New Roman" w:cs="Times New Roman"/>
          <w:b/>
          <w:bCs/>
          <w:sz w:val="24"/>
          <w:szCs w:val="24"/>
        </w:rPr>
      </w:pPr>
    </w:p>
    <w:p w14:paraId="300DE847" w14:textId="23245663" w:rsidR="00CF4799" w:rsidRDefault="00CF4799" w:rsidP="00CF4799">
      <w:pPr>
        <w:ind w:left="1069" w:hanging="360"/>
        <w:rPr>
          <w:rFonts w:ascii="Times New Roman" w:hAnsi="Times New Roman" w:cs="Times New Roman"/>
          <w:b/>
          <w:bCs/>
          <w:sz w:val="24"/>
          <w:szCs w:val="24"/>
        </w:rPr>
      </w:pPr>
    </w:p>
    <w:p w14:paraId="4412DC0C" w14:textId="22908829" w:rsidR="002A5BA0" w:rsidRDefault="002A5BA0" w:rsidP="00CF4799">
      <w:pPr>
        <w:ind w:left="1069" w:hanging="360"/>
        <w:rPr>
          <w:rFonts w:ascii="Times New Roman" w:hAnsi="Times New Roman" w:cs="Times New Roman"/>
          <w:b/>
          <w:bCs/>
          <w:sz w:val="24"/>
          <w:szCs w:val="24"/>
        </w:rPr>
      </w:pPr>
    </w:p>
    <w:p w14:paraId="2094BE5E" w14:textId="77777777" w:rsidR="00CF4799" w:rsidRPr="002A5BA0" w:rsidRDefault="00CF4799" w:rsidP="00CF4799">
      <w:pPr>
        <w:ind w:left="1069" w:hanging="360"/>
        <w:rPr>
          <w:rFonts w:ascii="Times New Roman" w:hAnsi="Times New Roman" w:cs="Times New Roman"/>
          <w:b/>
          <w:bCs/>
          <w:sz w:val="24"/>
          <w:szCs w:val="24"/>
        </w:rPr>
      </w:pPr>
    </w:p>
    <w:p w14:paraId="0557D612" w14:textId="77777777" w:rsidR="00CF4799" w:rsidRPr="002A5BA0" w:rsidRDefault="00CF4799" w:rsidP="00CF4799">
      <w:pPr>
        <w:ind w:left="1069" w:hanging="360"/>
        <w:rPr>
          <w:rFonts w:ascii="Times New Roman" w:hAnsi="Times New Roman" w:cs="Times New Roman"/>
          <w:b/>
          <w:bCs/>
          <w:sz w:val="24"/>
          <w:szCs w:val="24"/>
        </w:rPr>
      </w:pPr>
    </w:p>
    <w:p w14:paraId="15BC33AD" w14:textId="77777777" w:rsidR="00CF4799" w:rsidRPr="002A5BA0" w:rsidRDefault="00CF4799" w:rsidP="00CF4799">
      <w:pPr>
        <w:ind w:left="1069" w:hanging="360"/>
        <w:rPr>
          <w:rFonts w:ascii="Times New Roman" w:hAnsi="Times New Roman" w:cs="Times New Roman"/>
          <w:b/>
          <w:bCs/>
          <w:sz w:val="24"/>
          <w:szCs w:val="24"/>
        </w:rPr>
      </w:pPr>
    </w:p>
    <w:p w14:paraId="70174418" w14:textId="77777777" w:rsidR="00CF4799" w:rsidRPr="002A5BA0" w:rsidRDefault="00CF4799" w:rsidP="00CF4799">
      <w:pPr>
        <w:ind w:firstLine="0"/>
        <w:jc w:val="both"/>
        <w:rPr>
          <w:rFonts w:ascii="Times New Roman" w:hAnsi="Times New Roman" w:cs="Times New Roman"/>
          <w:b/>
          <w:bCs/>
          <w:sz w:val="24"/>
          <w:szCs w:val="24"/>
        </w:rPr>
      </w:pPr>
    </w:p>
    <w:p w14:paraId="479C3B2A" w14:textId="77777777" w:rsidR="00CF4799" w:rsidRPr="002A5BA0" w:rsidRDefault="00CF4799" w:rsidP="00CF4799">
      <w:pPr>
        <w:ind w:left="1069" w:hanging="360"/>
        <w:rPr>
          <w:rFonts w:ascii="Times New Roman" w:hAnsi="Times New Roman" w:cs="Times New Roman"/>
          <w:b/>
          <w:bCs/>
          <w:sz w:val="24"/>
          <w:szCs w:val="24"/>
        </w:rPr>
      </w:pPr>
    </w:p>
    <w:p w14:paraId="4F968A35" w14:textId="77777777" w:rsidR="00CF4799" w:rsidRPr="002A5BA0" w:rsidRDefault="00CF4799" w:rsidP="00CF4799">
      <w:pPr>
        <w:ind w:left="1069" w:hanging="360"/>
        <w:rPr>
          <w:rFonts w:ascii="Times New Roman" w:hAnsi="Times New Roman" w:cs="Times New Roman"/>
          <w:b/>
          <w:bCs/>
          <w:sz w:val="24"/>
          <w:szCs w:val="24"/>
        </w:rPr>
      </w:pPr>
      <w:r w:rsidRPr="002A5BA0">
        <w:rPr>
          <w:rFonts w:ascii="Times New Roman" w:hAnsi="Times New Roman" w:cs="Times New Roman"/>
          <w:b/>
          <w:bCs/>
          <w:sz w:val="24"/>
          <w:szCs w:val="24"/>
        </w:rPr>
        <w:t>2026</w:t>
      </w:r>
      <w:r w:rsidRPr="002A5BA0">
        <w:rPr>
          <w:rFonts w:ascii="Times New Roman" w:hAnsi="Times New Roman" w:cs="Times New Roman"/>
          <w:b/>
          <w:bCs/>
          <w:sz w:val="24"/>
          <w:szCs w:val="24"/>
        </w:rPr>
        <w:br w:type="page"/>
      </w:r>
    </w:p>
    <w:sdt>
      <w:sdtPr>
        <w:rPr>
          <w:rFonts w:ascii="Times New Roman" w:eastAsiaTheme="minorHAnsi" w:hAnsi="Times New Roman" w:cs="Times New Roman"/>
          <w:color w:val="auto"/>
          <w:kern w:val="2"/>
          <w:sz w:val="24"/>
          <w:szCs w:val="24"/>
          <w:lang w:eastAsia="en-US"/>
          <w14:ligatures w14:val="standardContextual"/>
        </w:rPr>
        <w:id w:val="-828599040"/>
        <w:docPartObj>
          <w:docPartGallery w:val="Table of Contents"/>
          <w:docPartUnique/>
        </w:docPartObj>
      </w:sdtPr>
      <w:sdtEndPr>
        <w:rPr>
          <w:b/>
          <w:bCs/>
        </w:rPr>
      </w:sdtEndPr>
      <w:sdtContent>
        <w:p w14:paraId="23B25A2B" w14:textId="27684C94" w:rsidR="000B3BBC" w:rsidRPr="002A5BA0" w:rsidRDefault="000B3BBC">
          <w:pPr>
            <w:pStyle w:val="af7"/>
            <w:rPr>
              <w:rFonts w:ascii="Times New Roman" w:hAnsi="Times New Roman" w:cs="Times New Roman"/>
              <w:color w:val="auto"/>
              <w:sz w:val="24"/>
              <w:szCs w:val="24"/>
            </w:rPr>
          </w:pPr>
          <w:r w:rsidRPr="002A5BA0">
            <w:rPr>
              <w:rFonts w:ascii="Times New Roman" w:hAnsi="Times New Roman" w:cs="Times New Roman"/>
              <w:color w:val="auto"/>
              <w:sz w:val="24"/>
              <w:szCs w:val="24"/>
            </w:rPr>
            <w:t>Оглавление</w:t>
          </w:r>
        </w:p>
        <w:p w14:paraId="1BD9217C" w14:textId="72B94609" w:rsidR="002A5BA0" w:rsidRDefault="000B3BBC">
          <w:pPr>
            <w:pStyle w:val="12"/>
            <w:tabs>
              <w:tab w:val="right" w:leader="dot" w:pos="10197"/>
            </w:tabs>
            <w:rPr>
              <w:rFonts w:cstheme="minorBidi"/>
              <w:noProof/>
            </w:rPr>
          </w:pPr>
          <w:r w:rsidRPr="002A5BA0">
            <w:rPr>
              <w:rFonts w:ascii="Times New Roman" w:hAnsi="Times New Roman"/>
              <w:sz w:val="24"/>
              <w:szCs w:val="24"/>
            </w:rPr>
            <w:fldChar w:fldCharType="begin"/>
          </w:r>
          <w:r w:rsidRPr="002A5BA0">
            <w:rPr>
              <w:rFonts w:ascii="Times New Roman" w:hAnsi="Times New Roman"/>
              <w:sz w:val="24"/>
              <w:szCs w:val="24"/>
            </w:rPr>
            <w:instrText xml:space="preserve"> TOC \o "1-3" \h \z \u </w:instrText>
          </w:r>
          <w:r w:rsidRPr="002A5BA0">
            <w:rPr>
              <w:rFonts w:ascii="Times New Roman" w:hAnsi="Times New Roman"/>
              <w:sz w:val="24"/>
              <w:szCs w:val="24"/>
            </w:rPr>
            <w:fldChar w:fldCharType="separate"/>
          </w:r>
          <w:hyperlink w:anchor="_Toc241595715" w:history="1">
            <w:r w:rsidR="002A5BA0" w:rsidRPr="00DD74B2">
              <w:rPr>
                <w:rStyle w:val="ac"/>
                <w:rFonts w:ascii="Times New Roman" w:hAnsi="Times New Roman"/>
                <w:b/>
                <w:bCs/>
                <w:noProof/>
              </w:rPr>
              <w:t>Глава 1. ОБЩИЕ ПОЛОЖЕНИЯ</w:t>
            </w:r>
            <w:r w:rsidR="002A5BA0">
              <w:rPr>
                <w:noProof/>
                <w:webHidden/>
              </w:rPr>
              <w:tab/>
            </w:r>
            <w:r w:rsidR="002A5BA0">
              <w:rPr>
                <w:noProof/>
                <w:webHidden/>
              </w:rPr>
              <w:fldChar w:fldCharType="begin"/>
            </w:r>
            <w:r w:rsidR="002A5BA0">
              <w:rPr>
                <w:noProof/>
                <w:webHidden/>
              </w:rPr>
              <w:instrText xml:space="preserve"> PAGEREF _Toc241595715 \h </w:instrText>
            </w:r>
            <w:r w:rsidR="002A5BA0">
              <w:rPr>
                <w:noProof/>
                <w:webHidden/>
              </w:rPr>
            </w:r>
            <w:r w:rsidR="002A5BA0">
              <w:rPr>
                <w:noProof/>
                <w:webHidden/>
              </w:rPr>
              <w:fldChar w:fldCharType="separate"/>
            </w:r>
            <w:r w:rsidR="002A5BA0">
              <w:rPr>
                <w:noProof/>
                <w:webHidden/>
              </w:rPr>
              <w:t>4</w:t>
            </w:r>
            <w:r w:rsidR="002A5BA0">
              <w:rPr>
                <w:noProof/>
                <w:webHidden/>
              </w:rPr>
              <w:fldChar w:fldCharType="end"/>
            </w:r>
          </w:hyperlink>
        </w:p>
        <w:p w14:paraId="73E6546E" w14:textId="18C51FB6" w:rsidR="002A5BA0" w:rsidRDefault="002A5BA0">
          <w:pPr>
            <w:pStyle w:val="23"/>
            <w:tabs>
              <w:tab w:val="right" w:leader="dot" w:pos="10197"/>
            </w:tabs>
            <w:rPr>
              <w:rFonts w:cstheme="minorBidi"/>
              <w:noProof/>
            </w:rPr>
          </w:pPr>
          <w:hyperlink w:anchor="_Toc241595716" w:history="1">
            <w:r w:rsidRPr="00DD74B2">
              <w:rPr>
                <w:rStyle w:val="ac"/>
                <w:rFonts w:ascii="Times New Roman" w:hAnsi="Times New Roman"/>
                <w:b/>
                <w:bCs/>
                <w:noProof/>
              </w:rPr>
              <w:t>Статья 1. Наименование, статус и территория сельского поселения</w:t>
            </w:r>
            <w:r>
              <w:rPr>
                <w:noProof/>
                <w:webHidden/>
              </w:rPr>
              <w:tab/>
            </w:r>
            <w:r>
              <w:rPr>
                <w:noProof/>
                <w:webHidden/>
              </w:rPr>
              <w:fldChar w:fldCharType="begin"/>
            </w:r>
            <w:r>
              <w:rPr>
                <w:noProof/>
                <w:webHidden/>
              </w:rPr>
              <w:instrText xml:space="preserve"> PAGEREF _Toc241595716 \h </w:instrText>
            </w:r>
            <w:r>
              <w:rPr>
                <w:noProof/>
                <w:webHidden/>
              </w:rPr>
            </w:r>
            <w:r>
              <w:rPr>
                <w:noProof/>
                <w:webHidden/>
              </w:rPr>
              <w:fldChar w:fldCharType="separate"/>
            </w:r>
            <w:r>
              <w:rPr>
                <w:noProof/>
                <w:webHidden/>
              </w:rPr>
              <w:t>4</w:t>
            </w:r>
            <w:r>
              <w:rPr>
                <w:noProof/>
                <w:webHidden/>
              </w:rPr>
              <w:fldChar w:fldCharType="end"/>
            </w:r>
          </w:hyperlink>
        </w:p>
        <w:p w14:paraId="6641FD9D" w14:textId="339FD29F" w:rsidR="002A5BA0" w:rsidRDefault="002A5BA0">
          <w:pPr>
            <w:pStyle w:val="23"/>
            <w:tabs>
              <w:tab w:val="right" w:leader="dot" w:pos="10197"/>
            </w:tabs>
            <w:rPr>
              <w:rFonts w:cstheme="minorBidi"/>
              <w:noProof/>
            </w:rPr>
          </w:pPr>
          <w:hyperlink w:anchor="_Toc241595717" w:history="1">
            <w:r w:rsidRPr="00DD74B2">
              <w:rPr>
                <w:rStyle w:val="ac"/>
                <w:rFonts w:ascii="Times New Roman" w:hAnsi="Times New Roman"/>
                <w:b/>
                <w:bCs/>
                <w:noProof/>
              </w:rPr>
              <w:t>Статья 2. Официальные символы сельского поселения</w:t>
            </w:r>
            <w:r>
              <w:rPr>
                <w:noProof/>
                <w:webHidden/>
              </w:rPr>
              <w:tab/>
            </w:r>
            <w:r>
              <w:rPr>
                <w:noProof/>
                <w:webHidden/>
              </w:rPr>
              <w:fldChar w:fldCharType="begin"/>
            </w:r>
            <w:r>
              <w:rPr>
                <w:noProof/>
                <w:webHidden/>
              </w:rPr>
              <w:instrText xml:space="preserve"> PAGEREF _Toc241595717 \h </w:instrText>
            </w:r>
            <w:r>
              <w:rPr>
                <w:noProof/>
                <w:webHidden/>
              </w:rPr>
            </w:r>
            <w:r>
              <w:rPr>
                <w:noProof/>
                <w:webHidden/>
              </w:rPr>
              <w:fldChar w:fldCharType="separate"/>
            </w:r>
            <w:r>
              <w:rPr>
                <w:noProof/>
                <w:webHidden/>
              </w:rPr>
              <w:t>4</w:t>
            </w:r>
            <w:r>
              <w:rPr>
                <w:noProof/>
                <w:webHidden/>
              </w:rPr>
              <w:fldChar w:fldCharType="end"/>
            </w:r>
          </w:hyperlink>
        </w:p>
        <w:p w14:paraId="0CAB6168" w14:textId="6BBE142C" w:rsidR="002A5BA0" w:rsidRDefault="002A5BA0">
          <w:pPr>
            <w:pStyle w:val="12"/>
            <w:tabs>
              <w:tab w:val="right" w:leader="dot" w:pos="10197"/>
            </w:tabs>
            <w:rPr>
              <w:rFonts w:cstheme="minorBidi"/>
              <w:noProof/>
            </w:rPr>
          </w:pPr>
          <w:hyperlink w:anchor="_Toc241595718" w:history="1">
            <w:r w:rsidRPr="00DD74B2">
              <w:rPr>
                <w:rStyle w:val="ac"/>
                <w:rFonts w:ascii="Times New Roman" w:hAnsi="Times New Roman"/>
                <w:b/>
                <w:bCs/>
                <w:noProof/>
              </w:rPr>
              <w:t>Глава 2. ФУНКЦИОНАЛЬНЫЕ ОСНОВЫ ОРГАНИЗАЦИИ МЕСТНОГО САМОУПРАВЛЕНИЯ В СЕЛЬСКОМ ПОСЕЛЕНИИ</w:t>
            </w:r>
            <w:r>
              <w:rPr>
                <w:noProof/>
                <w:webHidden/>
              </w:rPr>
              <w:tab/>
            </w:r>
            <w:r>
              <w:rPr>
                <w:noProof/>
                <w:webHidden/>
              </w:rPr>
              <w:fldChar w:fldCharType="begin"/>
            </w:r>
            <w:r>
              <w:rPr>
                <w:noProof/>
                <w:webHidden/>
              </w:rPr>
              <w:instrText xml:space="preserve"> PAGEREF _Toc241595718 \h </w:instrText>
            </w:r>
            <w:r>
              <w:rPr>
                <w:noProof/>
                <w:webHidden/>
              </w:rPr>
            </w:r>
            <w:r>
              <w:rPr>
                <w:noProof/>
                <w:webHidden/>
              </w:rPr>
              <w:fldChar w:fldCharType="separate"/>
            </w:r>
            <w:r>
              <w:rPr>
                <w:noProof/>
                <w:webHidden/>
              </w:rPr>
              <w:t>4</w:t>
            </w:r>
            <w:r>
              <w:rPr>
                <w:noProof/>
                <w:webHidden/>
              </w:rPr>
              <w:fldChar w:fldCharType="end"/>
            </w:r>
          </w:hyperlink>
        </w:p>
        <w:p w14:paraId="25C47F71" w14:textId="1CB62AF3" w:rsidR="002A5BA0" w:rsidRDefault="002A5BA0">
          <w:pPr>
            <w:pStyle w:val="23"/>
            <w:tabs>
              <w:tab w:val="right" w:leader="dot" w:pos="10197"/>
            </w:tabs>
            <w:rPr>
              <w:rFonts w:cstheme="minorBidi"/>
              <w:noProof/>
            </w:rPr>
          </w:pPr>
          <w:hyperlink w:anchor="_Toc241595719" w:history="1">
            <w:r w:rsidRPr="00DD74B2">
              <w:rPr>
                <w:rStyle w:val="ac"/>
                <w:rFonts w:ascii="Times New Roman" w:hAnsi="Times New Roman"/>
                <w:b/>
                <w:bCs/>
                <w:noProof/>
              </w:rPr>
              <w:t>Статья 3. Вопросы местного значения сельского поселения</w:t>
            </w:r>
            <w:r>
              <w:rPr>
                <w:noProof/>
                <w:webHidden/>
              </w:rPr>
              <w:tab/>
            </w:r>
            <w:r>
              <w:rPr>
                <w:noProof/>
                <w:webHidden/>
              </w:rPr>
              <w:fldChar w:fldCharType="begin"/>
            </w:r>
            <w:r>
              <w:rPr>
                <w:noProof/>
                <w:webHidden/>
              </w:rPr>
              <w:instrText xml:space="preserve"> PAGEREF _Toc241595719 \h </w:instrText>
            </w:r>
            <w:r>
              <w:rPr>
                <w:noProof/>
                <w:webHidden/>
              </w:rPr>
            </w:r>
            <w:r>
              <w:rPr>
                <w:noProof/>
                <w:webHidden/>
              </w:rPr>
              <w:fldChar w:fldCharType="separate"/>
            </w:r>
            <w:r>
              <w:rPr>
                <w:noProof/>
                <w:webHidden/>
              </w:rPr>
              <w:t>4</w:t>
            </w:r>
            <w:r>
              <w:rPr>
                <w:noProof/>
                <w:webHidden/>
              </w:rPr>
              <w:fldChar w:fldCharType="end"/>
            </w:r>
          </w:hyperlink>
        </w:p>
        <w:p w14:paraId="7E59CF6A" w14:textId="111F0607" w:rsidR="002A5BA0" w:rsidRDefault="002A5BA0">
          <w:pPr>
            <w:pStyle w:val="23"/>
            <w:tabs>
              <w:tab w:val="right" w:leader="dot" w:pos="10197"/>
            </w:tabs>
            <w:rPr>
              <w:rFonts w:cstheme="minorBidi"/>
              <w:noProof/>
            </w:rPr>
          </w:pPr>
          <w:hyperlink w:anchor="_Toc241595720" w:history="1">
            <w:r w:rsidRPr="00DD74B2">
              <w:rPr>
                <w:rStyle w:val="ac"/>
                <w:rFonts w:ascii="Times New Roman" w:hAnsi="Times New Roman"/>
                <w:b/>
                <w:bCs/>
                <w:noProof/>
              </w:rPr>
              <w:t>Статья 4. Права органов местного самоуправления на решение вопросов, не отнесенных к вопросам местного значения сельского поселения</w:t>
            </w:r>
            <w:r>
              <w:rPr>
                <w:noProof/>
                <w:webHidden/>
              </w:rPr>
              <w:tab/>
            </w:r>
            <w:r>
              <w:rPr>
                <w:noProof/>
                <w:webHidden/>
              </w:rPr>
              <w:fldChar w:fldCharType="begin"/>
            </w:r>
            <w:r>
              <w:rPr>
                <w:noProof/>
                <w:webHidden/>
              </w:rPr>
              <w:instrText xml:space="preserve"> PAGEREF _Toc241595720 \h </w:instrText>
            </w:r>
            <w:r>
              <w:rPr>
                <w:noProof/>
                <w:webHidden/>
              </w:rPr>
            </w:r>
            <w:r>
              <w:rPr>
                <w:noProof/>
                <w:webHidden/>
              </w:rPr>
              <w:fldChar w:fldCharType="separate"/>
            </w:r>
            <w:r>
              <w:rPr>
                <w:noProof/>
                <w:webHidden/>
              </w:rPr>
              <w:t>7</w:t>
            </w:r>
            <w:r>
              <w:rPr>
                <w:noProof/>
                <w:webHidden/>
              </w:rPr>
              <w:fldChar w:fldCharType="end"/>
            </w:r>
          </w:hyperlink>
        </w:p>
        <w:p w14:paraId="56770CA5" w14:textId="164F636B" w:rsidR="002A5BA0" w:rsidRDefault="002A5BA0">
          <w:pPr>
            <w:pStyle w:val="23"/>
            <w:tabs>
              <w:tab w:val="right" w:leader="dot" w:pos="10197"/>
            </w:tabs>
            <w:rPr>
              <w:rFonts w:cstheme="minorBidi"/>
              <w:noProof/>
            </w:rPr>
          </w:pPr>
          <w:hyperlink w:anchor="_Toc241595721" w:history="1">
            <w:r w:rsidRPr="00DD74B2">
              <w:rPr>
                <w:rStyle w:val="ac"/>
                <w:rFonts w:ascii="Times New Roman" w:hAnsi="Times New Roman"/>
                <w:b/>
                <w:bCs/>
                <w:noProof/>
              </w:rPr>
              <w:t>Статья 5. Осуществление органами местного самоуправления сельского поселения отдельных государственных полномочий</w:t>
            </w:r>
            <w:r>
              <w:rPr>
                <w:noProof/>
                <w:webHidden/>
              </w:rPr>
              <w:tab/>
            </w:r>
            <w:r>
              <w:rPr>
                <w:noProof/>
                <w:webHidden/>
              </w:rPr>
              <w:fldChar w:fldCharType="begin"/>
            </w:r>
            <w:r>
              <w:rPr>
                <w:noProof/>
                <w:webHidden/>
              </w:rPr>
              <w:instrText xml:space="preserve"> PAGEREF _Toc241595721 \h </w:instrText>
            </w:r>
            <w:r>
              <w:rPr>
                <w:noProof/>
                <w:webHidden/>
              </w:rPr>
            </w:r>
            <w:r>
              <w:rPr>
                <w:noProof/>
                <w:webHidden/>
              </w:rPr>
              <w:fldChar w:fldCharType="separate"/>
            </w:r>
            <w:r>
              <w:rPr>
                <w:noProof/>
                <w:webHidden/>
              </w:rPr>
              <w:t>8</w:t>
            </w:r>
            <w:r>
              <w:rPr>
                <w:noProof/>
                <w:webHidden/>
              </w:rPr>
              <w:fldChar w:fldCharType="end"/>
            </w:r>
          </w:hyperlink>
        </w:p>
        <w:p w14:paraId="302CE897" w14:textId="65B779D9" w:rsidR="002A5BA0" w:rsidRDefault="002A5BA0">
          <w:pPr>
            <w:pStyle w:val="12"/>
            <w:tabs>
              <w:tab w:val="right" w:leader="dot" w:pos="10197"/>
            </w:tabs>
            <w:rPr>
              <w:rFonts w:cstheme="minorBidi"/>
              <w:noProof/>
            </w:rPr>
          </w:pPr>
          <w:hyperlink w:anchor="_Toc241595722" w:history="1">
            <w:r w:rsidRPr="00DD74B2">
              <w:rPr>
                <w:rStyle w:val="ac"/>
                <w:rFonts w:ascii="Times New Roman" w:hAnsi="Times New Roman"/>
                <w:b/>
                <w:bCs/>
                <w:noProof/>
              </w:rPr>
              <w:t>Глава 3. ФОРМЫ, ПОРЯДОК И ГАРАНТИИ УЧАСТИЯ НАСЕЛЕНИЯ В РЕШЕНИИ ВОПРОСОВ НЕПОСРЕДСТВЕННОГО ОБЕСПЕЧЕНИЯ ЖИЗНЕДЕЯТЕЛЬНОСТИ НАСЕЛЕНИЯ</w:t>
            </w:r>
            <w:r>
              <w:rPr>
                <w:noProof/>
                <w:webHidden/>
              </w:rPr>
              <w:tab/>
            </w:r>
            <w:r>
              <w:rPr>
                <w:noProof/>
                <w:webHidden/>
              </w:rPr>
              <w:fldChar w:fldCharType="begin"/>
            </w:r>
            <w:r>
              <w:rPr>
                <w:noProof/>
                <w:webHidden/>
              </w:rPr>
              <w:instrText xml:space="preserve"> PAGEREF _Toc241595722 \h </w:instrText>
            </w:r>
            <w:r>
              <w:rPr>
                <w:noProof/>
                <w:webHidden/>
              </w:rPr>
            </w:r>
            <w:r>
              <w:rPr>
                <w:noProof/>
                <w:webHidden/>
              </w:rPr>
              <w:fldChar w:fldCharType="separate"/>
            </w:r>
            <w:r>
              <w:rPr>
                <w:noProof/>
                <w:webHidden/>
              </w:rPr>
              <w:t>8</w:t>
            </w:r>
            <w:r>
              <w:rPr>
                <w:noProof/>
                <w:webHidden/>
              </w:rPr>
              <w:fldChar w:fldCharType="end"/>
            </w:r>
          </w:hyperlink>
        </w:p>
        <w:p w14:paraId="45E3A9BE" w14:textId="53894CC1" w:rsidR="002A5BA0" w:rsidRDefault="002A5BA0">
          <w:pPr>
            <w:pStyle w:val="23"/>
            <w:tabs>
              <w:tab w:val="right" w:leader="dot" w:pos="10197"/>
            </w:tabs>
            <w:rPr>
              <w:rFonts w:cstheme="minorBidi"/>
              <w:noProof/>
            </w:rPr>
          </w:pPr>
          <w:hyperlink w:anchor="_Toc241595723" w:history="1">
            <w:r w:rsidRPr="00DD74B2">
              <w:rPr>
                <w:rStyle w:val="ac"/>
                <w:rFonts w:ascii="Times New Roman" w:hAnsi="Times New Roman"/>
                <w:b/>
                <w:bCs/>
                <w:noProof/>
              </w:rPr>
              <w:t>Статья 6. Местный референдум</w:t>
            </w:r>
            <w:r>
              <w:rPr>
                <w:noProof/>
                <w:webHidden/>
              </w:rPr>
              <w:tab/>
            </w:r>
            <w:r>
              <w:rPr>
                <w:noProof/>
                <w:webHidden/>
              </w:rPr>
              <w:fldChar w:fldCharType="begin"/>
            </w:r>
            <w:r>
              <w:rPr>
                <w:noProof/>
                <w:webHidden/>
              </w:rPr>
              <w:instrText xml:space="preserve"> PAGEREF _Toc241595723 \h </w:instrText>
            </w:r>
            <w:r>
              <w:rPr>
                <w:noProof/>
                <w:webHidden/>
              </w:rPr>
            </w:r>
            <w:r>
              <w:rPr>
                <w:noProof/>
                <w:webHidden/>
              </w:rPr>
              <w:fldChar w:fldCharType="separate"/>
            </w:r>
            <w:r>
              <w:rPr>
                <w:noProof/>
                <w:webHidden/>
              </w:rPr>
              <w:t>8</w:t>
            </w:r>
            <w:r>
              <w:rPr>
                <w:noProof/>
                <w:webHidden/>
              </w:rPr>
              <w:fldChar w:fldCharType="end"/>
            </w:r>
          </w:hyperlink>
        </w:p>
        <w:p w14:paraId="49F3C367" w14:textId="07ADE017" w:rsidR="002A5BA0" w:rsidRDefault="002A5BA0">
          <w:pPr>
            <w:pStyle w:val="23"/>
            <w:tabs>
              <w:tab w:val="right" w:leader="dot" w:pos="10197"/>
            </w:tabs>
            <w:rPr>
              <w:rFonts w:cstheme="minorBidi"/>
              <w:noProof/>
            </w:rPr>
          </w:pPr>
          <w:hyperlink w:anchor="_Toc241595724" w:history="1">
            <w:r w:rsidRPr="00DD74B2">
              <w:rPr>
                <w:rStyle w:val="ac"/>
                <w:rFonts w:ascii="Times New Roman" w:hAnsi="Times New Roman"/>
                <w:b/>
                <w:bCs/>
                <w:noProof/>
              </w:rPr>
              <w:t>Статья 7. Муниципальные выборы</w:t>
            </w:r>
            <w:r>
              <w:rPr>
                <w:noProof/>
                <w:webHidden/>
              </w:rPr>
              <w:tab/>
            </w:r>
            <w:r>
              <w:rPr>
                <w:noProof/>
                <w:webHidden/>
              </w:rPr>
              <w:fldChar w:fldCharType="begin"/>
            </w:r>
            <w:r>
              <w:rPr>
                <w:noProof/>
                <w:webHidden/>
              </w:rPr>
              <w:instrText xml:space="preserve"> PAGEREF _Toc241595724 \h </w:instrText>
            </w:r>
            <w:r>
              <w:rPr>
                <w:noProof/>
                <w:webHidden/>
              </w:rPr>
            </w:r>
            <w:r>
              <w:rPr>
                <w:noProof/>
                <w:webHidden/>
              </w:rPr>
              <w:fldChar w:fldCharType="separate"/>
            </w:r>
            <w:r>
              <w:rPr>
                <w:noProof/>
                <w:webHidden/>
              </w:rPr>
              <w:t>9</w:t>
            </w:r>
            <w:r>
              <w:rPr>
                <w:noProof/>
                <w:webHidden/>
              </w:rPr>
              <w:fldChar w:fldCharType="end"/>
            </w:r>
          </w:hyperlink>
        </w:p>
        <w:p w14:paraId="279C170B" w14:textId="591434A3" w:rsidR="002A5BA0" w:rsidRDefault="002A5BA0">
          <w:pPr>
            <w:pStyle w:val="23"/>
            <w:tabs>
              <w:tab w:val="right" w:leader="dot" w:pos="10197"/>
            </w:tabs>
            <w:rPr>
              <w:rFonts w:cstheme="minorBidi"/>
              <w:noProof/>
            </w:rPr>
          </w:pPr>
          <w:hyperlink w:anchor="_Toc241595725" w:history="1">
            <w:r w:rsidRPr="00DD74B2">
              <w:rPr>
                <w:rStyle w:val="ac"/>
                <w:rFonts w:ascii="Times New Roman" w:hAnsi="Times New Roman"/>
                <w:b/>
                <w:bCs/>
                <w:noProof/>
              </w:rPr>
              <w:t>Статья 8. Сход граждан</w:t>
            </w:r>
            <w:r>
              <w:rPr>
                <w:noProof/>
                <w:webHidden/>
              </w:rPr>
              <w:tab/>
            </w:r>
            <w:r>
              <w:rPr>
                <w:noProof/>
                <w:webHidden/>
              </w:rPr>
              <w:fldChar w:fldCharType="begin"/>
            </w:r>
            <w:r>
              <w:rPr>
                <w:noProof/>
                <w:webHidden/>
              </w:rPr>
              <w:instrText xml:space="preserve"> PAGEREF _Toc241595725 \h </w:instrText>
            </w:r>
            <w:r>
              <w:rPr>
                <w:noProof/>
                <w:webHidden/>
              </w:rPr>
            </w:r>
            <w:r>
              <w:rPr>
                <w:noProof/>
                <w:webHidden/>
              </w:rPr>
              <w:fldChar w:fldCharType="separate"/>
            </w:r>
            <w:r>
              <w:rPr>
                <w:noProof/>
                <w:webHidden/>
              </w:rPr>
              <w:t>10</w:t>
            </w:r>
            <w:r>
              <w:rPr>
                <w:noProof/>
                <w:webHidden/>
              </w:rPr>
              <w:fldChar w:fldCharType="end"/>
            </w:r>
          </w:hyperlink>
        </w:p>
        <w:p w14:paraId="2A2CC58F" w14:textId="2DD643B4" w:rsidR="002A5BA0" w:rsidRDefault="002A5BA0">
          <w:pPr>
            <w:pStyle w:val="23"/>
            <w:tabs>
              <w:tab w:val="right" w:leader="dot" w:pos="10197"/>
            </w:tabs>
            <w:rPr>
              <w:rFonts w:cstheme="minorBidi"/>
              <w:noProof/>
            </w:rPr>
          </w:pPr>
          <w:hyperlink w:anchor="_Toc241595726" w:history="1">
            <w:r w:rsidRPr="00DD74B2">
              <w:rPr>
                <w:rStyle w:val="ac"/>
                <w:rFonts w:ascii="Times New Roman" w:hAnsi="Times New Roman"/>
                <w:b/>
                <w:bCs/>
                <w:noProof/>
              </w:rPr>
              <w:t>Статья 9. Опрос</w:t>
            </w:r>
            <w:r>
              <w:rPr>
                <w:noProof/>
                <w:webHidden/>
              </w:rPr>
              <w:tab/>
            </w:r>
            <w:r>
              <w:rPr>
                <w:noProof/>
                <w:webHidden/>
              </w:rPr>
              <w:fldChar w:fldCharType="begin"/>
            </w:r>
            <w:r>
              <w:rPr>
                <w:noProof/>
                <w:webHidden/>
              </w:rPr>
              <w:instrText xml:space="preserve"> PAGEREF _Toc241595726 \h </w:instrText>
            </w:r>
            <w:r>
              <w:rPr>
                <w:noProof/>
                <w:webHidden/>
              </w:rPr>
            </w:r>
            <w:r>
              <w:rPr>
                <w:noProof/>
                <w:webHidden/>
              </w:rPr>
              <w:fldChar w:fldCharType="separate"/>
            </w:r>
            <w:r>
              <w:rPr>
                <w:noProof/>
                <w:webHidden/>
              </w:rPr>
              <w:t>11</w:t>
            </w:r>
            <w:r>
              <w:rPr>
                <w:noProof/>
                <w:webHidden/>
              </w:rPr>
              <w:fldChar w:fldCharType="end"/>
            </w:r>
          </w:hyperlink>
        </w:p>
        <w:p w14:paraId="12A3BA25" w14:textId="62780F39" w:rsidR="002A5BA0" w:rsidRDefault="002A5BA0">
          <w:pPr>
            <w:pStyle w:val="23"/>
            <w:tabs>
              <w:tab w:val="right" w:leader="dot" w:pos="10197"/>
            </w:tabs>
            <w:rPr>
              <w:rFonts w:cstheme="minorBidi"/>
              <w:noProof/>
            </w:rPr>
          </w:pPr>
          <w:hyperlink w:anchor="_Toc241595727" w:history="1">
            <w:r w:rsidRPr="00DD74B2">
              <w:rPr>
                <w:rStyle w:val="ac"/>
                <w:rFonts w:ascii="Times New Roman" w:hAnsi="Times New Roman"/>
                <w:b/>
                <w:bCs/>
                <w:noProof/>
              </w:rPr>
              <w:t>Статья 10. Публичные слушания, общественные обсуждения</w:t>
            </w:r>
            <w:r>
              <w:rPr>
                <w:noProof/>
                <w:webHidden/>
              </w:rPr>
              <w:tab/>
            </w:r>
            <w:r>
              <w:rPr>
                <w:noProof/>
                <w:webHidden/>
              </w:rPr>
              <w:fldChar w:fldCharType="begin"/>
            </w:r>
            <w:r>
              <w:rPr>
                <w:noProof/>
                <w:webHidden/>
              </w:rPr>
              <w:instrText xml:space="preserve"> PAGEREF _Toc241595727 \h </w:instrText>
            </w:r>
            <w:r>
              <w:rPr>
                <w:noProof/>
                <w:webHidden/>
              </w:rPr>
            </w:r>
            <w:r>
              <w:rPr>
                <w:noProof/>
                <w:webHidden/>
              </w:rPr>
              <w:fldChar w:fldCharType="separate"/>
            </w:r>
            <w:r>
              <w:rPr>
                <w:noProof/>
                <w:webHidden/>
              </w:rPr>
              <w:t>12</w:t>
            </w:r>
            <w:r>
              <w:rPr>
                <w:noProof/>
                <w:webHidden/>
              </w:rPr>
              <w:fldChar w:fldCharType="end"/>
            </w:r>
          </w:hyperlink>
        </w:p>
        <w:p w14:paraId="2E28E3F3" w14:textId="6B1E8461" w:rsidR="002A5BA0" w:rsidRDefault="002A5BA0">
          <w:pPr>
            <w:pStyle w:val="23"/>
            <w:tabs>
              <w:tab w:val="right" w:leader="dot" w:pos="10197"/>
            </w:tabs>
            <w:rPr>
              <w:rFonts w:cstheme="minorBidi"/>
              <w:noProof/>
            </w:rPr>
          </w:pPr>
          <w:hyperlink w:anchor="_Toc241595728" w:history="1">
            <w:r w:rsidRPr="00DD74B2">
              <w:rPr>
                <w:rStyle w:val="ac"/>
                <w:rFonts w:ascii="Times New Roman" w:hAnsi="Times New Roman"/>
                <w:b/>
                <w:bCs/>
                <w:noProof/>
              </w:rPr>
              <w:t>Статья 11. Собрание граждан</w:t>
            </w:r>
            <w:r>
              <w:rPr>
                <w:noProof/>
                <w:webHidden/>
              </w:rPr>
              <w:tab/>
            </w:r>
            <w:r>
              <w:rPr>
                <w:noProof/>
                <w:webHidden/>
              </w:rPr>
              <w:fldChar w:fldCharType="begin"/>
            </w:r>
            <w:r>
              <w:rPr>
                <w:noProof/>
                <w:webHidden/>
              </w:rPr>
              <w:instrText xml:space="preserve"> PAGEREF _Toc241595728 \h </w:instrText>
            </w:r>
            <w:r>
              <w:rPr>
                <w:noProof/>
                <w:webHidden/>
              </w:rPr>
            </w:r>
            <w:r>
              <w:rPr>
                <w:noProof/>
                <w:webHidden/>
              </w:rPr>
              <w:fldChar w:fldCharType="separate"/>
            </w:r>
            <w:r>
              <w:rPr>
                <w:noProof/>
                <w:webHidden/>
              </w:rPr>
              <w:t>13</w:t>
            </w:r>
            <w:r>
              <w:rPr>
                <w:noProof/>
                <w:webHidden/>
              </w:rPr>
              <w:fldChar w:fldCharType="end"/>
            </w:r>
          </w:hyperlink>
        </w:p>
        <w:p w14:paraId="71BDB831" w14:textId="57215717" w:rsidR="002A5BA0" w:rsidRDefault="002A5BA0">
          <w:pPr>
            <w:pStyle w:val="23"/>
            <w:tabs>
              <w:tab w:val="right" w:leader="dot" w:pos="10197"/>
            </w:tabs>
            <w:rPr>
              <w:rFonts w:cstheme="minorBidi"/>
              <w:noProof/>
            </w:rPr>
          </w:pPr>
          <w:hyperlink w:anchor="_Toc241595729" w:history="1">
            <w:r w:rsidRPr="00DD74B2">
              <w:rPr>
                <w:rStyle w:val="ac"/>
                <w:rFonts w:ascii="Times New Roman" w:hAnsi="Times New Roman"/>
                <w:b/>
                <w:bCs/>
                <w:noProof/>
              </w:rPr>
              <w:t>Статья 12. Инициативные проекты</w:t>
            </w:r>
            <w:r>
              <w:rPr>
                <w:noProof/>
                <w:webHidden/>
              </w:rPr>
              <w:tab/>
            </w:r>
            <w:r>
              <w:rPr>
                <w:noProof/>
                <w:webHidden/>
              </w:rPr>
              <w:fldChar w:fldCharType="begin"/>
            </w:r>
            <w:r>
              <w:rPr>
                <w:noProof/>
                <w:webHidden/>
              </w:rPr>
              <w:instrText xml:space="preserve"> PAGEREF _Toc241595729 \h </w:instrText>
            </w:r>
            <w:r>
              <w:rPr>
                <w:noProof/>
                <w:webHidden/>
              </w:rPr>
            </w:r>
            <w:r>
              <w:rPr>
                <w:noProof/>
                <w:webHidden/>
              </w:rPr>
              <w:fldChar w:fldCharType="separate"/>
            </w:r>
            <w:r>
              <w:rPr>
                <w:noProof/>
                <w:webHidden/>
              </w:rPr>
              <w:t>13</w:t>
            </w:r>
            <w:r>
              <w:rPr>
                <w:noProof/>
                <w:webHidden/>
              </w:rPr>
              <w:fldChar w:fldCharType="end"/>
            </w:r>
          </w:hyperlink>
        </w:p>
        <w:p w14:paraId="1650249E" w14:textId="668C3C79" w:rsidR="002A5BA0" w:rsidRDefault="002A5BA0">
          <w:pPr>
            <w:pStyle w:val="23"/>
            <w:tabs>
              <w:tab w:val="right" w:leader="dot" w:pos="10197"/>
            </w:tabs>
            <w:rPr>
              <w:rFonts w:cstheme="minorBidi"/>
              <w:noProof/>
            </w:rPr>
          </w:pPr>
          <w:hyperlink w:anchor="_Toc241595730" w:history="1">
            <w:r w:rsidRPr="00DD74B2">
              <w:rPr>
                <w:rStyle w:val="ac"/>
                <w:rFonts w:ascii="Times New Roman" w:hAnsi="Times New Roman"/>
                <w:b/>
                <w:bCs/>
                <w:noProof/>
              </w:rPr>
              <w:t>Статья 13. Территориальное общественное самоуправление</w:t>
            </w:r>
            <w:r>
              <w:rPr>
                <w:noProof/>
                <w:webHidden/>
              </w:rPr>
              <w:tab/>
            </w:r>
            <w:r>
              <w:rPr>
                <w:noProof/>
                <w:webHidden/>
              </w:rPr>
              <w:fldChar w:fldCharType="begin"/>
            </w:r>
            <w:r>
              <w:rPr>
                <w:noProof/>
                <w:webHidden/>
              </w:rPr>
              <w:instrText xml:space="preserve"> PAGEREF _Toc241595730 \h </w:instrText>
            </w:r>
            <w:r>
              <w:rPr>
                <w:noProof/>
                <w:webHidden/>
              </w:rPr>
            </w:r>
            <w:r>
              <w:rPr>
                <w:noProof/>
                <w:webHidden/>
              </w:rPr>
              <w:fldChar w:fldCharType="separate"/>
            </w:r>
            <w:r>
              <w:rPr>
                <w:noProof/>
                <w:webHidden/>
              </w:rPr>
              <w:t>15</w:t>
            </w:r>
            <w:r>
              <w:rPr>
                <w:noProof/>
                <w:webHidden/>
              </w:rPr>
              <w:fldChar w:fldCharType="end"/>
            </w:r>
          </w:hyperlink>
        </w:p>
        <w:p w14:paraId="1B997BC5" w14:textId="04F833F6" w:rsidR="002A5BA0" w:rsidRDefault="002A5BA0">
          <w:pPr>
            <w:pStyle w:val="23"/>
            <w:tabs>
              <w:tab w:val="right" w:leader="dot" w:pos="10197"/>
            </w:tabs>
            <w:rPr>
              <w:rFonts w:cstheme="minorBidi"/>
              <w:noProof/>
            </w:rPr>
          </w:pPr>
          <w:hyperlink w:anchor="_Toc241595731" w:history="1">
            <w:r w:rsidRPr="00DD74B2">
              <w:rPr>
                <w:rStyle w:val="ac"/>
                <w:rFonts w:ascii="Times New Roman" w:hAnsi="Times New Roman"/>
                <w:b/>
                <w:bCs/>
                <w:noProof/>
              </w:rPr>
              <w:t>Статья 14. Другие формы непосредственного участия населения в осуществлении местного самоуправления</w:t>
            </w:r>
            <w:r>
              <w:rPr>
                <w:noProof/>
                <w:webHidden/>
              </w:rPr>
              <w:tab/>
            </w:r>
            <w:r>
              <w:rPr>
                <w:noProof/>
                <w:webHidden/>
              </w:rPr>
              <w:fldChar w:fldCharType="begin"/>
            </w:r>
            <w:r>
              <w:rPr>
                <w:noProof/>
                <w:webHidden/>
              </w:rPr>
              <w:instrText xml:space="preserve"> PAGEREF _Toc241595731 \h </w:instrText>
            </w:r>
            <w:r>
              <w:rPr>
                <w:noProof/>
                <w:webHidden/>
              </w:rPr>
            </w:r>
            <w:r>
              <w:rPr>
                <w:noProof/>
                <w:webHidden/>
              </w:rPr>
              <w:fldChar w:fldCharType="separate"/>
            </w:r>
            <w:r>
              <w:rPr>
                <w:noProof/>
                <w:webHidden/>
              </w:rPr>
              <w:t>16</w:t>
            </w:r>
            <w:r>
              <w:rPr>
                <w:noProof/>
                <w:webHidden/>
              </w:rPr>
              <w:fldChar w:fldCharType="end"/>
            </w:r>
          </w:hyperlink>
        </w:p>
        <w:p w14:paraId="6A2DFB26" w14:textId="1FC1B702" w:rsidR="002A5BA0" w:rsidRDefault="002A5BA0">
          <w:pPr>
            <w:pStyle w:val="12"/>
            <w:tabs>
              <w:tab w:val="right" w:leader="dot" w:pos="10197"/>
            </w:tabs>
            <w:rPr>
              <w:rFonts w:cstheme="minorBidi"/>
              <w:noProof/>
            </w:rPr>
          </w:pPr>
          <w:hyperlink w:anchor="_Toc241595732" w:history="1">
            <w:r w:rsidRPr="00DD74B2">
              <w:rPr>
                <w:rStyle w:val="ac"/>
                <w:rFonts w:ascii="Times New Roman" w:hAnsi="Times New Roman"/>
                <w:b/>
                <w:bCs/>
                <w:noProof/>
              </w:rPr>
              <w:t>Глава 4. ОРГАНЫ МЕСТНОГО САМОУПРАВЛЕНИЯ И ДОЛЖНОСТНЫЕ ЛИЦА МЕСТНОГО САМОУПРАВЛЕНИЯ СЕЛЬСКОГО ПОСЕЛЕНИЯ</w:t>
            </w:r>
            <w:r>
              <w:rPr>
                <w:noProof/>
                <w:webHidden/>
              </w:rPr>
              <w:tab/>
            </w:r>
            <w:r>
              <w:rPr>
                <w:noProof/>
                <w:webHidden/>
              </w:rPr>
              <w:fldChar w:fldCharType="begin"/>
            </w:r>
            <w:r>
              <w:rPr>
                <w:noProof/>
                <w:webHidden/>
              </w:rPr>
              <w:instrText xml:space="preserve"> PAGEREF _Toc241595732 \h </w:instrText>
            </w:r>
            <w:r>
              <w:rPr>
                <w:noProof/>
                <w:webHidden/>
              </w:rPr>
            </w:r>
            <w:r>
              <w:rPr>
                <w:noProof/>
                <w:webHidden/>
              </w:rPr>
              <w:fldChar w:fldCharType="separate"/>
            </w:r>
            <w:r>
              <w:rPr>
                <w:noProof/>
                <w:webHidden/>
              </w:rPr>
              <w:t>16</w:t>
            </w:r>
            <w:r>
              <w:rPr>
                <w:noProof/>
                <w:webHidden/>
              </w:rPr>
              <w:fldChar w:fldCharType="end"/>
            </w:r>
          </w:hyperlink>
        </w:p>
        <w:p w14:paraId="0108BEB2" w14:textId="3A8D26E2" w:rsidR="002A5BA0" w:rsidRDefault="002A5BA0">
          <w:pPr>
            <w:pStyle w:val="23"/>
            <w:tabs>
              <w:tab w:val="right" w:leader="dot" w:pos="10197"/>
            </w:tabs>
            <w:rPr>
              <w:rFonts w:cstheme="minorBidi"/>
              <w:noProof/>
            </w:rPr>
          </w:pPr>
          <w:hyperlink w:anchor="_Toc241595733" w:history="1">
            <w:r w:rsidRPr="00DD74B2">
              <w:rPr>
                <w:rStyle w:val="ac"/>
                <w:rFonts w:ascii="Times New Roman" w:hAnsi="Times New Roman"/>
                <w:b/>
                <w:bCs/>
                <w:noProof/>
              </w:rPr>
              <w:t>Статья 15. Структура органов местного самоуправления сельского поселения</w:t>
            </w:r>
            <w:r>
              <w:rPr>
                <w:noProof/>
                <w:webHidden/>
              </w:rPr>
              <w:tab/>
            </w:r>
            <w:r>
              <w:rPr>
                <w:noProof/>
                <w:webHidden/>
              </w:rPr>
              <w:fldChar w:fldCharType="begin"/>
            </w:r>
            <w:r>
              <w:rPr>
                <w:noProof/>
                <w:webHidden/>
              </w:rPr>
              <w:instrText xml:space="preserve"> PAGEREF _Toc241595733 \h </w:instrText>
            </w:r>
            <w:r>
              <w:rPr>
                <w:noProof/>
                <w:webHidden/>
              </w:rPr>
            </w:r>
            <w:r>
              <w:rPr>
                <w:noProof/>
                <w:webHidden/>
              </w:rPr>
              <w:fldChar w:fldCharType="separate"/>
            </w:r>
            <w:r>
              <w:rPr>
                <w:noProof/>
                <w:webHidden/>
              </w:rPr>
              <w:t>17</w:t>
            </w:r>
            <w:r>
              <w:rPr>
                <w:noProof/>
                <w:webHidden/>
              </w:rPr>
              <w:fldChar w:fldCharType="end"/>
            </w:r>
          </w:hyperlink>
        </w:p>
        <w:p w14:paraId="478856A1" w14:textId="698262A8" w:rsidR="002A5BA0" w:rsidRDefault="002A5BA0">
          <w:pPr>
            <w:pStyle w:val="23"/>
            <w:tabs>
              <w:tab w:val="right" w:leader="dot" w:pos="10197"/>
            </w:tabs>
            <w:rPr>
              <w:rFonts w:cstheme="minorBidi"/>
              <w:noProof/>
            </w:rPr>
          </w:pPr>
          <w:hyperlink w:anchor="_Toc241595734" w:history="1">
            <w:r w:rsidRPr="00DD74B2">
              <w:rPr>
                <w:rStyle w:val="ac"/>
                <w:rFonts w:ascii="Times New Roman" w:hAnsi="Times New Roman"/>
                <w:b/>
                <w:bCs/>
                <w:noProof/>
              </w:rPr>
              <w:t>Статья 16. Наслежный Совет депутатов</w:t>
            </w:r>
            <w:r>
              <w:rPr>
                <w:noProof/>
                <w:webHidden/>
              </w:rPr>
              <w:tab/>
            </w:r>
            <w:r>
              <w:rPr>
                <w:noProof/>
                <w:webHidden/>
              </w:rPr>
              <w:fldChar w:fldCharType="begin"/>
            </w:r>
            <w:r>
              <w:rPr>
                <w:noProof/>
                <w:webHidden/>
              </w:rPr>
              <w:instrText xml:space="preserve"> PAGEREF _Toc241595734 \h </w:instrText>
            </w:r>
            <w:r>
              <w:rPr>
                <w:noProof/>
                <w:webHidden/>
              </w:rPr>
            </w:r>
            <w:r>
              <w:rPr>
                <w:noProof/>
                <w:webHidden/>
              </w:rPr>
              <w:fldChar w:fldCharType="separate"/>
            </w:r>
            <w:r>
              <w:rPr>
                <w:noProof/>
                <w:webHidden/>
              </w:rPr>
              <w:t>17</w:t>
            </w:r>
            <w:r>
              <w:rPr>
                <w:noProof/>
                <w:webHidden/>
              </w:rPr>
              <w:fldChar w:fldCharType="end"/>
            </w:r>
          </w:hyperlink>
        </w:p>
        <w:p w14:paraId="54703F85" w14:textId="6836D8E2" w:rsidR="002A5BA0" w:rsidRDefault="002A5BA0">
          <w:pPr>
            <w:pStyle w:val="23"/>
            <w:tabs>
              <w:tab w:val="right" w:leader="dot" w:pos="10197"/>
            </w:tabs>
            <w:rPr>
              <w:rFonts w:cstheme="minorBidi"/>
              <w:noProof/>
            </w:rPr>
          </w:pPr>
          <w:hyperlink w:anchor="_Toc241595735" w:history="1">
            <w:r w:rsidRPr="00DD74B2">
              <w:rPr>
                <w:rStyle w:val="ac"/>
                <w:rFonts w:ascii="Times New Roman" w:hAnsi="Times New Roman"/>
                <w:b/>
                <w:bCs/>
                <w:noProof/>
              </w:rPr>
              <w:t>Статья 17. Структура наслежного Совета депутатов</w:t>
            </w:r>
            <w:r>
              <w:rPr>
                <w:noProof/>
                <w:webHidden/>
              </w:rPr>
              <w:tab/>
            </w:r>
            <w:r>
              <w:rPr>
                <w:noProof/>
                <w:webHidden/>
              </w:rPr>
              <w:fldChar w:fldCharType="begin"/>
            </w:r>
            <w:r>
              <w:rPr>
                <w:noProof/>
                <w:webHidden/>
              </w:rPr>
              <w:instrText xml:space="preserve"> PAGEREF _Toc241595735 \h </w:instrText>
            </w:r>
            <w:r>
              <w:rPr>
                <w:noProof/>
                <w:webHidden/>
              </w:rPr>
            </w:r>
            <w:r>
              <w:rPr>
                <w:noProof/>
                <w:webHidden/>
              </w:rPr>
              <w:fldChar w:fldCharType="separate"/>
            </w:r>
            <w:r>
              <w:rPr>
                <w:noProof/>
                <w:webHidden/>
              </w:rPr>
              <w:t>17</w:t>
            </w:r>
            <w:r>
              <w:rPr>
                <w:noProof/>
                <w:webHidden/>
              </w:rPr>
              <w:fldChar w:fldCharType="end"/>
            </w:r>
          </w:hyperlink>
        </w:p>
        <w:p w14:paraId="7141BF3C" w14:textId="0AFA7DE5" w:rsidR="002A5BA0" w:rsidRDefault="002A5BA0">
          <w:pPr>
            <w:pStyle w:val="23"/>
            <w:tabs>
              <w:tab w:val="right" w:leader="dot" w:pos="10197"/>
            </w:tabs>
            <w:rPr>
              <w:rFonts w:cstheme="minorBidi"/>
              <w:noProof/>
            </w:rPr>
          </w:pPr>
          <w:hyperlink w:anchor="_Toc241595736" w:history="1">
            <w:r w:rsidRPr="00DD74B2">
              <w:rPr>
                <w:rStyle w:val="ac"/>
                <w:rFonts w:ascii="Times New Roman" w:hAnsi="Times New Roman"/>
                <w:b/>
                <w:bCs/>
                <w:noProof/>
              </w:rPr>
              <w:t>Статья 18. Полномочия наслежного Совета депутатов</w:t>
            </w:r>
            <w:r>
              <w:rPr>
                <w:noProof/>
                <w:webHidden/>
              </w:rPr>
              <w:tab/>
            </w:r>
            <w:r>
              <w:rPr>
                <w:noProof/>
                <w:webHidden/>
              </w:rPr>
              <w:fldChar w:fldCharType="begin"/>
            </w:r>
            <w:r>
              <w:rPr>
                <w:noProof/>
                <w:webHidden/>
              </w:rPr>
              <w:instrText xml:space="preserve"> PAGEREF _Toc241595736 \h </w:instrText>
            </w:r>
            <w:r>
              <w:rPr>
                <w:noProof/>
                <w:webHidden/>
              </w:rPr>
            </w:r>
            <w:r>
              <w:rPr>
                <w:noProof/>
                <w:webHidden/>
              </w:rPr>
              <w:fldChar w:fldCharType="separate"/>
            </w:r>
            <w:r>
              <w:rPr>
                <w:noProof/>
                <w:webHidden/>
              </w:rPr>
              <w:t>18</w:t>
            </w:r>
            <w:r>
              <w:rPr>
                <w:noProof/>
                <w:webHidden/>
              </w:rPr>
              <w:fldChar w:fldCharType="end"/>
            </w:r>
          </w:hyperlink>
        </w:p>
        <w:p w14:paraId="02524C8C" w14:textId="1B649818" w:rsidR="002A5BA0" w:rsidRDefault="002A5BA0">
          <w:pPr>
            <w:pStyle w:val="23"/>
            <w:tabs>
              <w:tab w:val="right" w:leader="dot" w:pos="10197"/>
            </w:tabs>
            <w:rPr>
              <w:rFonts w:cstheme="minorBidi"/>
              <w:noProof/>
            </w:rPr>
          </w:pPr>
          <w:hyperlink w:anchor="_Toc241595737" w:history="1">
            <w:r w:rsidRPr="00DD74B2">
              <w:rPr>
                <w:rStyle w:val="ac"/>
                <w:rFonts w:ascii="Times New Roman" w:hAnsi="Times New Roman"/>
                <w:b/>
                <w:bCs/>
                <w:noProof/>
              </w:rPr>
              <w:t>Статья 19. Досрочное прекращение полномочий наслежного Совета депутатов</w:t>
            </w:r>
            <w:r>
              <w:rPr>
                <w:noProof/>
                <w:webHidden/>
              </w:rPr>
              <w:tab/>
            </w:r>
            <w:r>
              <w:rPr>
                <w:noProof/>
                <w:webHidden/>
              </w:rPr>
              <w:fldChar w:fldCharType="begin"/>
            </w:r>
            <w:r>
              <w:rPr>
                <w:noProof/>
                <w:webHidden/>
              </w:rPr>
              <w:instrText xml:space="preserve"> PAGEREF _Toc241595737 \h </w:instrText>
            </w:r>
            <w:r>
              <w:rPr>
                <w:noProof/>
                <w:webHidden/>
              </w:rPr>
            </w:r>
            <w:r>
              <w:rPr>
                <w:noProof/>
                <w:webHidden/>
              </w:rPr>
              <w:fldChar w:fldCharType="separate"/>
            </w:r>
            <w:r>
              <w:rPr>
                <w:noProof/>
                <w:webHidden/>
              </w:rPr>
              <w:t>19</w:t>
            </w:r>
            <w:r>
              <w:rPr>
                <w:noProof/>
                <w:webHidden/>
              </w:rPr>
              <w:fldChar w:fldCharType="end"/>
            </w:r>
          </w:hyperlink>
        </w:p>
        <w:p w14:paraId="2A4F5221" w14:textId="39F60836" w:rsidR="002A5BA0" w:rsidRDefault="002A5BA0">
          <w:pPr>
            <w:pStyle w:val="23"/>
            <w:tabs>
              <w:tab w:val="right" w:leader="dot" w:pos="10197"/>
            </w:tabs>
            <w:rPr>
              <w:rFonts w:cstheme="minorBidi"/>
              <w:noProof/>
            </w:rPr>
          </w:pPr>
          <w:hyperlink w:anchor="_Toc241595738" w:history="1">
            <w:r w:rsidRPr="00DD74B2">
              <w:rPr>
                <w:rStyle w:val="ac"/>
                <w:rFonts w:ascii="Times New Roman" w:hAnsi="Times New Roman"/>
                <w:b/>
                <w:bCs/>
                <w:noProof/>
              </w:rPr>
              <w:t>Статья 20.</w:t>
            </w:r>
            <w:r w:rsidRPr="00DD74B2">
              <w:rPr>
                <w:rStyle w:val="ac"/>
                <w:rFonts w:ascii="Times New Roman" w:hAnsi="Times New Roman"/>
                <w:noProof/>
              </w:rPr>
              <w:t xml:space="preserve"> </w:t>
            </w:r>
            <w:r w:rsidRPr="00DD74B2">
              <w:rPr>
                <w:rStyle w:val="ac"/>
                <w:rFonts w:ascii="Times New Roman" w:hAnsi="Times New Roman"/>
                <w:b/>
                <w:bCs/>
                <w:noProof/>
              </w:rPr>
              <w:t>Депутат наслежного Совета депутатов</w:t>
            </w:r>
            <w:r>
              <w:rPr>
                <w:noProof/>
                <w:webHidden/>
              </w:rPr>
              <w:tab/>
            </w:r>
            <w:r>
              <w:rPr>
                <w:noProof/>
                <w:webHidden/>
              </w:rPr>
              <w:fldChar w:fldCharType="begin"/>
            </w:r>
            <w:r>
              <w:rPr>
                <w:noProof/>
                <w:webHidden/>
              </w:rPr>
              <w:instrText xml:space="preserve"> PAGEREF _Toc241595738 \h </w:instrText>
            </w:r>
            <w:r>
              <w:rPr>
                <w:noProof/>
                <w:webHidden/>
              </w:rPr>
            </w:r>
            <w:r>
              <w:rPr>
                <w:noProof/>
                <w:webHidden/>
              </w:rPr>
              <w:fldChar w:fldCharType="separate"/>
            </w:r>
            <w:r>
              <w:rPr>
                <w:noProof/>
                <w:webHidden/>
              </w:rPr>
              <w:t>20</w:t>
            </w:r>
            <w:r>
              <w:rPr>
                <w:noProof/>
                <w:webHidden/>
              </w:rPr>
              <w:fldChar w:fldCharType="end"/>
            </w:r>
          </w:hyperlink>
        </w:p>
        <w:p w14:paraId="400E8978" w14:textId="719B8842" w:rsidR="002A5BA0" w:rsidRDefault="002A5BA0">
          <w:pPr>
            <w:pStyle w:val="23"/>
            <w:tabs>
              <w:tab w:val="right" w:leader="dot" w:pos="10197"/>
            </w:tabs>
            <w:rPr>
              <w:rFonts w:cstheme="minorBidi"/>
              <w:noProof/>
            </w:rPr>
          </w:pPr>
          <w:hyperlink w:anchor="_Toc241595739" w:history="1">
            <w:r w:rsidRPr="00DD74B2">
              <w:rPr>
                <w:rStyle w:val="ac"/>
                <w:rFonts w:ascii="Times New Roman" w:hAnsi="Times New Roman"/>
                <w:b/>
                <w:bCs/>
                <w:noProof/>
              </w:rPr>
              <w:t>Статья 21. Глава наслега</w:t>
            </w:r>
            <w:r>
              <w:rPr>
                <w:noProof/>
                <w:webHidden/>
              </w:rPr>
              <w:tab/>
            </w:r>
            <w:r>
              <w:rPr>
                <w:noProof/>
                <w:webHidden/>
              </w:rPr>
              <w:fldChar w:fldCharType="begin"/>
            </w:r>
            <w:r>
              <w:rPr>
                <w:noProof/>
                <w:webHidden/>
              </w:rPr>
              <w:instrText xml:space="preserve"> PAGEREF _Toc241595739 \h </w:instrText>
            </w:r>
            <w:r>
              <w:rPr>
                <w:noProof/>
                <w:webHidden/>
              </w:rPr>
            </w:r>
            <w:r>
              <w:rPr>
                <w:noProof/>
                <w:webHidden/>
              </w:rPr>
              <w:fldChar w:fldCharType="separate"/>
            </w:r>
            <w:r>
              <w:rPr>
                <w:noProof/>
                <w:webHidden/>
              </w:rPr>
              <w:t>21</w:t>
            </w:r>
            <w:r>
              <w:rPr>
                <w:noProof/>
                <w:webHidden/>
              </w:rPr>
              <w:fldChar w:fldCharType="end"/>
            </w:r>
          </w:hyperlink>
        </w:p>
        <w:p w14:paraId="08BC8408" w14:textId="50430C20" w:rsidR="002A5BA0" w:rsidRDefault="002A5BA0">
          <w:pPr>
            <w:pStyle w:val="23"/>
            <w:tabs>
              <w:tab w:val="right" w:leader="dot" w:pos="10197"/>
            </w:tabs>
            <w:rPr>
              <w:rFonts w:cstheme="minorBidi"/>
              <w:noProof/>
            </w:rPr>
          </w:pPr>
          <w:hyperlink w:anchor="_Toc241595740" w:history="1">
            <w:r w:rsidRPr="00DD74B2">
              <w:rPr>
                <w:rStyle w:val="ac"/>
                <w:rFonts w:ascii="Times New Roman" w:hAnsi="Times New Roman"/>
                <w:b/>
                <w:bCs/>
                <w:noProof/>
              </w:rPr>
              <w:t>Статья 22. Временно исполняющий полномочия главы наслега</w:t>
            </w:r>
            <w:r>
              <w:rPr>
                <w:noProof/>
                <w:webHidden/>
              </w:rPr>
              <w:tab/>
            </w:r>
            <w:r>
              <w:rPr>
                <w:noProof/>
                <w:webHidden/>
              </w:rPr>
              <w:fldChar w:fldCharType="begin"/>
            </w:r>
            <w:r>
              <w:rPr>
                <w:noProof/>
                <w:webHidden/>
              </w:rPr>
              <w:instrText xml:space="preserve"> PAGEREF _Toc241595740 \h </w:instrText>
            </w:r>
            <w:r>
              <w:rPr>
                <w:noProof/>
                <w:webHidden/>
              </w:rPr>
            </w:r>
            <w:r>
              <w:rPr>
                <w:noProof/>
                <w:webHidden/>
              </w:rPr>
              <w:fldChar w:fldCharType="separate"/>
            </w:r>
            <w:r>
              <w:rPr>
                <w:noProof/>
                <w:webHidden/>
              </w:rPr>
              <w:t>22</w:t>
            </w:r>
            <w:r>
              <w:rPr>
                <w:noProof/>
                <w:webHidden/>
              </w:rPr>
              <w:fldChar w:fldCharType="end"/>
            </w:r>
          </w:hyperlink>
        </w:p>
        <w:p w14:paraId="4321ECAA" w14:textId="524CE533" w:rsidR="002A5BA0" w:rsidRDefault="002A5BA0">
          <w:pPr>
            <w:pStyle w:val="23"/>
            <w:tabs>
              <w:tab w:val="right" w:leader="dot" w:pos="10197"/>
            </w:tabs>
            <w:rPr>
              <w:rFonts w:cstheme="minorBidi"/>
              <w:noProof/>
            </w:rPr>
          </w:pPr>
          <w:hyperlink w:anchor="_Toc241595741" w:history="1">
            <w:r w:rsidRPr="00DD74B2">
              <w:rPr>
                <w:rStyle w:val="ac"/>
                <w:rFonts w:ascii="Times New Roman" w:hAnsi="Times New Roman"/>
                <w:b/>
                <w:bCs/>
                <w:noProof/>
              </w:rPr>
              <w:t>Статья 23. Досрочное прекращение полномочий главы наслега</w:t>
            </w:r>
            <w:r>
              <w:rPr>
                <w:noProof/>
                <w:webHidden/>
              </w:rPr>
              <w:tab/>
            </w:r>
            <w:r>
              <w:rPr>
                <w:noProof/>
                <w:webHidden/>
              </w:rPr>
              <w:fldChar w:fldCharType="begin"/>
            </w:r>
            <w:r>
              <w:rPr>
                <w:noProof/>
                <w:webHidden/>
              </w:rPr>
              <w:instrText xml:space="preserve"> PAGEREF _Toc241595741 \h </w:instrText>
            </w:r>
            <w:r>
              <w:rPr>
                <w:noProof/>
                <w:webHidden/>
              </w:rPr>
            </w:r>
            <w:r>
              <w:rPr>
                <w:noProof/>
                <w:webHidden/>
              </w:rPr>
              <w:fldChar w:fldCharType="separate"/>
            </w:r>
            <w:r>
              <w:rPr>
                <w:noProof/>
                <w:webHidden/>
              </w:rPr>
              <w:t>23</w:t>
            </w:r>
            <w:r>
              <w:rPr>
                <w:noProof/>
                <w:webHidden/>
              </w:rPr>
              <w:fldChar w:fldCharType="end"/>
            </w:r>
          </w:hyperlink>
        </w:p>
        <w:p w14:paraId="078113B9" w14:textId="5520B3C6" w:rsidR="002A5BA0" w:rsidRDefault="002A5BA0">
          <w:pPr>
            <w:pStyle w:val="23"/>
            <w:tabs>
              <w:tab w:val="right" w:leader="dot" w:pos="10197"/>
            </w:tabs>
            <w:rPr>
              <w:rFonts w:cstheme="minorBidi"/>
              <w:noProof/>
            </w:rPr>
          </w:pPr>
          <w:hyperlink w:anchor="_Toc241595742" w:history="1">
            <w:r w:rsidRPr="00DD74B2">
              <w:rPr>
                <w:rStyle w:val="ac"/>
                <w:rFonts w:ascii="Times New Roman" w:hAnsi="Times New Roman"/>
                <w:b/>
                <w:bCs/>
                <w:noProof/>
              </w:rPr>
              <w:t>Статья 24.</w:t>
            </w:r>
            <w:r w:rsidRPr="00DD74B2">
              <w:rPr>
                <w:rStyle w:val="ac"/>
                <w:rFonts w:ascii="Times New Roman" w:hAnsi="Times New Roman"/>
                <w:noProof/>
              </w:rPr>
              <w:t xml:space="preserve"> </w:t>
            </w:r>
            <w:r w:rsidRPr="00DD74B2">
              <w:rPr>
                <w:rStyle w:val="ac"/>
                <w:rFonts w:ascii="Times New Roman" w:hAnsi="Times New Roman"/>
                <w:b/>
                <w:bCs/>
                <w:noProof/>
              </w:rPr>
              <w:t>Наслежная администрация</w:t>
            </w:r>
            <w:r>
              <w:rPr>
                <w:noProof/>
                <w:webHidden/>
              </w:rPr>
              <w:tab/>
            </w:r>
            <w:r>
              <w:rPr>
                <w:noProof/>
                <w:webHidden/>
              </w:rPr>
              <w:fldChar w:fldCharType="begin"/>
            </w:r>
            <w:r>
              <w:rPr>
                <w:noProof/>
                <w:webHidden/>
              </w:rPr>
              <w:instrText xml:space="preserve"> PAGEREF _Toc241595742 \h </w:instrText>
            </w:r>
            <w:r>
              <w:rPr>
                <w:noProof/>
                <w:webHidden/>
              </w:rPr>
            </w:r>
            <w:r>
              <w:rPr>
                <w:noProof/>
                <w:webHidden/>
              </w:rPr>
              <w:fldChar w:fldCharType="separate"/>
            </w:r>
            <w:r>
              <w:rPr>
                <w:noProof/>
                <w:webHidden/>
              </w:rPr>
              <w:t>24</w:t>
            </w:r>
            <w:r>
              <w:rPr>
                <w:noProof/>
                <w:webHidden/>
              </w:rPr>
              <w:fldChar w:fldCharType="end"/>
            </w:r>
          </w:hyperlink>
        </w:p>
        <w:p w14:paraId="7DDE4B23" w14:textId="63E8E987" w:rsidR="002A5BA0" w:rsidRDefault="002A5BA0">
          <w:pPr>
            <w:pStyle w:val="23"/>
            <w:tabs>
              <w:tab w:val="right" w:leader="dot" w:pos="10197"/>
            </w:tabs>
            <w:rPr>
              <w:rFonts w:cstheme="minorBidi"/>
              <w:noProof/>
            </w:rPr>
          </w:pPr>
          <w:hyperlink w:anchor="_Toc241595743" w:history="1">
            <w:r w:rsidRPr="00DD74B2">
              <w:rPr>
                <w:rStyle w:val="ac"/>
                <w:rFonts w:ascii="Times New Roman" w:hAnsi="Times New Roman"/>
                <w:b/>
                <w:bCs/>
                <w:noProof/>
              </w:rPr>
              <w:t>Статья 25. Полномочия наслежной администрации</w:t>
            </w:r>
            <w:r>
              <w:rPr>
                <w:noProof/>
                <w:webHidden/>
              </w:rPr>
              <w:tab/>
            </w:r>
            <w:r>
              <w:rPr>
                <w:noProof/>
                <w:webHidden/>
              </w:rPr>
              <w:fldChar w:fldCharType="begin"/>
            </w:r>
            <w:r>
              <w:rPr>
                <w:noProof/>
                <w:webHidden/>
              </w:rPr>
              <w:instrText xml:space="preserve"> PAGEREF _Toc241595743 \h </w:instrText>
            </w:r>
            <w:r>
              <w:rPr>
                <w:noProof/>
                <w:webHidden/>
              </w:rPr>
            </w:r>
            <w:r>
              <w:rPr>
                <w:noProof/>
                <w:webHidden/>
              </w:rPr>
              <w:fldChar w:fldCharType="separate"/>
            </w:r>
            <w:r>
              <w:rPr>
                <w:noProof/>
                <w:webHidden/>
              </w:rPr>
              <w:t>24</w:t>
            </w:r>
            <w:r>
              <w:rPr>
                <w:noProof/>
                <w:webHidden/>
              </w:rPr>
              <w:fldChar w:fldCharType="end"/>
            </w:r>
          </w:hyperlink>
        </w:p>
        <w:p w14:paraId="53F580FD" w14:textId="1A8F4C2D" w:rsidR="002A5BA0" w:rsidRDefault="002A5BA0">
          <w:pPr>
            <w:pStyle w:val="12"/>
            <w:tabs>
              <w:tab w:val="right" w:leader="dot" w:pos="10197"/>
            </w:tabs>
            <w:rPr>
              <w:rFonts w:cstheme="minorBidi"/>
              <w:noProof/>
            </w:rPr>
          </w:pPr>
          <w:hyperlink w:anchor="_Toc241595744" w:history="1">
            <w:r w:rsidRPr="00DD74B2">
              <w:rPr>
                <w:rStyle w:val="ac"/>
                <w:rFonts w:ascii="Times New Roman" w:hAnsi="Times New Roman"/>
                <w:b/>
                <w:bCs/>
                <w:noProof/>
              </w:rPr>
              <w:t>Глава 5. МУНИЦИПАЛЬНЫЕ ПРАВОВЫЕ АКТЫ</w:t>
            </w:r>
            <w:r>
              <w:rPr>
                <w:noProof/>
                <w:webHidden/>
              </w:rPr>
              <w:tab/>
            </w:r>
            <w:r>
              <w:rPr>
                <w:noProof/>
                <w:webHidden/>
              </w:rPr>
              <w:fldChar w:fldCharType="begin"/>
            </w:r>
            <w:r>
              <w:rPr>
                <w:noProof/>
                <w:webHidden/>
              </w:rPr>
              <w:instrText xml:space="preserve"> PAGEREF _Toc241595744 \h </w:instrText>
            </w:r>
            <w:r>
              <w:rPr>
                <w:noProof/>
                <w:webHidden/>
              </w:rPr>
            </w:r>
            <w:r>
              <w:rPr>
                <w:noProof/>
                <w:webHidden/>
              </w:rPr>
              <w:fldChar w:fldCharType="separate"/>
            </w:r>
            <w:r>
              <w:rPr>
                <w:noProof/>
                <w:webHidden/>
              </w:rPr>
              <w:t>25</w:t>
            </w:r>
            <w:r>
              <w:rPr>
                <w:noProof/>
                <w:webHidden/>
              </w:rPr>
              <w:fldChar w:fldCharType="end"/>
            </w:r>
          </w:hyperlink>
        </w:p>
        <w:p w14:paraId="0C624CBE" w14:textId="46D5302E" w:rsidR="002A5BA0" w:rsidRDefault="002A5BA0">
          <w:pPr>
            <w:pStyle w:val="23"/>
            <w:tabs>
              <w:tab w:val="right" w:leader="dot" w:pos="10197"/>
            </w:tabs>
            <w:rPr>
              <w:rFonts w:cstheme="minorBidi"/>
              <w:noProof/>
            </w:rPr>
          </w:pPr>
          <w:hyperlink w:anchor="_Toc241595745" w:history="1">
            <w:r w:rsidRPr="00DD74B2">
              <w:rPr>
                <w:rStyle w:val="ac"/>
                <w:rFonts w:ascii="Times New Roman" w:hAnsi="Times New Roman"/>
                <w:b/>
                <w:bCs/>
                <w:noProof/>
              </w:rPr>
              <w:t>Статья 26. Муниципальные правовые акты сельского поселения</w:t>
            </w:r>
            <w:r>
              <w:rPr>
                <w:noProof/>
                <w:webHidden/>
              </w:rPr>
              <w:tab/>
            </w:r>
            <w:r>
              <w:rPr>
                <w:noProof/>
                <w:webHidden/>
              </w:rPr>
              <w:fldChar w:fldCharType="begin"/>
            </w:r>
            <w:r>
              <w:rPr>
                <w:noProof/>
                <w:webHidden/>
              </w:rPr>
              <w:instrText xml:space="preserve"> PAGEREF _Toc241595745 \h </w:instrText>
            </w:r>
            <w:r>
              <w:rPr>
                <w:noProof/>
                <w:webHidden/>
              </w:rPr>
            </w:r>
            <w:r>
              <w:rPr>
                <w:noProof/>
                <w:webHidden/>
              </w:rPr>
              <w:fldChar w:fldCharType="separate"/>
            </w:r>
            <w:r>
              <w:rPr>
                <w:noProof/>
                <w:webHidden/>
              </w:rPr>
              <w:t>25</w:t>
            </w:r>
            <w:r>
              <w:rPr>
                <w:noProof/>
                <w:webHidden/>
              </w:rPr>
              <w:fldChar w:fldCharType="end"/>
            </w:r>
          </w:hyperlink>
        </w:p>
        <w:p w14:paraId="3226DEE7" w14:textId="64E5C56F" w:rsidR="002A5BA0" w:rsidRDefault="002A5BA0">
          <w:pPr>
            <w:pStyle w:val="23"/>
            <w:tabs>
              <w:tab w:val="right" w:leader="dot" w:pos="10197"/>
            </w:tabs>
            <w:rPr>
              <w:rFonts w:cstheme="minorBidi"/>
              <w:noProof/>
            </w:rPr>
          </w:pPr>
          <w:hyperlink w:anchor="_Toc241595746" w:history="1">
            <w:r w:rsidRPr="00DD74B2">
              <w:rPr>
                <w:rStyle w:val="ac"/>
                <w:rFonts w:ascii="Times New Roman" w:hAnsi="Times New Roman"/>
                <w:b/>
                <w:bCs/>
                <w:noProof/>
              </w:rPr>
              <w:t>Статья 27. Принятие Устава сельского поселения, внесение в него изменений и дополнений</w:t>
            </w:r>
            <w:r>
              <w:rPr>
                <w:noProof/>
                <w:webHidden/>
              </w:rPr>
              <w:tab/>
            </w:r>
            <w:r>
              <w:rPr>
                <w:noProof/>
                <w:webHidden/>
              </w:rPr>
              <w:fldChar w:fldCharType="begin"/>
            </w:r>
            <w:r>
              <w:rPr>
                <w:noProof/>
                <w:webHidden/>
              </w:rPr>
              <w:instrText xml:space="preserve"> PAGEREF _Toc241595746 \h </w:instrText>
            </w:r>
            <w:r>
              <w:rPr>
                <w:noProof/>
                <w:webHidden/>
              </w:rPr>
            </w:r>
            <w:r>
              <w:rPr>
                <w:noProof/>
                <w:webHidden/>
              </w:rPr>
              <w:fldChar w:fldCharType="separate"/>
            </w:r>
            <w:r>
              <w:rPr>
                <w:noProof/>
                <w:webHidden/>
              </w:rPr>
              <w:t>25</w:t>
            </w:r>
            <w:r>
              <w:rPr>
                <w:noProof/>
                <w:webHidden/>
              </w:rPr>
              <w:fldChar w:fldCharType="end"/>
            </w:r>
          </w:hyperlink>
        </w:p>
        <w:p w14:paraId="18422182" w14:textId="1C812256" w:rsidR="002A5BA0" w:rsidRDefault="002A5BA0">
          <w:pPr>
            <w:pStyle w:val="23"/>
            <w:tabs>
              <w:tab w:val="right" w:leader="dot" w:pos="10197"/>
            </w:tabs>
            <w:rPr>
              <w:rFonts w:cstheme="minorBidi"/>
              <w:noProof/>
            </w:rPr>
          </w:pPr>
          <w:hyperlink w:anchor="_Toc241595747" w:history="1">
            <w:r w:rsidRPr="00DD74B2">
              <w:rPr>
                <w:rStyle w:val="ac"/>
                <w:rFonts w:ascii="Times New Roman" w:hAnsi="Times New Roman"/>
                <w:b/>
                <w:bCs/>
                <w:noProof/>
              </w:rPr>
              <w:t>Статья 28. Решения, принятые путем прямого волеизъявления граждан</w:t>
            </w:r>
            <w:r>
              <w:rPr>
                <w:noProof/>
                <w:webHidden/>
              </w:rPr>
              <w:tab/>
            </w:r>
            <w:r>
              <w:rPr>
                <w:noProof/>
                <w:webHidden/>
              </w:rPr>
              <w:fldChar w:fldCharType="begin"/>
            </w:r>
            <w:r>
              <w:rPr>
                <w:noProof/>
                <w:webHidden/>
              </w:rPr>
              <w:instrText xml:space="preserve"> PAGEREF _Toc241595747 \h </w:instrText>
            </w:r>
            <w:r>
              <w:rPr>
                <w:noProof/>
                <w:webHidden/>
              </w:rPr>
            </w:r>
            <w:r>
              <w:rPr>
                <w:noProof/>
                <w:webHidden/>
              </w:rPr>
              <w:fldChar w:fldCharType="separate"/>
            </w:r>
            <w:r>
              <w:rPr>
                <w:noProof/>
                <w:webHidden/>
              </w:rPr>
              <w:t>27</w:t>
            </w:r>
            <w:r>
              <w:rPr>
                <w:noProof/>
                <w:webHidden/>
              </w:rPr>
              <w:fldChar w:fldCharType="end"/>
            </w:r>
          </w:hyperlink>
        </w:p>
        <w:p w14:paraId="3C0C26AF" w14:textId="293EF655" w:rsidR="002A5BA0" w:rsidRDefault="002A5BA0">
          <w:pPr>
            <w:pStyle w:val="23"/>
            <w:tabs>
              <w:tab w:val="right" w:leader="dot" w:pos="10197"/>
            </w:tabs>
            <w:rPr>
              <w:rFonts w:cstheme="minorBidi"/>
              <w:noProof/>
            </w:rPr>
          </w:pPr>
          <w:hyperlink w:anchor="_Toc241595748" w:history="1">
            <w:r w:rsidRPr="00DD74B2">
              <w:rPr>
                <w:rStyle w:val="ac"/>
                <w:rFonts w:ascii="Times New Roman" w:hAnsi="Times New Roman"/>
                <w:b/>
                <w:bCs/>
                <w:noProof/>
              </w:rPr>
              <w:t>Статья 29. Правовые акты наслежного Совета депутатов</w:t>
            </w:r>
            <w:r>
              <w:rPr>
                <w:noProof/>
                <w:webHidden/>
              </w:rPr>
              <w:tab/>
            </w:r>
            <w:r>
              <w:rPr>
                <w:noProof/>
                <w:webHidden/>
              </w:rPr>
              <w:fldChar w:fldCharType="begin"/>
            </w:r>
            <w:r>
              <w:rPr>
                <w:noProof/>
                <w:webHidden/>
              </w:rPr>
              <w:instrText xml:space="preserve"> PAGEREF _Toc241595748 \h </w:instrText>
            </w:r>
            <w:r>
              <w:rPr>
                <w:noProof/>
                <w:webHidden/>
              </w:rPr>
            </w:r>
            <w:r>
              <w:rPr>
                <w:noProof/>
                <w:webHidden/>
              </w:rPr>
              <w:fldChar w:fldCharType="separate"/>
            </w:r>
            <w:r>
              <w:rPr>
                <w:noProof/>
                <w:webHidden/>
              </w:rPr>
              <w:t>27</w:t>
            </w:r>
            <w:r>
              <w:rPr>
                <w:noProof/>
                <w:webHidden/>
              </w:rPr>
              <w:fldChar w:fldCharType="end"/>
            </w:r>
          </w:hyperlink>
        </w:p>
        <w:p w14:paraId="3934D2BA" w14:textId="743065EA" w:rsidR="002A5BA0" w:rsidRDefault="002A5BA0">
          <w:pPr>
            <w:pStyle w:val="23"/>
            <w:tabs>
              <w:tab w:val="right" w:leader="dot" w:pos="10197"/>
            </w:tabs>
            <w:rPr>
              <w:rFonts w:cstheme="minorBidi"/>
              <w:noProof/>
            </w:rPr>
          </w:pPr>
          <w:hyperlink w:anchor="_Toc241595749" w:history="1">
            <w:r w:rsidRPr="00DD74B2">
              <w:rPr>
                <w:rStyle w:val="ac"/>
                <w:rFonts w:ascii="Times New Roman" w:hAnsi="Times New Roman"/>
                <w:b/>
                <w:bCs/>
                <w:noProof/>
              </w:rPr>
              <w:t>Статья 30. Правовые акты главы наслега, наслежной администрации</w:t>
            </w:r>
            <w:r>
              <w:rPr>
                <w:noProof/>
                <w:webHidden/>
              </w:rPr>
              <w:tab/>
            </w:r>
            <w:r>
              <w:rPr>
                <w:noProof/>
                <w:webHidden/>
              </w:rPr>
              <w:fldChar w:fldCharType="begin"/>
            </w:r>
            <w:r>
              <w:rPr>
                <w:noProof/>
                <w:webHidden/>
              </w:rPr>
              <w:instrText xml:space="preserve"> PAGEREF _Toc241595749 \h </w:instrText>
            </w:r>
            <w:r>
              <w:rPr>
                <w:noProof/>
                <w:webHidden/>
              </w:rPr>
            </w:r>
            <w:r>
              <w:rPr>
                <w:noProof/>
                <w:webHidden/>
              </w:rPr>
              <w:fldChar w:fldCharType="separate"/>
            </w:r>
            <w:r>
              <w:rPr>
                <w:noProof/>
                <w:webHidden/>
              </w:rPr>
              <w:t>28</w:t>
            </w:r>
            <w:r>
              <w:rPr>
                <w:noProof/>
                <w:webHidden/>
              </w:rPr>
              <w:fldChar w:fldCharType="end"/>
            </w:r>
          </w:hyperlink>
        </w:p>
        <w:p w14:paraId="3A850A87" w14:textId="40117E45" w:rsidR="002A5BA0" w:rsidRDefault="002A5BA0">
          <w:pPr>
            <w:pStyle w:val="23"/>
            <w:tabs>
              <w:tab w:val="right" w:leader="dot" w:pos="10197"/>
            </w:tabs>
            <w:rPr>
              <w:rFonts w:cstheme="minorBidi"/>
              <w:noProof/>
            </w:rPr>
          </w:pPr>
          <w:hyperlink w:anchor="_Toc241595750" w:history="1">
            <w:r w:rsidRPr="00DD74B2">
              <w:rPr>
                <w:rStyle w:val="ac"/>
                <w:rFonts w:ascii="Times New Roman" w:hAnsi="Times New Roman"/>
                <w:b/>
                <w:bCs/>
                <w:noProof/>
              </w:rPr>
              <w:t>Статья 31. Правила благоустройства территории сельского поселения</w:t>
            </w:r>
            <w:r>
              <w:rPr>
                <w:noProof/>
                <w:webHidden/>
              </w:rPr>
              <w:tab/>
            </w:r>
            <w:r>
              <w:rPr>
                <w:noProof/>
                <w:webHidden/>
              </w:rPr>
              <w:fldChar w:fldCharType="begin"/>
            </w:r>
            <w:r>
              <w:rPr>
                <w:noProof/>
                <w:webHidden/>
              </w:rPr>
              <w:instrText xml:space="preserve"> PAGEREF _Toc241595750 \h </w:instrText>
            </w:r>
            <w:r>
              <w:rPr>
                <w:noProof/>
                <w:webHidden/>
              </w:rPr>
            </w:r>
            <w:r>
              <w:rPr>
                <w:noProof/>
                <w:webHidden/>
              </w:rPr>
              <w:fldChar w:fldCharType="separate"/>
            </w:r>
            <w:r>
              <w:rPr>
                <w:noProof/>
                <w:webHidden/>
              </w:rPr>
              <w:t>28</w:t>
            </w:r>
            <w:r>
              <w:rPr>
                <w:noProof/>
                <w:webHidden/>
              </w:rPr>
              <w:fldChar w:fldCharType="end"/>
            </w:r>
          </w:hyperlink>
        </w:p>
        <w:p w14:paraId="1CF1B888" w14:textId="4D8A721A" w:rsidR="002A5BA0" w:rsidRDefault="002A5BA0">
          <w:pPr>
            <w:pStyle w:val="23"/>
            <w:tabs>
              <w:tab w:val="right" w:leader="dot" w:pos="10197"/>
            </w:tabs>
            <w:rPr>
              <w:rFonts w:cstheme="minorBidi"/>
              <w:noProof/>
            </w:rPr>
          </w:pPr>
          <w:hyperlink w:anchor="_Toc241595751" w:history="1">
            <w:r w:rsidRPr="00DD74B2">
              <w:rPr>
                <w:rStyle w:val="ac"/>
                <w:rFonts w:ascii="Times New Roman" w:hAnsi="Times New Roman"/>
                <w:b/>
                <w:bCs/>
                <w:noProof/>
              </w:rPr>
              <w:t>Статья 32. Порядок вступления в силу и официального опубликования муниципальных правовых актов</w:t>
            </w:r>
            <w:r>
              <w:rPr>
                <w:noProof/>
                <w:webHidden/>
              </w:rPr>
              <w:tab/>
            </w:r>
            <w:r>
              <w:rPr>
                <w:noProof/>
                <w:webHidden/>
              </w:rPr>
              <w:fldChar w:fldCharType="begin"/>
            </w:r>
            <w:r>
              <w:rPr>
                <w:noProof/>
                <w:webHidden/>
              </w:rPr>
              <w:instrText xml:space="preserve"> PAGEREF _Toc241595751 \h </w:instrText>
            </w:r>
            <w:r>
              <w:rPr>
                <w:noProof/>
                <w:webHidden/>
              </w:rPr>
            </w:r>
            <w:r>
              <w:rPr>
                <w:noProof/>
                <w:webHidden/>
              </w:rPr>
              <w:fldChar w:fldCharType="separate"/>
            </w:r>
            <w:r>
              <w:rPr>
                <w:noProof/>
                <w:webHidden/>
              </w:rPr>
              <w:t>29</w:t>
            </w:r>
            <w:r>
              <w:rPr>
                <w:noProof/>
                <w:webHidden/>
              </w:rPr>
              <w:fldChar w:fldCharType="end"/>
            </w:r>
          </w:hyperlink>
        </w:p>
        <w:p w14:paraId="00410AEF" w14:textId="1DA3B350" w:rsidR="002A5BA0" w:rsidRDefault="002A5BA0">
          <w:pPr>
            <w:pStyle w:val="23"/>
            <w:tabs>
              <w:tab w:val="right" w:leader="dot" w:pos="10197"/>
            </w:tabs>
            <w:rPr>
              <w:rFonts w:cstheme="minorBidi"/>
              <w:noProof/>
            </w:rPr>
          </w:pPr>
          <w:hyperlink w:anchor="_Toc241595752" w:history="1">
            <w:r w:rsidRPr="00DD74B2">
              <w:rPr>
                <w:rStyle w:val="ac"/>
                <w:rFonts w:ascii="Times New Roman" w:hAnsi="Times New Roman"/>
                <w:b/>
                <w:bCs/>
                <w:noProof/>
              </w:rPr>
              <w:t>Глава 6. ОТВЕТСТВЕННОСТЬ ОРГАНОВ МЕСТНОГО САМОУПРАВЛЕНИЯ И ДОЛЖНОСТНЫХ ЛИЦ МЕСТНОГО САМОУПРАВЛЕНИЯ</w:t>
            </w:r>
            <w:r>
              <w:rPr>
                <w:noProof/>
                <w:webHidden/>
              </w:rPr>
              <w:tab/>
            </w:r>
            <w:r>
              <w:rPr>
                <w:noProof/>
                <w:webHidden/>
              </w:rPr>
              <w:fldChar w:fldCharType="begin"/>
            </w:r>
            <w:r>
              <w:rPr>
                <w:noProof/>
                <w:webHidden/>
              </w:rPr>
              <w:instrText xml:space="preserve"> PAGEREF _Toc241595752 \h </w:instrText>
            </w:r>
            <w:r>
              <w:rPr>
                <w:noProof/>
                <w:webHidden/>
              </w:rPr>
            </w:r>
            <w:r>
              <w:rPr>
                <w:noProof/>
                <w:webHidden/>
              </w:rPr>
              <w:fldChar w:fldCharType="separate"/>
            </w:r>
            <w:r>
              <w:rPr>
                <w:noProof/>
                <w:webHidden/>
              </w:rPr>
              <w:t>29</w:t>
            </w:r>
            <w:r>
              <w:rPr>
                <w:noProof/>
                <w:webHidden/>
              </w:rPr>
              <w:fldChar w:fldCharType="end"/>
            </w:r>
          </w:hyperlink>
        </w:p>
        <w:p w14:paraId="5A4D17EA" w14:textId="21339929" w:rsidR="002A5BA0" w:rsidRDefault="002A5BA0">
          <w:pPr>
            <w:pStyle w:val="23"/>
            <w:tabs>
              <w:tab w:val="right" w:leader="dot" w:pos="10197"/>
            </w:tabs>
            <w:rPr>
              <w:rFonts w:cstheme="minorBidi"/>
              <w:noProof/>
            </w:rPr>
          </w:pPr>
          <w:hyperlink w:anchor="_Toc241595753" w:history="1">
            <w:r w:rsidRPr="00DD74B2">
              <w:rPr>
                <w:rStyle w:val="ac"/>
                <w:rFonts w:ascii="Times New Roman" w:hAnsi="Times New Roman"/>
                <w:b/>
                <w:bCs/>
                <w:noProof/>
              </w:rPr>
              <w:t>Статья 33. Ответственность органов местного самоуправления и должностных лиц местного самоуправления</w:t>
            </w:r>
            <w:r>
              <w:rPr>
                <w:noProof/>
                <w:webHidden/>
              </w:rPr>
              <w:tab/>
            </w:r>
            <w:r>
              <w:rPr>
                <w:noProof/>
                <w:webHidden/>
              </w:rPr>
              <w:fldChar w:fldCharType="begin"/>
            </w:r>
            <w:r>
              <w:rPr>
                <w:noProof/>
                <w:webHidden/>
              </w:rPr>
              <w:instrText xml:space="preserve"> PAGEREF _Toc241595753 \h </w:instrText>
            </w:r>
            <w:r>
              <w:rPr>
                <w:noProof/>
                <w:webHidden/>
              </w:rPr>
            </w:r>
            <w:r>
              <w:rPr>
                <w:noProof/>
                <w:webHidden/>
              </w:rPr>
              <w:fldChar w:fldCharType="separate"/>
            </w:r>
            <w:r>
              <w:rPr>
                <w:noProof/>
                <w:webHidden/>
              </w:rPr>
              <w:t>30</w:t>
            </w:r>
            <w:r>
              <w:rPr>
                <w:noProof/>
                <w:webHidden/>
              </w:rPr>
              <w:fldChar w:fldCharType="end"/>
            </w:r>
          </w:hyperlink>
        </w:p>
        <w:p w14:paraId="5A9B427A" w14:textId="6450BA13" w:rsidR="002A5BA0" w:rsidRDefault="002A5BA0">
          <w:pPr>
            <w:pStyle w:val="23"/>
            <w:tabs>
              <w:tab w:val="right" w:leader="dot" w:pos="10197"/>
            </w:tabs>
            <w:rPr>
              <w:rFonts w:cstheme="minorBidi"/>
              <w:noProof/>
            </w:rPr>
          </w:pPr>
          <w:hyperlink w:anchor="_Toc241595754" w:history="1">
            <w:r w:rsidRPr="00DD74B2">
              <w:rPr>
                <w:rStyle w:val="ac"/>
                <w:rFonts w:ascii="Times New Roman" w:hAnsi="Times New Roman"/>
                <w:b/>
                <w:bCs/>
                <w:noProof/>
              </w:rPr>
              <w:t>Статья 34.</w:t>
            </w:r>
            <w:r w:rsidRPr="00DD74B2">
              <w:rPr>
                <w:rStyle w:val="ac"/>
                <w:rFonts w:ascii="Times New Roman" w:hAnsi="Times New Roman"/>
                <w:noProof/>
              </w:rPr>
              <w:t xml:space="preserve"> </w:t>
            </w:r>
            <w:r w:rsidRPr="00DD74B2">
              <w:rPr>
                <w:rStyle w:val="ac"/>
                <w:rFonts w:ascii="Times New Roman" w:hAnsi="Times New Roman"/>
                <w:b/>
                <w:bCs/>
                <w:noProof/>
              </w:rPr>
              <w:t>Удаление главы наслега в отставку</w:t>
            </w:r>
            <w:r>
              <w:rPr>
                <w:noProof/>
                <w:webHidden/>
              </w:rPr>
              <w:tab/>
            </w:r>
            <w:r>
              <w:rPr>
                <w:noProof/>
                <w:webHidden/>
              </w:rPr>
              <w:fldChar w:fldCharType="begin"/>
            </w:r>
            <w:r>
              <w:rPr>
                <w:noProof/>
                <w:webHidden/>
              </w:rPr>
              <w:instrText xml:space="preserve"> PAGEREF _Toc241595754 \h </w:instrText>
            </w:r>
            <w:r>
              <w:rPr>
                <w:noProof/>
                <w:webHidden/>
              </w:rPr>
            </w:r>
            <w:r>
              <w:rPr>
                <w:noProof/>
                <w:webHidden/>
              </w:rPr>
              <w:fldChar w:fldCharType="separate"/>
            </w:r>
            <w:r>
              <w:rPr>
                <w:noProof/>
                <w:webHidden/>
              </w:rPr>
              <w:t>30</w:t>
            </w:r>
            <w:r>
              <w:rPr>
                <w:noProof/>
                <w:webHidden/>
              </w:rPr>
              <w:fldChar w:fldCharType="end"/>
            </w:r>
          </w:hyperlink>
        </w:p>
        <w:p w14:paraId="11521BB7" w14:textId="664DE04E" w:rsidR="002A5BA0" w:rsidRDefault="002A5BA0">
          <w:pPr>
            <w:pStyle w:val="23"/>
            <w:tabs>
              <w:tab w:val="right" w:leader="dot" w:pos="10197"/>
            </w:tabs>
            <w:rPr>
              <w:rFonts w:cstheme="minorBidi"/>
              <w:noProof/>
            </w:rPr>
          </w:pPr>
          <w:hyperlink w:anchor="_Toc241595755" w:history="1">
            <w:r w:rsidRPr="00DD74B2">
              <w:rPr>
                <w:rStyle w:val="ac"/>
                <w:rFonts w:ascii="Times New Roman" w:hAnsi="Times New Roman"/>
                <w:b/>
                <w:bCs/>
                <w:noProof/>
              </w:rPr>
              <w:t>Статья 35. Отрешение от должности главы наслега</w:t>
            </w:r>
            <w:r>
              <w:rPr>
                <w:noProof/>
                <w:webHidden/>
              </w:rPr>
              <w:tab/>
            </w:r>
            <w:r>
              <w:rPr>
                <w:noProof/>
                <w:webHidden/>
              </w:rPr>
              <w:fldChar w:fldCharType="begin"/>
            </w:r>
            <w:r>
              <w:rPr>
                <w:noProof/>
                <w:webHidden/>
              </w:rPr>
              <w:instrText xml:space="preserve"> PAGEREF _Toc241595755 \h </w:instrText>
            </w:r>
            <w:r>
              <w:rPr>
                <w:noProof/>
                <w:webHidden/>
              </w:rPr>
            </w:r>
            <w:r>
              <w:rPr>
                <w:noProof/>
                <w:webHidden/>
              </w:rPr>
              <w:fldChar w:fldCharType="separate"/>
            </w:r>
            <w:r>
              <w:rPr>
                <w:noProof/>
                <w:webHidden/>
              </w:rPr>
              <w:t>32</w:t>
            </w:r>
            <w:r>
              <w:rPr>
                <w:noProof/>
                <w:webHidden/>
              </w:rPr>
              <w:fldChar w:fldCharType="end"/>
            </w:r>
          </w:hyperlink>
        </w:p>
        <w:p w14:paraId="15FDE358" w14:textId="1D6C595A" w:rsidR="002A5BA0" w:rsidRDefault="002A5BA0">
          <w:pPr>
            <w:pStyle w:val="23"/>
            <w:tabs>
              <w:tab w:val="right" w:leader="dot" w:pos="10197"/>
            </w:tabs>
            <w:rPr>
              <w:rFonts w:cstheme="minorBidi"/>
              <w:noProof/>
            </w:rPr>
          </w:pPr>
          <w:hyperlink w:anchor="_Toc241595756" w:history="1">
            <w:r w:rsidRPr="00DD74B2">
              <w:rPr>
                <w:rStyle w:val="ac"/>
                <w:rFonts w:ascii="Times New Roman" w:hAnsi="Times New Roman"/>
                <w:b/>
                <w:bCs/>
                <w:noProof/>
              </w:rPr>
              <w:t>Статья 36. Ответственность лиц, замещающих муниципальные должности</w:t>
            </w:r>
            <w:r>
              <w:rPr>
                <w:noProof/>
                <w:webHidden/>
              </w:rPr>
              <w:tab/>
            </w:r>
            <w:r>
              <w:rPr>
                <w:noProof/>
                <w:webHidden/>
              </w:rPr>
              <w:fldChar w:fldCharType="begin"/>
            </w:r>
            <w:r>
              <w:rPr>
                <w:noProof/>
                <w:webHidden/>
              </w:rPr>
              <w:instrText xml:space="preserve"> PAGEREF _Toc241595756 \h </w:instrText>
            </w:r>
            <w:r>
              <w:rPr>
                <w:noProof/>
                <w:webHidden/>
              </w:rPr>
            </w:r>
            <w:r>
              <w:rPr>
                <w:noProof/>
                <w:webHidden/>
              </w:rPr>
              <w:fldChar w:fldCharType="separate"/>
            </w:r>
            <w:r>
              <w:rPr>
                <w:noProof/>
                <w:webHidden/>
              </w:rPr>
              <w:t>33</w:t>
            </w:r>
            <w:r>
              <w:rPr>
                <w:noProof/>
                <w:webHidden/>
              </w:rPr>
              <w:fldChar w:fldCharType="end"/>
            </w:r>
          </w:hyperlink>
        </w:p>
        <w:p w14:paraId="480772B9" w14:textId="01AD2B08" w:rsidR="002A5BA0" w:rsidRDefault="002A5BA0">
          <w:pPr>
            <w:pStyle w:val="12"/>
            <w:tabs>
              <w:tab w:val="right" w:leader="dot" w:pos="10197"/>
            </w:tabs>
            <w:rPr>
              <w:rFonts w:cstheme="minorBidi"/>
              <w:noProof/>
            </w:rPr>
          </w:pPr>
          <w:hyperlink w:anchor="_Toc241595757" w:history="1">
            <w:r w:rsidRPr="00DD74B2">
              <w:rPr>
                <w:rStyle w:val="ac"/>
                <w:rFonts w:ascii="Times New Roman" w:hAnsi="Times New Roman"/>
                <w:b/>
                <w:bCs/>
                <w:noProof/>
              </w:rPr>
              <w:t>Глава 7. ПОРЯДОК ФОРМИРОВАНИЯ МЕСТНОГО БЮДЖЕТА</w:t>
            </w:r>
            <w:r>
              <w:rPr>
                <w:noProof/>
                <w:webHidden/>
              </w:rPr>
              <w:tab/>
            </w:r>
            <w:r>
              <w:rPr>
                <w:noProof/>
                <w:webHidden/>
              </w:rPr>
              <w:fldChar w:fldCharType="begin"/>
            </w:r>
            <w:r>
              <w:rPr>
                <w:noProof/>
                <w:webHidden/>
              </w:rPr>
              <w:instrText xml:space="preserve"> PAGEREF _Toc241595757 \h </w:instrText>
            </w:r>
            <w:r>
              <w:rPr>
                <w:noProof/>
                <w:webHidden/>
              </w:rPr>
            </w:r>
            <w:r>
              <w:rPr>
                <w:noProof/>
                <w:webHidden/>
              </w:rPr>
              <w:fldChar w:fldCharType="separate"/>
            </w:r>
            <w:r>
              <w:rPr>
                <w:noProof/>
                <w:webHidden/>
              </w:rPr>
              <w:t>33</w:t>
            </w:r>
            <w:r>
              <w:rPr>
                <w:noProof/>
                <w:webHidden/>
              </w:rPr>
              <w:fldChar w:fldCharType="end"/>
            </w:r>
          </w:hyperlink>
        </w:p>
        <w:p w14:paraId="60C8EF2F" w14:textId="78AB84F8" w:rsidR="002A5BA0" w:rsidRDefault="002A5BA0">
          <w:pPr>
            <w:pStyle w:val="23"/>
            <w:tabs>
              <w:tab w:val="right" w:leader="dot" w:pos="10197"/>
            </w:tabs>
            <w:rPr>
              <w:rFonts w:cstheme="minorBidi"/>
              <w:noProof/>
            </w:rPr>
          </w:pPr>
          <w:hyperlink w:anchor="_Toc241595758" w:history="1">
            <w:r w:rsidRPr="00DD74B2">
              <w:rPr>
                <w:rStyle w:val="ac"/>
                <w:rFonts w:ascii="Times New Roman" w:hAnsi="Times New Roman"/>
                <w:b/>
                <w:bCs/>
                <w:noProof/>
              </w:rPr>
              <w:t>Статья 37. Местный бюджет</w:t>
            </w:r>
            <w:r>
              <w:rPr>
                <w:noProof/>
                <w:webHidden/>
              </w:rPr>
              <w:tab/>
            </w:r>
            <w:r>
              <w:rPr>
                <w:noProof/>
                <w:webHidden/>
              </w:rPr>
              <w:fldChar w:fldCharType="begin"/>
            </w:r>
            <w:r>
              <w:rPr>
                <w:noProof/>
                <w:webHidden/>
              </w:rPr>
              <w:instrText xml:space="preserve"> PAGEREF _Toc241595758 \h </w:instrText>
            </w:r>
            <w:r>
              <w:rPr>
                <w:noProof/>
                <w:webHidden/>
              </w:rPr>
            </w:r>
            <w:r>
              <w:rPr>
                <w:noProof/>
                <w:webHidden/>
              </w:rPr>
              <w:fldChar w:fldCharType="separate"/>
            </w:r>
            <w:r>
              <w:rPr>
                <w:noProof/>
                <w:webHidden/>
              </w:rPr>
              <w:t>33</w:t>
            </w:r>
            <w:r>
              <w:rPr>
                <w:noProof/>
                <w:webHidden/>
              </w:rPr>
              <w:fldChar w:fldCharType="end"/>
            </w:r>
          </w:hyperlink>
        </w:p>
        <w:p w14:paraId="178CBEF6" w14:textId="1A78795D" w:rsidR="002A5BA0" w:rsidRDefault="002A5BA0">
          <w:pPr>
            <w:pStyle w:val="23"/>
            <w:tabs>
              <w:tab w:val="right" w:leader="dot" w:pos="10197"/>
            </w:tabs>
            <w:rPr>
              <w:rFonts w:cstheme="minorBidi"/>
              <w:noProof/>
            </w:rPr>
          </w:pPr>
          <w:hyperlink w:anchor="_Toc241595759" w:history="1">
            <w:r w:rsidRPr="00DD74B2">
              <w:rPr>
                <w:rStyle w:val="ac"/>
                <w:rFonts w:ascii="Times New Roman" w:hAnsi="Times New Roman"/>
                <w:b/>
                <w:bCs/>
                <w:noProof/>
              </w:rPr>
              <w:t>Статья 38. Составление и рассмотрение проекта местного бюджета, утверждение и исполнение местного бюджета, осуществление контроля за его исполнением</w:t>
            </w:r>
            <w:r>
              <w:rPr>
                <w:noProof/>
                <w:webHidden/>
              </w:rPr>
              <w:tab/>
            </w:r>
            <w:r>
              <w:rPr>
                <w:noProof/>
                <w:webHidden/>
              </w:rPr>
              <w:fldChar w:fldCharType="begin"/>
            </w:r>
            <w:r>
              <w:rPr>
                <w:noProof/>
                <w:webHidden/>
              </w:rPr>
              <w:instrText xml:space="preserve"> PAGEREF _Toc241595759 \h </w:instrText>
            </w:r>
            <w:r>
              <w:rPr>
                <w:noProof/>
                <w:webHidden/>
              </w:rPr>
            </w:r>
            <w:r>
              <w:rPr>
                <w:noProof/>
                <w:webHidden/>
              </w:rPr>
              <w:fldChar w:fldCharType="separate"/>
            </w:r>
            <w:r>
              <w:rPr>
                <w:noProof/>
                <w:webHidden/>
              </w:rPr>
              <w:t>34</w:t>
            </w:r>
            <w:r>
              <w:rPr>
                <w:noProof/>
                <w:webHidden/>
              </w:rPr>
              <w:fldChar w:fldCharType="end"/>
            </w:r>
          </w:hyperlink>
        </w:p>
        <w:p w14:paraId="0D869187" w14:textId="62EBC93E" w:rsidR="002A5BA0" w:rsidRDefault="002A5BA0">
          <w:pPr>
            <w:pStyle w:val="23"/>
            <w:tabs>
              <w:tab w:val="right" w:leader="dot" w:pos="10197"/>
            </w:tabs>
            <w:rPr>
              <w:rFonts w:cstheme="minorBidi"/>
              <w:noProof/>
            </w:rPr>
          </w:pPr>
          <w:hyperlink w:anchor="_Toc241595760" w:history="1">
            <w:r w:rsidRPr="00DD74B2">
              <w:rPr>
                <w:rStyle w:val="ac"/>
                <w:rFonts w:ascii="Times New Roman" w:hAnsi="Times New Roman"/>
                <w:b/>
                <w:bCs/>
                <w:noProof/>
              </w:rPr>
              <w:t>Статья 39. Отчетность об исполнении местного бюджета</w:t>
            </w:r>
            <w:r>
              <w:rPr>
                <w:noProof/>
                <w:webHidden/>
              </w:rPr>
              <w:tab/>
            </w:r>
            <w:r>
              <w:rPr>
                <w:noProof/>
                <w:webHidden/>
              </w:rPr>
              <w:fldChar w:fldCharType="begin"/>
            </w:r>
            <w:r>
              <w:rPr>
                <w:noProof/>
                <w:webHidden/>
              </w:rPr>
              <w:instrText xml:space="preserve"> PAGEREF _Toc241595760 \h </w:instrText>
            </w:r>
            <w:r>
              <w:rPr>
                <w:noProof/>
                <w:webHidden/>
              </w:rPr>
            </w:r>
            <w:r>
              <w:rPr>
                <w:noProof/>
                <w:webHidden/>
              </w:rPr>
              <w:fldChar w:fldCharType="separate"/>
            </w:r>
            <w:r>
              <w:rPr>
                <w:noProof/>
                <w:webHidden/>
              </w:rPr>
              <w:t>34</w:t>
            </w:r>
            <w:r>
              <w:rPr>
                <w:noProof/>
                <w:webHidden/>
              </w:rPr>
              <w:fldChar w:fldCharType="end"/>
            </w:r>
          </w:hyperlink>
        </w:p>
        <w:p w14:paraId="7E899752" w14:textId="7A288D16" w:rsidR="002A5BA0" w:rsidRDefault="002A5BA0">
          <w:pPr>
            <w:pStyle w:val="23"/>
            <w:tabs>
              <w:tab w:val="right" w:leader="dot" w:pos="10197"/>
            </w:tabs>
            <w:rPr>
              <w:rFonts w:cstheme="minorBidi"/>
              <w:noProof/>
            </w:rPr>
          </w:pPr>
          <w:hyperlink w:anchor="_Toc241595761" w:history="1">
            <w:r w:rsidRPr="00DD74B2">
              <w:rPr>
                <w:rStyle w:val="ac"/>
                <w:rFonts w:ascii="Times New Roman" w:hAnsi="Times New Roman"/>
                <w:b/>
                <w:bCs/>
                <w:noProof/>
              </w:rPr>
              <w:t>Статья 40.</w:t>
            </w:r>
            <w:r w:rsidRPr="00DD74B2">
              <w:rPr>
                <w:rStyle w:val="ac"/>
                <w:rFonts w:ascii="Times New Roman" w:hAnsi="Times New Roman"/>
                <w:noProof/>
              </w:rPr>
              <w:t xml:space="preserve"> </w:t>
            </w:r>
            <w:r w:rsidRPr="00DD74B2">
              <w:rPr>
                <w:rStyle w:val="ac"/>
                <w:rFonts w:ascii="Times New Roman" w:hAnsi="Times New Roman"/>
                <w:b/>
                <w:bCs/>
                <w:noProof/>
              </w:rPr>
              <w:t>Средства самообложения граждан</w:t>
            </w:r>
            <w:r>
              <w:rPr>
                <w:noProof/>
                <w:webHidden/>
              </w:rPr>
              <w:tab/>
            </w:r>
            <w:r>
              <w:rPr>
                <w:noProof/>
                <w:webHidden/>
              </w:rPr>
              <w:fldChar w:fldCharType="begin"/>
            </w:r>
            <w:r>
              <w:rPr>
                <w:noProof/>
                <w:webHidden/>
              </w:rPr>
              <w:instrText xml:space="preserve"> PAGEREF _Toc241595761 \h </w:instrText>
            </w:r>
            <w:r>
              <w:rPr>
                <w:noProof/>
                <w:webHidden/>
              </w:rPr>
            </w:r>
            <w:r>
              <w:rPr>
                <w:noProof/>
                <w:webHidden/>
              </w:rPr>
              <w:fldChar w:fldCharType="separate"/>
            </w:r>
            <w:r>
              <w:rPr>
                <w:noProof/>
                <w:webHidden/>
              </w:rPr>
              <w:t>34</w:t>
            </w:r>
            <w:r>
              <w:rPr>
                <w:noProof/>
                <w:webHidden/>
              </w:rPr>
              <w:fldChar w:fldCharType="end"/>
            </w:r>
          </w:hyperlink>
        </w:p>
        <w:p w14:paraId="7F7F163A" w14:textId="1E6C31E8" w:rsidR="002A5BA0" w:rsidRDefault="002A5BA0">
          <w:pPr>
            <w:pStyle w:val="23"/>
            <w:tabs>
              <w:tab w:val="right" w:leader="dot" w:pos="10197"/>
            </w:tabs>
            <w:rPr>
              <w:rFonts w:cstheme="minorBidi"/>
              <w:noProof/>
            </w:rPr>
          </w:pPr>
          <w:hyperlink w:anchor="_Toc241595762" w:history="1">
            <w:r w:rsidRPr="00DD74B2">
              <w:rPr>
                <w:rStyle w:val="ac"/>
                <w:rFonts w:ascii="Times New Roman" w:hAnsi="Times New Roman"/>
                <w:b/>
                <w:bCs/>
                <w:noProof/>
              </w:rPr>
              <w:t>Статья 41. Финансовое и иное обеспечение реализации инициативных проектов</w:t>
            </w:r>
            <w:r>
              <w:rPr>
                <w:noProof/>
                <w:webHidden/>
              </w:rPr>
              <w:tab/>
            </w:r>
            <w:r>
              <w:rPr>
                <w:noProof/>
                <w:webHidden/>
              </w:rPr>
              <w:fldChar w:fldCharType="begin"/>
            </w:r>
            <w:r>
              <w:rPr>
                <w:noProof/>
                <w:webHidden/>
              </w:rPr>
              <w:instrText xml:space="preserve"> PAGEREF _Toc241595762 \h </w:instrText>
            </w:r>
            <w:r>
              <w:rPr>
                <w:noProof/>
                <w:webHidden/>
              </w:rPr>
            </w:r>
            <w:r>
              <w:rPr>
                <w:noProof/>
                <w:webHidden/>
              </w:rPr>
              <w:fldChar w:fldCharType="separate"/>
            </w:r>
            <w:r>
              <w:rPr>
                <w:noProof/>
                <w:webHidden/>
              </w:rPr>
              <w:t>35</w:t>
            </w:r>
            <w:r>
              <w:rPr>
                <w:noProof/>
                <w:webHidden/>
              </w:rPr>
              <w:fldChar w:fldCharType="end"/>
            </w:r>
          </w:hyperlink>
        </w:p>
        <w:p w14:paraId="4984AF92" w14:textId="4CA0C6FE" w:rsidR="002A5BA0" w:rsidRDefault="002A5BA0">
          <w:pPr>
            <w:pStyle w:val="12"/>
            <w:tabs>
              <w:tab w:val="right" w:leader="dot" w:pos="10197"/>
            </w:tabs>
            <w:rPr>
              <w:rFonts w:cstheme="minorBidi"/>
              <w:noProof/>
            </w:rPr>
          </w:pPr>
          <w:hyperlink w:anchor="_Toc241595763" w:history="1">
            <w:r w:rsidRPr="00DD74B2">
              <w:rPr>
                <w:rStyle w:val="ac"/>
                <w:rFonts w:ascii="Times New Roman" w:hAnsi="Times New Roman"/>
                <w:b/>
                <w:bCs/>
                <w:noProof/>
              </w:rPr>
              <w:t>Глава 8. ЗАКЛЮЧИТЕЛЬНЫЕ И ПЕРЕХОДНЫЕ ПОЛОЖЕНИЯ</w:t>
            </w:r>
            <w:r>
              <w:rPr>
                <w:noProof/>
                <w:webHidden/>
              </w:rPr>
              <w:tab/>
            </w:r>
            <w:r>
              <w:rPr>
                <w:noProof/>
                <w:webHidden/>
              </w:rPr>
              <w:fldChar w:fldCharType="begin"/>
            </w:r>
            <w:r>
              <w:rPr>
                <w:noProof/>
                <w:webHidden/>
              </w:rPr>
              <w:instrText xml:space="preserve"> PAGEREF _Toc241595763 \h </w:instrText>
            </w:r>
            <w:r>
              <w:rPr>
                <w:noProof/>
                <w:webHidden/>
              </w:rPr>
            </w:r>
            <w:r>
              <w:rPr>
                <w:noProof/>
                <w:webHidden/>
              </w:rPr>
              <w:fldChar w:fldCharType="separate"/>
            </w:r>
            <w:r>
              <w:rPr>
                <w:noProof/>
                <w:webHidden/>
              </w:rPr>
              <w:t>35</w:t>
            </w:r>
            <w:r>
              <w:rPr>
                <w:noProof/>
                <w:webHidden/>
              </w:rPr>
              <w:fldChar w:fldCharType="end"/>
            </w:r>
          </w:hyperlink>
        </w:p>
        <w:p w14:paraId="025061AA" w14:textId="1649DACC" w:rsidR="002A5BA0" w:rsidRDefault="002A5BA0">
          <w:pPr>
            <w:pStyle w:val="23"/>
            <w:tabs>
              <w:tab w:val="right" w:leader="dot" w:pos="10197"/>
            </w:tabs>
            <w:rPr>
              <w:rFonts w:cstheme="minorBidi"/>
              <w:noProof/>
            </w:rPr>
          </w:pPr>
          <w:hyperlink w:anchor="_Toc241595764" w:history="1">
            <w:r w:rsidRPr="00DD74B2">
              <w:rPr>
                <w:rStyle w:val="ac"/>
                <w:rFonts w:ascii="Times New Roman" w:hAnsi="Times New Roman"/>
                <w:b/>
                <w:bCs/>
                <w:noProof/>
              </w:rPr>
              <w:t>Статья 42. Порядок вступления в силу настоящего Устава</w:t>
            </w:r>
            <w:r>
              <w:rPr>
                <w:noProof/>
                <w:webHidden/>
              </w:rPr>
              <w:tab/>
            </w:r>
            <w:r>
              <w:rPr>
                <w:noProof/>
                <w:webHidden/>
              </w:rPr>
              <w:fldChar w:fldCharType="begin"/>
            </w:r>
            <w:r>
              <w:rPr>
                <w:noProof/>
                <w:webHidden/>
              </w:rPr>
              <w:instrText xml:space="preserve"> PAGEREF _Toc241595764 \h </w:instrText>
            </w:r>
            <w:r>
              <w:rPr>
                <w:noProof/>
                <w:webHidden/>
              </w:rPr>
            </w:r>
            <w:r>
              <w:rPr>
                <w:noProof/>
                <w:webHidden/>
              </w:rPr>
              <w:fldChar w:fldCharType="separate"/>
            </w:r>
            <w:r>
              <w:rPr>
                <w:noProof/>
                <w:webHidden/>
              </w:rPr>
              <w:t>35</w:t>
            </w:r>
            <w:r>
              <w:rPr>
                <w:noProof/>
                <w:webHidden/>
              </w:rPr>
              <w:fldChar w:fldCharType="end"/>
            </w:r>
          </w:hyperlink>
        </w:p>
        <w:p w14:paraId="5959B6B6" w14:textId="0EF3037A" w:rsidR="000B3BBC" w:rsidRPr="002A5BA0" w:rsidRDefault="000B3BBC" w:rsidP="00754CB4">
          <w:pPr>
            <w:rPr>
              <w:rFonts w:ascii="Times New Roman" w:hAnsi="Times New Roman" w:cs="Times New Roman"/>
              <w:sz w:val="24"/>
              <w:szCs w:val="24"/>
            </w:rPr>
          </w:pPr>
          <w:r w:rsidRPr="002A5BA0">
            <w:rPr>
              <w:rFonts w:ascii="Times New Roman" w:hAnsi="Times New Roman" w:cs="Times New Roman"/>
              <w:b/>
              <w:bCs/>
              <w:sz w:val="24"/>
              <w:szCs w:val="24"/>
            </w:rPr>
            <w:fldChar w:fldCharType="end"/>
          </w:r>
        </w:p>
      </w:sdtContent>
    </w:sdt>
    <w:p w14:paraId="0A76563D" w14:textId="228FFDF9" w:rsidR="00176023" w:rsidRPr="002A5BA0" w:rsidRDefault="00754CB4" w:rsidP="006C404F">
      <w:pPr>
        <w:jc w:val="both"/>
        <w:rPr>
          <w:rFonts w:ascii="Times New Roman" w:hAnsi="Times New Roman" w:cs="Times New Roman"/>
          <w:b/>
          <w:bCs/>
          <w:sz w:val="24"/>
          <w:szCs w:val="24"/>
        </w:rPr>
      </w:pPr>
      <w:r w:rsidRPr="002A5BA0">
        <w:rPr>
          <w:rFonts w:ascii="Times New Roman" w:hAnsi="Times New Roman" w:cs="Times New Roman"/>
          <w:b/>
          <w:bCs/>
          <w:sz w:val="24"/>
          <w:szCs w:val="24"/>
        </w:rPr>
        <w:br w:type="page"/>
      </w:r>
      <w:r w:rsidR="00926B02" w:rsidRPr="002A5BA0">
        <w:rPr>
          <w:rFonts w:ascii="Times New Roman" w:hAnsi="Times New Roman" w:cs="Times New Roman"/>
          <w:sz w:val="24"/>
          <w:szCs w:val="24"/>
        </w:rPr>
        <w:lastRenderedPageBreak/>
        <w:t xml:space="preserve">Настоящий Устав разработан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(далее – Федеральный закон от 20.03.2025 № 33-ФЗ), Федеральным законом от 06.10.2003 № 131-ФЗ «Об общих принципах организации местного самоуправления в Российской Федерации» (в действующей редакции), другими федеральными законами, Конституцией (Основным законом) Республики Саха (Якутия), законами Республики Саха (Якутия) и определяет правовые и финансовые основы организации местного самоуправления </w:t>
      </w:r>
      <w:r w:rsidR="00176023" w:rsidRPr="002A5BA0">
        <w:rPr>
          <w:rFonts w:ascii="Times New Roman" w:hAnsi="Times New Roman" w:cs="Times New Roman"/>
          <w:sz w:val="24"/>
          <w:szCs w:val="24"/>
        </w:rPr>
        <w:t xml:space="preserve">в </w:t>
      </w:r>
      <w:r w:rsidR="0055622B" w:rsidRPr="002A5BA0">
        <w:rPr>
          <w:rFonts w:ascii="Times New Roman" w:hAnsi="Times New Roman" w:cs="Times New Roman"/>
          <w:sz w:val="24"/>
          <w:szCs w:val="24"/>
        </w:rPr>
        <w:t>сельском поселении.</w:t>
      </w:r>
    </w:p>
    <w:p w14:paraId="6EDEB172" w14:textId="30D90254" w:rsidR="00176023" w:rsidRPr="002A5BA0" w:rsidRDefault="00F65C69" w:rsidP="006C404F">
      <w:pPr>
        <w:pStyle w:val="1"/>
        <w:rPr>
          <w:rFonts w:ascii="Times New Roman" w:hAnsi="Times New Roman" w:cs="Times New Roman"/>
          <w:b/>
          <w:bCs/>
          <w:color w:val="auto"/>
          <w:sz w:val="24"/>
          <w:szCs w:val="24"/>
        </w:rPr>
      </w:pPr>
      <w:bookmarkStart w:id="1" w:name="_Toc241595715"/>
      <w:r w:rsidRPr="002A5BA0">
        <w:rPr>
          <w:rFonts w:ascii="Times New Roman" w:hAnsi="Times New Roman" w:cs="Times New Roman"/>
          <w:b/>
          <w:bCs/>
          <w:color w:val="auto"/>
          <w:sz w:val="24"/>
          <w:szCs w:val="24"/>
        </w:rPr>
        <w:t xml:space="preserve">Глава </w:t>
      </w:r>
      <w:r w:rsidR="008D2D6E" w:rsidRPr="002A5BA0">
        <w:rPr>
          <w:rFonts w:ascii="Times New Roman" w:hAnsi="Times New Roman" w:cs="Times New Roman"/>
          <w:b/>
          <w:bCs/>
          <w:color w:val="auto"/>
          <w:sz w:val="24"/>
          <w:szCs w:val="24"/>
        </w:rPr>
        <w:t>1</w:t>
      </w:r>
      <w:r w:rsidRPr="002A5BA0">
        <w:rPr>
          <w:rFonts w:ascii="Times New Roman" w:hAnsi="Times New Roman" w:cs="Times New Roman"/>
          <w:b/>
          <w:bCs/>
          <w:color w:val="auto"/>
          <w:sz w:val="24"/>
          <w:szCs w:val="24"/>
        </w:rPr>
        <w:t>. ОБЩИЕ ПОЛОЖЕНИЯ</w:t>
      </w:r>
      <w:bookmarkEnd w:id="1"/>
    </w:p>
    <w:p w14:paraId="4611968B" w14:textId="77777777" w:rsidR="006C404F" w:rsidRPr="002A5BA0" w:rsidRDefault="006C404F" w:rsidP="006C404F">
      <w:pPr>
        <w:rPr>
          <w:rFonts w:ascii="Times New Roman" w:hAnsi="Times New Roman" w:cs="Times New Roman"/>
          <w:sz w:val="24"/>
          <w:szCs w:val="24"/>
        </w:rPr>
      </w:pPr>
    </w:p>
    <w:p w14:paraId="0011AD42" w14:textId="40A98D25" w:rsidR="001231D1" w:rsidRPr="002A5BA0" w:rsidRDefault="001231D1" w:rsidP="000B3BBC">
      <w:pPr>
        <w:pStyle w:val="2"/>
        <w:rPr>
          <w:rFonts w:ascii="Times New Roman" w:hAnsi="Times New Roman" w:cs="Times New Roman"/>
          <w:b/>
          <w:bCs/>
          <w:sz w:val="24"/>
          <w:szCs w:val="24"/>
        </w:rPr>
      </w:pPr>
      <w:bookmarkStart w:id="2" w:name="_Toc241595716"/>
      <w:r w:rsidRPr="002A5BA0">
        <w:rPr>
          <w:rFonts w:ascii="Times New Roman" w:hAnsi="Times New Roman" w:cs="Times New Roman"/>
          <w:b/>
          <w:bCs/>
          <w:sz w:val="24"/>
          <w:szCs w:val="24"/>
        </w:rPr>
        <w:t xml:space="preserve">Статья </w:t>
      </w:r>
      <w:r w:rsidR="008A2EAB" w:rsidRPr="002A5BA0">
        <w:rPr>
          <w:rFonts w:ascii="Times New Roman" w:hAnsi="Times New Roman" w:cs="Times New Roman"/>
          <w:b/>
          <w:bCs/>
          <w:sz w:val="24"/>
          <w:szCs w:val="24"/>
        </w:rPr>
        <w:t>1</w:t>
      </w:r>
      <w:r w:rsidRPr="002A5BA0">
        <w:rPr>
          <w:rFonts w:ascii="Times New Roman" w:hAnsi="Times New Roman" w:cs="Times New Roman"/>
          <w:b/>
          <w:bCs/>
          <w:sz w:val="24"/>
          <w:szCs w:val="24"/>
        </w:rPr>
        <w:t xml:space="preserve">. </w:t>
      </w:r>
      <w:bookmarkStart w:id="3" w:name="_Toc204179897"/>
      <w:r w:rsidR="008A2EAB" w:rsidRPr="002A5BA0">
        <w:rPr>
          <w:rFonts w:ascii="Times New Roman" w:hAnsi="Times New Roman" w:cs="Times New Roman"/>
          <w:b/>
          <w:bCs/>
          <w:sz w:val="24"/>
          <w:szCs w:val="24"/>
        </w:rPr>
        <w:t xml:space="preserve">Наименование, статус и территория </w:t>
      </w:r>
      <w:bookmarkEnd w:id="3"/>
      <w:r w:rsidR="0055622B" w:rsidRPr="002A5BA0">
        <w:rPr>
          <w:rFonts w:ascii="Times New Roman" w:hAnsi="Times New Roman" w:cs="Times New Roman"/>
          <w:b/>
          <w:bCs/>
          <w:sz w:val="24"/>
          <w:szCs w:val="24"/>
        </w:rPr>
        <w:t>сельского поселения</w:t>
      </w:r>
      <w:bookmarkEnd w:id="2"/>
    </w:p>
    <w:p w14:paraId="0653A945" w14:textId="77777777" w:rsidR="008D2D6E" w:rsidRPr="002A5BA0" w:rsidRDefault="008D2D6E" w:rsidP="008D2D6E">
      <w:pPr>
        <w:jc w:val="both"/>
        <w:rPr>
          <w:rFonts w:ascii="Times New Roman" w:hAnsi="Times New Roman" w:cs="Times New Roman"/>
          <w:sz w:val="24"/>
          <w:szCs w:val="24"/>
        </w:rPr>
      </w:pPr>
    </w:p>
    <w:p w14:paraId="530FF74C" w14:textId="6422E890" w:rsidR="008A2EAB" w:rsidRPr="002A5BA0" w:rsidRDefault="008A2EAB" w:rsidP="008A2EAB">
      <w:pPr>
        <w:pStyle w:val="a7"/>
        <w:numPr>
          <w:ilvl w:val="0"/>
          <w:numId w:val="3"/>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Официальное наименование муниципального образования – </w:t>
      </w:r>
      <w:r w:rsidR="005C38E8" w:rsidRPr="002A5BA0">
        <w:rPr>
          <w:rFonts w:ascii="Times New Roman" w:hAnsi="Times New Roman" w:cs="Times New Roman"/>
          <w:sz w:val="24"/>
          <w:szCs w:val="24"/>
        </w:rPr>
        <w:t>сельско</w:t>
      </w:r>
      <w:r w:rsidR="00CF4799" w:rsidRPr="002A5BA0">
        <w:rPr>
          <w:rFonts w:ascii="Times New Roman" w:hAnsi="Times New Roman" w:cs="Times New Roman"/>
          <w:sz w:val="24"/>
          <w:szCs w:val="24"/>
        </w:rPr>
        <w:t>е</w:t>
      </w:r>
      <w:r w:rsidR="005C38E8" w:rsidRPr="002A5BA0">
        <w:rPr>
          <w:rFonts w:ascii="Times New Roman" w:hAnsi="Times New Roman" w:cs="Times New Roman"/>
          <w:sz w:val="24"/>
          <w:szCs w:val="24"/>
        </w:rPr>
        <w:t xml:space="preserve"> поселени</w:t>
      </w:r>
      <w:r w:rsidR="00CF4799" w:rsidRPr="002A5BA0">
        <w:rPr>
          <w:rFonts w:ascii="Times New Roman" w:hAnsi="Times New Roman" w:cs="Times New Roman"/>
          <w:sz w:val="24"/>
          <w:szCs w:val="24"/>
        </w:rPr>
        <w:t>е</w:t>
      </w:r>
      <w:r w:rsidR="005C38E8" w:rsidRPr="002A5BA0">
        <w:rPr>
          <w:rFonts w:ascii="Times New Roman" w:hAnsi="Times New Roman" w:cs="Times New Roman"/>
          <w:sz w:val="24"/>
          <w:szCs w:val="24"/>
        </w:rPr>
        <w:t xml:space="preserve"> </w:t>
      </w:r>
      <w:r w:rsidR="00CF4799" w:rsidRPr="002A5BA0">
        <w:rPr>
          <w:rFonts w:ascii="Times New Roman" w:hAnsi="Times New Roman" w:cs="Times New Roman"/>
          <w:sz w:val="24"/>
          <w:szCs w:val="24"/>
        </w:rPr>
        <w:t>«Орто-</w:t>
      </w:r>
      <w:proofErr w:type="spellStart"/>
      <w:r w:rsidR="00CF4799" w:rsidRPr="002A5BA0">
        <w:rPr>
          <w:rFonts w:ascii="Times New Roman" w:hAnsi="Times New Roman" w:cs="Times New Roman"/>
          <w:sz w:val="24"/>
          <w:szCs w:val="24"/>
        </w:rPr>
        <w:t>Нахаринский</w:t>
      </w:r>
      <w:proofErr w:type="spellEnd"/>
      <w:r w:rsidR="00CF4799" w:rsidRPr="002A5BA0">
        <w:rPr>
          <w:rFonts w:ascii="Times New Roman" w:hAnsi="Times New Roman" w:cs="Times New Roman"/>
          <w:sz w:val="24"/>
          <w:szCs w:val="24"/>
        </w:rPr>
        <w:t xml:space="preserve"> наслег» муниципального района «Ленский район»</w:t>
      </w:r>
      <w:r w:rsidR="005C38E8" w:rsidRPr="002A5BA0">
        <w:rPr>
          <w:rFonts w:ascii="Times New Roman" w:hAnsi="Times New Roman" w:cs="Times New Roman"/>
          <w:sz w:val="24"/>
          <w:szCs w:val="24"/>
        </w:rPr>
        <w:t xml:space="preserve"> Республики Саха (Якутия</w:t>
      </w:r>
      <w:r w:rsidRPr="002A5BA0">
        <w:rPr>
          <w:rFonts w:ascii="Times New Roman" w:hAnsi="Times New Roman" w:cs="Times New Roman"/>
          <w:sz w:val="24"/>
          <w:szCs w:val="24"/>
        </w:rPr>
        <w:t>).</w:t>
      </w:r>
    </w:p>
    <w:p w14:paraId="4B2A9670" w14:textId="148BD20E" w:rsidR="008A2EAB" w:rsidRPr="002A5BA0" w:rsidRDefault="008A2EAB" w:rsidP="008A2EAB">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 xml:space="preserve">Сокращенное наименование муниципального образования - СП </w:t>
      </w:r>
      <w:r w:rsidR="00CF4799" w:rsidRPr="002A5BA0">
        <w:rPr>
          <w:rFonts w:ascii="Times New Roman" w:hAnsi="Times New Roman" w:cs="Times New Roman"/>
          <w:sz w:val="24"/>
          <w:szCs w:val="24"/>
        </w:rPr>
        <w:t>«Орто-</w:t>
      </w:r>
      <w:proofErr w:type="spellStart"/>
      <w:r w:rsidR="00CF4799" w:rsidRPr="002A5BA0">
        <w:rPr>
          <w:rFonts w:ascii="Times New Roman" w:hAnsi="Times New Roman" w:cs="Times New Roman"/>
          <w:sz w:val="24"/>
          <w:szCs w:val="24"/>
        </w:rPr>
        <w:t>Нахаринский</w:t>
      </w:r>
      <w:proofErr w:type="spellEnd"/>
      <w:r w:rsidR="00CF4799" w:rsidRPr="002A5BA0">
        <w:rPr>
          <w:rFonts w:ascii="Times New Roman" w:hAnsi="Times New Roman" w:cs="Times New Roman"/>
          <w:sz w:val="24"/>
          <w:szCs w:val="24"/>
        </w:rPr>
        <w:t xml:space="preserve"> наслег»</w:t>
      </w:r>
      <w:r w:rsidRPr="002A5BA0">
        <w:rPr>
          <w:rFonts w:ascii="Times New Roman" w:hAnsi="Times New Roman" w:cs="Times New Roman"/>
          <w:sz w:val="24"/>
          <w:szCs w:val="24"/>
        </w:rPr>
        <w:t xml:space="preserve"> МР </w:t>
      </w:r>
      <w:r w:rsidR="00CF4799" w:rsidRPr="002A5BA0">
        <w:rPr>
          <w:rFonts w:ascii="Times New Roman" w:hAnsi="Times New Roman" w:cs="Times New Roman"/>
          <w:sz w:val="24"/>
          <w:szCs w:val="24"/>
        </w:rPr>
        <w:t xml:space="preserve">«Ленский район» </w:t>
      </w:r>
      <w:r w:rsidRPr="002A5BA0">
        <w:rPr>
          <w:rFonts w:ascii="Times New Roman" w:hAnsi="Times New Roman" w:cs="Times New Roman"/>
          <w:sz w:val="24"/>
          <w:szCs w:val="24"/>
        </w:rPr>
        <w:t>РС (Я).</w:t>
      </w:r>
    </w:p>
    <w:p w14:paraId="41307A31" w14:textId="6B433DE5" w:rsidR="001231D1" w:rsidRPr="002A5BA0" w:rsidRDefault="00176023" w:rsidP="008A2EAB">
      <w:pPr>
        <w:pStyle w:val="a7"/>
        <w:numPr>
          <w:ilvl w:val="0"/>
          <w:numId w:val="3"/>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Границы территории муниципального образования и статус его как сельского поселения установлены </w:t>
      </w:r>
      <w:r w:rsidR="001231D1" w:rsidRPr="002A5BA0">
        <w:rPr>
          <w:rFonts w:ascii="Times New Roman" w:hAnsi="Times New Roman" w:cs="Times New Roman"/>
          <w:sz w:val="24"/>
          <w:szCs w:val="24"/>
        </w:rPr>
        <w:t xml:space="preserve">Законом Республики Саха (Якутия) от 30.11.2004 173-З №353-III </w:t>
      </w:r>
      <w:r w:rsidR="00364560" w:rsidRPr="002A5BA0">
        <w:rPr>
          <w:rFonts w:ascii="Times New Roman" w:hAnsi="Times New Roman" w:cs="Times New Roman"/>
          <w:sz w:val="24"/>
          <w:szCs w:val="24"/>
        </w:rPr>
        <w:t>«</w:t>
      </w:r>
      <w:r w:rsidR="001231D1" w:rsidRPr="002A5BA0">
        <w:rPr>
          <w:rFonts w:ascii="Times New Roman" w:hAnsi="Times New Roman" w:cs="Times New Roman"/>
          <w:sz w:val="24"/>
          <w:szCs w:val="24"/>
        </w:rPr>
        <w:t>Об установлении границ и о наделении статусом городского и сельского поселений муниципальных образований Республики Саха (Якутия)</w:t>
      </w:r>
      <w:r w:rsidR="00364560" w:rsidRPr="002A5BA0">
        <w:rPr>
          <w:rFonts w:ascii="Times New Roman" w:hAnsi="Times New Roman" w:cs="Times New Roman"/>
          <w:sz w:val="24"/>
          <w:szCs w:val="24"/>
        </w:rPr>
        <w:t>»</w:t>
      </w:r>
      <w:r w:rsidR="001231D1" w:rsidRPr="002A5BA0">
        <w:rPr>
          <w:rFonts w:ascii="Times New Roman" w:hAnsi="Times New Roman" w:cs="Times New Roman"/>
          <w:sz w:val="24"/>
          <w:szCs w:val="24"/>
        </w:rPr>
        <w:t>.</w:t>
      </w:r>
    </w:p>
    <w:p w14:paraId="5438226F" w14:textId="186FD2E3" w:rsidR="008A2EAB" w:rsidRPr="002A5BA0" w:rsidRDefault="008A2EAB" w:rsidP="008A2EAB">
      <w:pPr>
        <w:pStyle w:val="a7"/>
        <w:numPr>
          <w:ilvl w:val="0"/>
          <w:numId w:val="3"/>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Территори</w:t>
      </w:r>
      <w:r w:rsidR="0055622B" w:rsidRPr="002A5BA0">
        <w:rPr>
          <w:rFonts w:ascii="Times New Roman" w:hAnsi="Times New Roman" w:cs="Times New Roman"/>
          <w:sz w:val="24"/>
          <w:szCs w:val="24"/>
        </w:rPr>
        <w:t xml:space="preserve">я сельского </w:t>
      </w:r>
      <w:bookmarkStart w:id="4" w:name="_Hlk219740935"/>
      <w:r w:rsidR="0055622B" w:rsidRPr="002A5BA0">
        <w:rPr>
          <w:rFonts w:ascii="Times New Roman" w:hAnsi="Times New Roman" w:cs="Times New Roman"/>
          <w:sz w:val="24"/>
          <w:szCs w:val="24"/>
        </w:rPr>
        <w:t>поселения</w:t>
      </w:r>
      <w:r w:rsidRPr="002A5BA0">
        <w:rPr>
          <w:rFonts w:ascii="Times New Roman" w:hAnsi="Times New Roman" w:cs="Times New Roman"/>
          <w:sz w:val="24"/>
          <w:szCs w:val="24"/>
        </w:rPr>
        <w:t xml:space="preserve"> </w:t>
      </w:r>
      <w:r w:rsidR="0055622B" w:rsidRPr="002A5BA0">
        <w:rPr>
          <w:rFonts w:ascii="Times New Roman" w:hAnsi="Times New Roman" w:cs="Times New Roman"/>
          <w:sz w:val="24"/>
          <w:szCs w:val="24"/>
        </w:rPr>
        <w:t>состоит из исторически сложившихся земель населенных пунктов, прилегающих к ним земель общего пользования, территорий традиционного природопользования населения, земель рекреационного назначения, земель для развития</w:t>
      </w:r>
      <w:r w:rsidR="00B87F4A" w:rsidRPr="002A5BA0">
        <w:rPr>
          <w:rFonts w:ascii="Times New Roman" w:hAnsi="Times New Roman" w:cs="Times New Roman"/>
          <w:sz w:val="24"/>
          <w:szCs w:val="24"/>
        </w:rPr>
        <w:t xml:space="preserve"> сельского</w:t>
      </w:r>
      <w:r w:rsidR="0055622B" w:rsidRPr="002A5BA0">
        <w:rPr>
          <w:rFonts w:ascii="Times New Roman" w:hAnsi="Times New Roman" w:cs="Times New Roman"/>
          <w:sz w:val="24"/>
          <w:szCs w:val="24"/>
        </w:rPr>
        <w:t xml:space="preserve"> поселения.</w:t>
      </w:r>
    </w:p>
    <w:bookmarkEnd w:id="4"/>
    <w:p w14:paraId="457C61FF" w14:textId="59E47811" w:rsidR="004B533C" w:rsidRPr="002A5BA0" w:rsidRDefault="00176023" w:rsidP="004B533C">
      <w:pPr>
        <w:pStyle w:val="a7"/>
        <w:numPr>
          <w:ilvl w:val="0"/>
          <w:numId w:val="3"/>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Административный центр сельского поселения – село </w:t>
      </w:r>
      <w:r w:rsidR="00CF4799" w:rsidRPr="002A5BA0">
        <w:rPr>
          <w:rFonts w:ascii="Times New Roman" w:hAnsi="Times New Roman" w:cs="Times New Roman"/>
          <w:sz w:val="24"/>
          <w:szCs w:val="24"/>
        </w:rPr>
        <w:t>Орто-Нахара</w:t>
      </w:r>
      <w:r w:rsidR="004B533C" w:rsidRPr="002A5BA0">
        <w:rPr>
          <w:rFonts w:ascii="Times New Roman" w:hAnsi="Times New Roman" w:cs="Times New Roman"/>
          <w:sz w:val="24"/>
          <w:szCs w:val="24"/>
        </w:rPr>
        <w:t>.</w:t>
      </w:r>
    </w:p>
    <w:p w14:paraId="44B4170D" w14:textId="2CDF0582" w:rsidR="008A2EAB" w:rsidRPr="002A5BA0" w:rsidRDefault="008A2EAB" w:rsidP="008A2EAB">
      <w:pPr>
        <w:pStyle w:val="a7"/>
        <w:numPr>
          <w:ilvl w:val="0"/>
          <w:numId w:val="3"/>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Территория сельского поселения входит в состав территории муниципального района </w:t>
      </w:r>
      <w:r w:rsidR="00CF4799" w:rsidRPr="002A5BA0">
        <w:rPr>
          <w:rFonts w:ascii="Times New Roman" w:hAnsi="Times New Roman" w:cs="Times New Roman"/>
          <w:sz w:val="24"/>
          <w:szCs w:val="24"/>
        </w:rPr>
        <w:t xml:space="preserve">«Ленский район» </w:t>
      </w:r>
      <w:r w:rsidRPr="002A5BA0">
        <w:rPr>
          <w:rFonts w:ascii="Times New Roman" w:hAnsi="Times New Roman" w:cs="Times New Roman"/>
          <w:sz w:val="24"/>
          <w:szCs w:val="24"/>
        </w:rPr>
        <w:t>Республики Саха (Якутия)».</w:t>
      </w:r>
    </w:p>
    <w:p w14:paraId="72304F5F" w14:textId="0E5EB8AD" w:rsidR="001231D1" w:rsidRPr="002A5BA0" w:rsidRDefault="001231D1" w:rsidP="008D2D6E">
      <w:pPr>
        <w:jc w:val="both"/>
        <w:rPr>
          <w:rFonts w:ascii="Times New Roman" w:hAnsi="Times New Roman" w:cs="Times New Roman"/>
          <w:sz w:val="24"/>
          <w:szCs w:val="24"/>
        </w:rPr>
      </w:pPr>
    </w:p>
    <w:p w14:paraId="21C41D7D" w14:textId="2AA900F7" w:rsidR="001231D1" w:rsidRPr="002A5BA0" w:rsidRDefault="001231D1" w:rsidP="000B3BBC">
      <w:pPr>
        <w:pStyle w:val="2"/>
        <w:rPr>
          <w:rFonts w:ascii="Times New Roman" w:hAnsi="Times New Roman" w:cs="Times New Roman"/>
          <w:b/>
          <w:bCs/>
          <w:sz w:val="24"/>
          <w:szCs w:val="24"/>
        </w:rPr>
      </w:pPr>
      <w:bookmarkStart w:id="5" w:name="_Toc241595717"/>
      <w:r w:rsidRPr="002A5BA0">
        <w:rPr>
          <w:rFonts w:ascii="Times New Roman" w:hAnsi="Times New Roman" w:cs="Times New Roman"/>
          <w:b/>
          <w:bCs/>
          <w:sz w:val="24"/>
          <w:szCs w:val="24"/>
        </w:rPr>
        <w:t xml:space="preserve">Статья </w:t>
      </w:r>
      <w:r w:rsidR="00176023" w:rsidRPr="002A5BA0">
        <w:rPr>
          <w:rFonts w:ascii="Times New Roman" w:hAnsi="Times New Roman" w:cs="Times New Roman"/>
          <w:b/>
          <w:bCs/>
          <w:sz w:val="24"/>
          <w:szCs w:val="24"/>
        </w:rPr>
        <w:t>2</w:t>
      </w:r>
      <w:r w:rsidRPr="002A5BA0">
        <w:rPr>
          <w:rFonts w:ascii="Times New Roman" w:hAnsi="Times New Roman" w:cs="Times New Roman"/>
          <w:b/>
          <w:bCs/>
          <w:sz w:val="24"/>
          <w:szCs w:val="24"/>
        </w:rPr>
        <w:t>. Официальные символы сельского поселения</w:t>
      </w:r>
      <w:bookmarkEnd w:id="5"/>
    </w:p>
    <w:p w14:paraId="3096C55E" w14:textId="77777777" w:rsidR="00205256" w:rsidRPr="002A5BA0" w:rsidRDefault="00205256" w:rsidP="00205256">
      <w:pPr>
        <w:rPr>
          <w:rFonts w:ascii="Times New Roman" w:hAnsi="Times New Roman" w:cs="Times New Roman"/>
          <w:sz w:val="24"/>
          <w:szCs w:val="24"/>
        </w:rPr>
      </w:pPr>
    </w:p>
    <w:p w14:paraId="3809AEC1" w14:textId="65DD1C5F" w:rsidR="00401263" w:rsidRPr="002A5BA0" w:rsidRDefault="001231D1" w:rsidP="008D2D6E">
      <w:pPr>
        <w:jc w:val="both"/>
        <w:rPr>
          <w:rFonts w:ascii="Times New Roman" w:hAnsi="Times New Roman" w:cs="Times New Roman"/>
          <w:sz w:val="24"/>
          <w:szCs w:val="24"/>
        </w:rPr>
      </w:pPr>
      <w:bookmarkStart w:id="6" w:name="_Hlk219740740"/>
      <w:r w:rsidRPr="002A5BA0">
        <w:rPr>
          <w:rFonts w:ascii="Times New Roman" w:hAnsi="Times New Roman" w:cs="Times New Roman"/>
          <w:sz w:val="24"/>
          <w:szCs w:val="24"/>
        </w:rPr>
        <w:t xml:space="preserve">1. Сельское поселение имеет официальные символы, </w:t>
      </w:r>
      <w:r w:rsidR="00401263" w:rsidRPr="002A5BA0">
        <w:rPr>
          <w:rFonts w:ascii="Times New Roman" w:hAnsi="Times New Roman" w:cs="Times New Roman"/>
          <w:sz w:val="24"/>
          <w:szCs w:val="24"/>
        </w:rPr>
        <w:t xml:space="preserve">отражающие исторические, культурные, национальные и </w:t>
      </w:r>
      <w:proofErr w:type="gramStart"/>
      <w:r w:rsidR="00401263" w:rsidRPr="002A5BA0">
        <w:rPr>
          <w:rFonts w:ascii="Times New Roman" w:hAnsi="Times New Roman" w:cs="Times New Roman"/>
          <w:sz w:val="24"/>
          <w:szCs w:val="24"/>
        </w:rPr>
        <w:t>иные местные традиции</w:t>
      </w:r>
      <w:proofErr w:type="gramEnd"/>
      <w:r w:rsidR="00401263" w:rsidRPr="002A5BA0">
        <w:rPr>
          <w:rFonts w:ascii="Times New Roman" w:hAnsi="Times New Roman" w:cs="Times New Roman"/>
          <w:sz w:val="24"/>
          <w:szCs w:val="24"/>
        </w:rPr>
        <w:t xml:space="preserve"> и особенности</w:t>
      </w:r>
      <w:r w:rsidRPr="002A5BA0">
        <w:rPr>
          <w:rFonts w:ascii="Times New Roman" w:hAnsi="Times New Roman" w:cs="Times New Roman"/>
          <w:sz w:val="24"/>
          <w:szCs w:val="24"/>
        </w:rPr>
        <w:t xml:space="preserve">, утверждаемые </w:t>
      </w:r>
      <w:r w:rsidR="00401263" w:rsidRPr="002A5BA0">
        <w:rPr>
          <w:rFonts w:ascii="Times New Roman" w:hAnsi="Times New Roman" w:cs="Times New Roman"/>
          <w:sz w:val="24"/>
          <w:szCs w:val="24"/>
        </w:rPr>
        <w:t xml:space="preserve">решением </w:t>
      </w:r>
      <w:proofErr w:type="spellStart"/>
      <w:r w:rsidR="00375466" w:rsidRPr="002A5BA0">
        <w:rPr>
          <w:rFonts w:ascii="Times New Roman" w:hAnsi="Times New Roman" w:cs="Times New Roman"/>
          <w:sz w:val="24"/>
          <w:szCs w:val="24"/>
        </w:rPr>
        <w:t>наслежного</w:t>
      </w:r>
      <w:proofErr w:type="spellEnd"/>
      <w:r w:rsidR="0045254A" w:rsidRPr="002A5BA0">
        <w:rPr>
          <w:rFonts w:ascii="Times New Roman" w:hAnsi="Times New Roman" w:cs="Times New Roman"/>
          <w:sz w:val="24"/>
          <w:szCs w:val="24"/>
        </w:rPr>
        <w:t xml:space="preserve"> Совет</w:t>
      </w:r>
      <w:r w:rsidR="00401263" w:rsidRPr="002A5BA0">
        <w:rPr>
          <w:rFonts w:ascii="Times New Roman" w:hAnsi="Times New Roman" w:cs="Times New Roman"/>
          <w:sz w:val="24"/>
          <w:szCs w:val="24"/>
        </w:rPr>
        <w:t>а</w:t>
      </w:r>
      <w:r w:rsidRPr="002A5BA0">
        <w:rPr>
          <w:rFonts w:ascii="Times New Roman" w:hAnsi="Times New Roman" w:cs="Times New Roman"/>
          <w:sz w:val="24"/>
          <w:szCs w:val="24"/>
        </w:rPr>
        <w:t xml:space="preserve"> депутатов.</w:t>
      </w:r>
      <w:r w:rsidR="00401263" w:rsidRPr="002A5BA0">
        <w:rPr>
          <w:rFonts w:ascii="Times New Roman" w:hAnsi="Times New Roman" w:cs="Times New Roman"/>
          <w:sz w:val="24"/>
          <w:szCs w:val="24"/>
        </w:rPr>
        <w:t xml:space="preserve"> </w:t>
      </w:r>
    </w:p>
    <w:p w14:paraId="1003C91F" w14:textId="7E656C98" w:rsidR="001231D1" w:rsidRPr="002A5BA0" w:rsidRDefault="001231D1" w:rsidP="008D2D6E">
      <w:pPr>
        <w:jc w:val="both"/>
        <w:rPr>
          <w:rFonts w:ascii="Times New Roman" w:hAnsi="Times New Roman" w:cs="Times New Roman"/>
          <w:sz w:val="24"/>
          <w:szCs w:val="24"/>
        </w:rPr>
      </w:pPr>
      <w:r w:rsidRPr="002A5BA0">
        <w:rPr>
          <w:rFonts w:ascii="Times New Roman" w:hAnsi="Times New Roman" w:cs="Times New Roman"/>
          <w:sz w:val="24"/>
          <w:szCs w:val="24"/>
        </w:rPr>
        <w:t>2. Официальные символы сельского поселения подлежат государственной регистрации в порядке, установленном законодательством</w:t>
      </w:r>
      <w:r w:rsidR="00401263" w:rsidRPr="002A5BA0">
        <w:rPr>
          <w:rFonts w:ascii="Times New Roman" w:hAnsi="Times New Roman" w:cs="Times New Roman"/>
          <w:sz w:val="24"/>
          <w:szCs w:val="24"/>
        </w:rPr>
        <w:t xml:space="preserve"> Российской Федерации</w:t>
      </w:r>
      <w:r w:rsidRPr="002A5BA0">
        <w:rPr>
          <w:rFonts w:ascii="Times New Roman" w:hAnsi="Times New Roman" w:cs="Times New Roman"/>
          <w:sz w:val="24"/>
          <w:szCs w:val="24"/>
        </w:rPr>
        <w:t>.</w:t>
      </w:r>
    </w:p>
    <w:p w14:paraId="6824CE9A" w14:textId="3722D3D0" w:rsidR="001231D1" w:rsidRPr="002A5BA0" w:rsidRDefault="001231D1" w:rsidP="00375466">
      <w:pPr>
        <w:jc w:val="both"/>
        <w:rPr>
          <w:rFonts w:ascii="Times New Roman" w:hAnsi="Times New Roman" w:cs="Times New Roman"/>
          <w:sz w:val="24"/>
          <w:szCs w:val="24"/>
        </w:rPr>
      </w:pPr>
      <w:r w:rsidRPr="002A5BA0">
        <w:rPr>
          <w:rFonts w:ascii="Times New Roman" w:hAnsi="Times New Roman" w:cs="Times New Roman"/>
          <w:sz w:val="24"/>
          <w:szCs w:val="24"/>
        </w:rPr>
        <w:t>3</w:t>
      </w:r>
      <w:r w:rsidR="00401263" w:rsidRPr="002A5BA0">
        <w:rPr>
          <w:rFonts w:ascii="Times New Roman" w:hAnsi="Times New Roman" w:cs="Times New Roman"/>
          <w:kern w:val="0"/>
          <w:sz w:val="24"/>
          <w:szCs w:val="24"/>
        </w:rPr>
        <w:t xml:space="preserve"> </w:t>
      </w:r>
      <w:r w:rsidR="00401263" w:rsidRPr="002A5BA0">
        <w:rPr>
          <w:rFonts w:ascii="Times New Roman" w:hAnsi="Times New Roman" w:cs="Times New Roman"/>
          <w:sz w:val="24"/>
          <w:szCs w:val="24"/>
        </w:rPr>
        <w:t xml:space="preserve">Официальные символы сельского поселения и порядок официального использования указанных символов устанавливаются </w:t>
      </w:r>
      <w:r w:rsidR="00CD49AF" w:rsidRPr="002A5BA0">
        <w:rPr>
          <w:rFonts w:ascii="Times New Roman" w:hAnsi="Times New Roman" w:cs="Times New Roman"/>
          <w:sz w:val="24"/>
          <w:szCs w:val="24"/>
        </w:rPr>
        <w:t>правовым актом</w:t>
      </w:r>
      <w:r w:rsidR="007D4849" w:rsidRPr="002A5BA0">
        <w:rPr>
          <w:rFonts w:ascii="Times New Roman" w:hAnsi="Times New Roman" w:cs="Times New Roman"/>
          <w:sz w:val="24"/>
          <w:szCs w:val="24"/>
        </w:rPr>
        <w:t xml:space="preserve"> </w:t>
      </w:r>
      <w:proofErr w:type="spellStart"/>
      <w:r w:rsidR="00375466" w:rsidRPr="002A5BA0">
        <w:rPr>
          <w:rFonts w:ascii="Times New Roman" w:hAnsi="Times New Roman" w:cs="Times New Roman"/>
          <w:sz w:val="24"/>
          <w:szCs w:val="24"/>
        </w:rPr>
        <w:t>наслежного</w:t>
      </w:r>
      <w:proofErr w:type="spellEnd"/>
      <w:r w:rsidR="007D4849" w:rsidRPr="002A5BA0">
        <w:rPr>
          <w:rFonts w:ascii="Times New Roman" w:hAnsi="Times New Roman" w:cs="Times New Roman"/>
          <w:sz w:val="24"/>
          <w:szCs w:val="24"/>
        </w:rPr>
        <w:t xml:space="preserve"> Совета депутатов.</w:t>
      </w:r>
      <w:bookmarkEnd w:id="6"/>
    </w:p>
    <w:p w14:paraId="0067924D" w14:textId="77777777" w:rsidR="00205256" w:rsidRPr="002A5BA0" w:rsidRDefault="00205256" w:rsidP="00205256">
      <w:pPr>
        <w:pStyle w:val="1"/>
        <w:rPr>
          <w:rFonts w:ascii="Times New Roman" w:hAnsi="Times New Roman" w:cs="Times New Roman"/>
          <w:b/>
          <w:bCs/>
          <w:color w:val="auto"/>
          <w:sz w:val="24"/>
          <w:szCs w:val="24"/>
        </w:rPr>
      </w:pPr>
      <w:bookmarkStart w:id="7" w:name="_Toc219908764"/>
      <w:bookmarkStart w:id="8" w:name="_Toc241595718"/>
      <w:r w:rsidRPr="002A5BA0">
        <w:rPr>
          <w:rFonts w:ascii="Times New Roman" w:hAnsi="Times New Roman" w:cs="Times New Roman"/>
          <w:b/>
          <w:bCs/>
          <w:color w:val="auto"/>
          <w:sz w:val="24"/>
          <w:szCs w:val="24"/>
        </w:rPr>
        <w:t>Глава 2. ФУНКЦИОНАЛЬНЫЕ ОСНОВЫ ОРГАНИЗАЦИИ МЕСТНОГО САМОУПРАВЛЕНИЯ В СЕЛЬСКОМ ПОСЕЛЕНИИ</w:t>
      </w:r>
      <w:bookmarkEnd w:id="7"/>
      <w:bookmarkEnd w:id="8"/>
    </w:p>
    <w:p w14:paraId="20644B59" w14:textId="77777777" w:rsidR="00205256" w:rsidRPr="002A5BA0" w:rsidRDefault="00205256" w:rsidP="00205256">
      <w:pPr>
        <w:rPr>
          <w:rFonts w:ascii="Times New Roman" w:hAnsi="Times New Roman" w:cs="Times New Roman"/>
          <w:sz w:val="24"/>
          <w:szCs w:val="24"/>
        </w:rPr>
      </w:pPr>
    </w:p>
    <w:p w14:paraId="42AB51BA" w14:textId="77777777" w:rsidR="00205256" w:rsidRPr="002A5BA0" w:rsidRDefault="00205256" w:rsidP="00205256">
      <w:pPr>
        <w:pStyle w:val="2"/>
        <w:rPr>
          <w:rFonts w:ascii="Times New Roman" w:hAnsi="Times New Roman" w:cs="Times New Roman"/>
          <w:b/>
          <w:bCs/>
          <w:sz w:val="24"/>
          <w:szCs w:val="24"/>
        </w:rPr>
      </w:pPr>
      <w:bookmarkStart w:id="9" w:name="_Toc219908765"/>
      <w:bookmarkStart w:id="10" w:name="_Toc241595719"/>
      <w:r w:rsidRPr="002A5BA0">
        <w:rPr>
          <w:rFonts w:ascii="Times New Roman" w:hAnsi="Times New Roman" w:cs="Times New Roman"/>
          <w:b/>
          <w:bCs/>
          <w:sz w:val="24"/>
          <w:szCs w:val="24"/>
        </w:rPr>
        <w:t>Статья 3. Вопросы местного значения сельского поселения</w:t>
      </w:r>
      <w:bookmarkEnd w:id="9"/>
      <w:bookmarkEnd w:id="10"/>
    </w:p>
    <w:p w14:paraId="416B1DDE" w14:textId="77777777" w:rsidR="00205256" w:rsidRPr="002A5BA0" w:rsidRDefault="00205256" w:rsidP="00205256">
      <w:pPr>
        <w:jc w:val="both"/>
        <w:rPr>
          <w:rFonts w:ascii="Times New Roman" w:hAnsi="Times New Roman" w:cs="Times New Roman"/>
          <w:sz w:val="24"/>
          <w:szCs w:val="24"/>
        </w:rPr>
      </w:pPr>
    </w:p>
    <w:p w14:paraId="4565AA8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К вопросам местного значения сельского поселения относятся:</w:t>
      </w:r>
    </w:p>
    <w:p w14:paraId="684D12C7" w14:textId="46EA34A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6FD64C8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установление, изменение и отмена местных налогов и сборов поселения</w:t>
      </w:r>
    </w:p>
    <w:p w14:paraId="0B43015C" w14:textId="21F1F4B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14:paraId="2497D4F4" w14:textId="5A46878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6FD166C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4F6023A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участие в предупреждении и ликвидации последствий чрезвычайных ситуаций в границах поселения;</w:t>
      </w:r>
    </w:p>
    <w:p w14:paraId="36457FC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обеспечение первичных мер пожарной безопасности в границах населенных пунктов поселения;</w:t>
      </w:r>
    </w:p>
    <w:p w14:paraId="234416F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создание условий для обеспечения жителей поселения услугами связи, общественного питания, торговли и бытового обслуживания;</w:t>
      </w:r>
    </w:p>
    <w:p w14:paraId="0632C10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создание условий для организации досуга и обеспечения жителей поселения услугами организаций культуры;</w:t>
      </w:r>
    </w:p>
    <w:p w14:paraId="6422F5B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2C3949B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формирование архивных фондов поселения;</w:t>
      </w:r>
    </w:p>
    <w:p w14:paraId="2CCDE25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717052C1" w14:textId="5EC9CE2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13)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14:paraId="7D23B6B0" w14:textId="399A289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E24727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15) содействие в развитии сельскохозяйственного производства, создание условий для развития малого и среднего предпринимательства;</w:t>
      </w:r>
    </w:p>
    <w:p w14:paraId="37479100" w14:textId="33FC2C6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16)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4F92841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17)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2E15C9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18)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A5BA0">
        <w:rPr>
          <w:rFonts w:ascii="Times New Roman" w:hAnsi="Times New Roman" w:cs="Times New Roman"/>
          <w:sz w:val="24"/>
          <w:szCs w:val="24"/>
        </w:rPr>
        <w:t>похозяйственных</w:t>
      </w:r>
      <w:proofErr w:type="spellEnd"/>
      <w:r w:rsidRPr="002A5BA0">
        <w:rPr>
          <w:rFonts w:ascii="Times New Roman" w:hAnsi="Times New Roman" w:cs="Times New Roman"/>
          <w:sz w:val="24"/>
          <w:szCs w:val="24"/>
        </w:rPr>
        <w:t xml:space="preserve"> книгах;</w:t>
      </w:r>
    </w:p>
    <w:p w14:paraId="5AA8D8BA"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19)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1A8F3E4D" w14:textId="231E857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20)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0455C494" w14:textId="4CF534B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963028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16641D8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19CD97E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F48C31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25) участие в организации деятельности по накоплению (в том числе раздельному накоплению) и транспортированию твердых коммунальных отходов;</w:t>
      </w:r>
    </w:p>
    <w:p w14:paraId="2572461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26) организация ритуальных услуг и содержание мест захоронения;</w:t>
      </w:r>
    </w:p>
    <w:p w14:paraId="2BF6D0D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27)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36B7B48F" w14:textId="6C3F221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28) осуществление мероприятий по обеспечению безопасности людей на водных объектах, охране их жизни и здоровья;</w:t>
      </w:r>
    </w:p>
    <w:p w14:paraId="4096989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C69572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30)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2041AC7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128232B7" w14:textId="77777777" w:rsidR="00205256" w:rsidRPr="002A5BA0" w:rsidRDefault="00205256" w:rsidP="00205256">
      <w:pPr>
        <w:jc w:val="both"/>
        <w:rPr>
          <w:rFonts w:ascii="Times New Roman" w:hAnsi="Times New Roman" w:cs="Times New Roman"/>
          <w:sz w:val="24"/>
          <w:szCs w:val="24"/>
          <w:highlight w:val="magenta"/>
        </w:rPr>
      </w:pPr>
      <w:r w:rsidRPr="002A5BA0">
        <w:rPr>
          <w:rFonts w:ascii="Times New Roman" w:hAnsi="Times New Roman" w:cs="Times New Roman"/>
          <w:sz w:val="24"/>
          <w:szCs w:val="24"/>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w:t>
      </w:r>
    </w:p>
    <w:p w14:paraId="27E05605" w14:textId="77777777" w:rsidR="00205256" w:rsidRPr="002A5BA0" w:rsidRDefault="00205256" w:rsidP="00205256">
      <w:pPr>
        <w:jc w:val="both"/>
        <w:rPr>
          <w:rFonts w:ascii="Times New Roman" w:hAnsi="Times New Roman" w:cs="Times New Roman"/>
          <w:sz w:val="24"/>
          <w:szCs w:val="24"/>
          <w:highlight w:val="magenta"/>
        </w:rPr>
      </w:pPr>
    </w:p>
    <w:p w14:paraId="6450D8DA" w14:textId="77777777" w:rsidR="00205256" w:rsidRPr="002A5BA0" w:rsidRDefault="00205256" w:rsidP="00205256">
      <w:pPr>
        <w:pStyle w:val="2"/>
        <w:rPr>
          <w:rFonts w:ascii="Times New Roman" w:hAnsi="Times New Roman" w:cs="Times New Roman"/>
          <w:b/>
          <w:bCs/>
          <w:sz w:val="24"/>
          <w:szCs w:val="24"/>
        </w:rPr>
      </w:pPr>
      <w:bookmarkStart w:id="11" w:name="_Toc219908766"/>
      <w:bookmarkStart w:id="12" w:name="_Toc241595720"/>
      <w:r w:rsidRPr="002A5BA0">
        <w:rPr>
          <w:rFonts w:ascii="Times New Roman" w:hAnsi="Times New Roman" w:cs="Times New Roman"/>
          <w:b/>
          <w:bCs/>
          <w:sz w:val="24"/>
          <w:szCs w:val="24"/>
        </w:rPr>
        <w:lastRenderedPageBreak/>
        <w:t>Статья 4. Права органов местного самоуправления на решение вопросов, не отнесенных к вопросам местного значения сельского поселения</w:t>
      </w:r>
      <w:bookmarkEnd w:id="11"/>
      <w:bookmarkEnd w:id="12"/>
    </w:p>
    <w:p w14:paraId="0C9C17A3" w14:textId="77777777" w:rsidR="00205256" w:rsidRPr="002A5BA0" w:rsidRDefault="00205256" w:rsidP="00205256">
      <w:pPr>
        <w:rPr>
          <w:rFonts w:ascii="Times New Roman" w:hAnsi="Times New Roman" w:cs="Times New Roman"/>
          <w:sz w:val="24"/>
          <w:szCs w:val="24"/>
        </w:rPr>
      </w:pPr>
    </w:p>
    <w:p w14:paraId="5B438608" w14:textId="77777777" w:rsidR="00205256" w:rsidRPr="002A5BA0" w:rsidRDefault="00205256" w:rsidP="00205256">
      <w:pPr>
        <w:pStyle w:val="a7"/>
        <w:numPr>
          <w:ilvl w:val="0"/>
          <w:numId w:val="4"/>
        </w:numPr>
        <w:jc w:val="both"/>
        <w:rPr>
          <w:rFonts w:ascii="Times New Roman" w:hAnsi="Times New Roman" w:cs="Times New Roman"/>
          <w:sz w:val="24"/>
          <w:szCs w:val="24"/>
        </w:rPr>
      </w:pPr>
      <w:r w:rsidRPr="002A5BA0">
        <w:rPr>
          <w:rFonts w:ascii="Times New Roman" w:hAnsi="Times New Roman" w:cs="Times New Roman"/>
          <w:sz w:val="24"/>
          <w:szCs w:val="24"/>
        </w:rPr>
        <w:t>Органы местного самоуправления имеют право на:</w:t>
      </w:r>
    </w:p>
    <w:p w14:paraId="4879B520"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 создание музеев поселения;</w:t>
      </w:r>
    </w:p>
    <w:p w14:paraId="00266CC3" w14:textId="4D0B7D35"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14:paraId="5D272A0A"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3) участие в осуществлении деятельности по опеке и попечительству;</w:t>
      </w:r>
    </w:p>
    <w:p w14:paraId="42849A20"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74199357"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14366905"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06679466"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7) создание муниципальной пожарной охраны;</w:t>
      </w:r>
    </w:p>
    <w:p w14:paraId="4EB4CDA4"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8) создание условий для развития туризма;</w:t>
      </w:r>
    </w:p>
    <w:p w14:paraId="0941FC73" w14:textId="4CCF4494"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37E8285" w14:textId="75F3E263"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20.11.1995 № 181-ФЗ «О социальной защите инвалидов в Российской Федерации»;</w:t>
      </w:r>
    </w:p>
    <w:p w14:paraId="676211BD"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84F6F4E"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14:paraId="5A6DCF89"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41BFB08F" w14:textId="2840D99E"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1E5261A"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7EF3B092"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5C9DE6D" w14:textId="5AE93A5E"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0C66F283" w14:textId="77777777"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Саха (Якутия),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14:paraId="6472492E" w14:textId="77777777" w:rsidR="00205256" w:rsidRPr="002A5BA0" w:rsidRDefault="00205256" w:rsidP="00205256">
      <w:pPr>
        <w:pStyle w:val="a7"/>
        <w:ind w:left="0"/>
        <w:jc w:val="both"/>
        <w:rPr>
          <w:rFonts w:ascii="Times New Roman" w:hAnsi="Times New Roman" w:cs="Times New Roman"/>
          <w:sz w:val="24"/>
          <w:szCs w:val="24"/>
        </w:rPr>
      </w:pPr>
    </w:p>
    <w:p w14:paraId="0F6E4F64" w14:textId="77777777" w:rsidR="00205256" w:rsidRPr="002A5BA0" w:rsidRDefault="00205256" w:rsidP="00205256">
      <w:pPr>
        <w:pStyle w:val="2"/>
        <w:rPr>
          <w:rFonts w:ascii="Times New Roman" w:hAnsi="Times New Roman" w:cs="Times New Roman"/>
          <w:b/>
          <w:bCs/>
          <w:sz w:val="24"/>
          <w:szCs w:val="24"/>
        </w:rPr>
      </w:pPr>
      <w:bookmarkStart w:id="13" w:name="_Toc219908767"/>
      <w:bookmarkStart w:id="14" w:name="_Toc241595721"/>
      <w:r w:rsidRPr="002A5BA0">
        <w:rPr>
          <w:rFonts w:ascii="Times New Roman" w:hAnsi="Times New Roman" w:cs="Times New Roman"/>
          <w:b/>
          <w:bCs/>
          <w:sz w:val="24"/>
          <w:szCs w:val="24"/>
        </w:rPr>
        <w:lastRenderedPageBreak/>
        <w:t>Статья 5. Осуществление органами местного самоуправления сельского поселения отдельных государственных полномочий</w:t>
      </w:r>
      <w:bookmarkEnd w:id="13"/>
      <w:bookmarkEnd w:id="14"/>
    </w:p>
    <w:p w14:paraId="15E87577" w14:textId="77777777" w:rsidR="00205256" w:rsidRPr="002A5BA0" w:rsidRDefault="00205256" w:rsidP="00205256">
      <w:pPr>
        <w:jc w:val="both"/>
        <w:rPr>
          <w:rFonts w:ascii="Times New Roman" w:hAnsi="Times New Roman" w:cs="Times New Roman"/>
          <w:sz w:val="24"/>
          <w:szCs w:val="24"/>
        </w:rPr>
      </w:pPr>
    </w:p>
    <w:p w14:paraId="11EF0A4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Республики Саха (Якутия), отдельными государственными полномочиями субъектов Российской Федерации - законами Республики Саха (Якутия).</w:t>
      </w:r>
    </w:p>
    <w:p w14:paraId="1A6B3565" w14:textId="4686B1F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Органы местного самоуправления сельского поселения осуществляют переданные им отдельные государственные полномочия в соответствии с федеральными законами и законами Республики Саха (Якутия).</w:t>
      </w:r>
    </w:p>
    <w:p w14:paraId="1DEC1C1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05FF55C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Финансовое обеспечение осуществления переданных полномочий осуществляется за счет субвенций из соответствующего бюджета. </w:t>
      </w:r>
    </w:p>
    <w:p w14:paraId="43BD0C2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местным бюджетам в целях финансового обеспечения осуществления соответствующих полномочий.</w:t>
      </w:r>
    </w:p>
    <w:p w14:paraId="46883BA3" w14:textId="77777777" w:rsidR="00205256" w:rsidRPr="002A5BA0" w:rsidRDefault="00205256" w:rsidP="00205256">
      <w:pPr>
        <w:jc w:val="both"/>
        <w:rPr>
          <w:rFonts w:ascii="Times New Roman" w:hAnsi="Times New Roman" w:cs="Times New Roman"/>
          <w:sz w:val="24"/>
          <w:szCs w:val="24"/>
          <w:highlight w:val="magenta"/>
        </w:rPr>
      </w:pPr>
    </w:p>
    <w:p w14:paraId="7364C5A3" w14:textId="77777777" w:rsidR="00205256" w:rsidRPr="002A5BA0" w:rsidRDefault="00205256" w:rsidP="00205256">
      <w:pPr>
        <w:pStyle w:val="1"/>
        <w:rPr>
          <w:rFonts w:ascii="Times New Roman" w:hAnsi="Times New Roman" w:cs="Times New Roman"/>
          <w:b/>
          <w:bCs/>
          <w:color w:val="auto"/>
          <w:sz w:val="24"/>
          <w:szCs w:val="24"/>
        </w:rPr>
      </w:pPr>
      <w:bookmarkStart w:id="15" w:name="_Toc219908768"/>
      <w:bookmarkStart w:id="16" w:name="_Toc241595722"/>
      <w:r w:rsidRPr="002A5BA0">
        <w:rPr>
          <w:rFonts w:ascii="Times New Roman" w:hAnsi="Times New Roman" w:cs="Times New Roman"/>
          <w:b/>
          <w:bCs/>
          <w:color w:val="auto"/>
          <w:sz w:val="24"/>
          <w:szCs w:val="24"/>
        </w:rPr>
        <w:t>Глава 3. ФОРМЫ, ПОРЯДОК И ГАРАНТИИ УЧАСТИЯ НАСЕЛЕНИЯ В РЕШЕНИИ ВОПРОСОВ НЕПОСРЕДСТВЕННОГО ОБЕСПЕЧЕНИЯ ЖИЗНЕДЕЯТЕЛЬНОСТИ НАСЕЛЕНИЯ</w:t>
      </w:r>
      <w:bookmarkEnd w:id="15"/>
      <w:bookmarkEnd w:id="16"/>
    </w:p>
    <w:p w14:paraId="7BFEEDDB" w14:textId="77777777" w:rsidR="00205256" w:rsidRPr="002A5BA0" w:rsidRDefault="00205256" w:rsidP="00205256">
      <w:pPr>
        <w:rPr>
          <w:rFonts w:ascii="Times New Roman" w:hAnsi="Times New Roman" w:cs="Times New Roman"/>
          <w:sz w:val="24"/>
          <w:szCs w:val="24"/>
        </w:rPr>
      </w:pPr>
    </w:p>
    <w:p w14:paraId="7DF7DD45" w14:textId="77777777" w:rsidR="00205256" w:rsidRPr="002A5BA0" w:rsidRDefault="00205256" w:rsidP="00205256">
      <w:pPr>
        <w:pStyle w:val="2"/>
        <w:rPr>
          <w:rFonts w:ascii="Times New Roman" w:hAnsi="Times New Roman" w:cs="Times New Roman"/>
          <w:b/>
          <w:bCs/>
          <w:sz w:val="24"/>
          <w:szCs w:val="24"/>
        </w:rPr>
      </w:pPr>
      <w:bookmarkStart w:id="17" w:name="_Toc219908769"/>
      <w:bookmarkStart w:id="18" w:name="_Toc241595723"/>
      <w:r w:rsidRPr="002A5BA0">
        <w:rPr>
          <w:rFonts w:ascii="Times New Roman" w:hAnsi="Times New Roman" w:cs="Times New Roman"/>
          <w:b/>
          <w:bCs/>
          <w:sz w:val="24"/>
          <w:szCs w:val="24"/>
        </w:rPr>
        <w:t>Статья 6. Местный референдум</w:t>
      </w:r>
      <w:bookmarkEnd w:id="17"/>
      <w:bookmarkEnd w:id="18"/>
    </w:p>
    <w:p w14:paraId="28F0A3DE" w14:textId="77777777" w:rsidR="00205256" w:rsidRPr="002A5BA0" w:rsidRDefault="00205256" w:rsidP="00205256">
      <w:pPr>
        <w:rPr>
          <w:rFonts w:ascii="Times New Roman" w:hAnsi="Times New Roman" w:cs="Times New Roman"/>
          <w:sz w:val="24"/>
          <w:szCs w:val="24"/>
        </w:rPr>
      </w:pPr>
    </w:p>
    <w:p w14:paraId="32CB429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3AC70EA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Местный референдум проводится на всей территории сельского поселения.</w:t>
      </w:r>
    </w:p>
    <w:p w14:paraId="018AB89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(далее – Федеральный закон от 12.06.2002 № 67-ФЗ) и принимаемыми в соответствии с ним законами Республики Саха (Якутия).</w:t>
      </w:r>
    </w:p>
    <w:p w14:paraId="41D79BF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078663C4" w14:textId="6718E4B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Решение о назначении местного референдума принимается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49AE14C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14:paraId="365F96BE" w14:textId="38652BA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14:paraId="0C26D450" w14:textId="0220B58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по инициативе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главы наслега, выдвинутой ими совместно.</w:t>
      </w:r>
    </w:p>
    <w:p w14:paraId="48ABBA02" w14:textId="1C48ECA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6. Условием назначения местного референдума по инициативе граждан, избирательных объединений, иных общественных объединений, указанных в пункте 2 части 5 настоящей статьи, является сбор подписей в поддержку данной инициативы, количество которых устанавливается законом Республики Саха (Якутия) и не может превышать 5 процентов от числа участников референдума, зарегистрированных на территории сельского поселения в соответствии с Федеральным законом от 12.06.2002 № 67-ФЗ.</w:t>
      </w:r>
    </w:p>
    <w:p w14:paraId="7F0BBA5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Инициатива проведения референдума, выдвинутая гражданами, избирательными объединениями, иными общественными объединениями, указанными в пункте 2 части 5 настоящей статьи, оформляется в порядке, установленном федеральным законом и принимаемым в соответствии законом Республики Саха (Якутия).</w:t>
      </w:r>
    </w:p>
    <w:p w14:paraId="7FF9613E" w14:textId="2DA63FD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Инициатива проведения референдума, выдвинутая совместно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 главой наслега, оформляется правовыми актами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главы наслега.</w:t>
      </w:r>
    </w:p>
    <w:p w14:paraId="1D147140" w14:textId="61BF860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обязан назначить местный референдум в течение 30 дней со дня поступления в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документов, на основании которых назначается местный референдум.</w:t>
      </w:r>
    </w:p>
    <w:p w14:paraId="3449631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w:t>
      </w:r>
    </w:p>
    <w:p w14:paraId="7E6C3895" w14:textId="4260693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18C39F4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12. Итоги голосования и принятое на местном референдуме решение подлежат официальному опубликованию.</w:t>
      </w:r>
    </w:p>
    <w:p w14:paraId="23C2E121" w14:textId="77777777" w:rsidR="00205256" w:rsidRPr="002A5BA0" w:rsidRDefault="00205256" w:rsidP="00205256">
      <w:pPr>
        <w:jc w:val="both"/>
        <w:rPr>
          <w:rFonts w:ascii="Times New Roman" w:hAnsi="Times New Roman" w:cs="Times New Roman"/>
          <w:sz w:val="24"/>
          <w:szCs w:val="24"/>
        </w:rPr>
      </w:pPr>
    </w:p>
    <w:p w14:paraId="06438383" w14:textId="77777777" w:rsidR="00205256" w:rsidRPr="002A5BA0" w:rsidRDefault="00205256" w:rsidP="00205256">
      <w:pPr>
        <w:pStyle w:val="2"/>
        <w:rPr>
          <w:rFonts w:ascii="Times New Roman" w:hAnsi="Times New Roman" w:cs="Times New Roman"/>
          <w:b/>
          <w:bCs/>
          <w:sz w:val="24"/>
          <w:szCs w:val="24"/>
        </w:rPr>
      </w:pPr>
      <w:bookmarkStart w:id="19" w:name="_Toc219908770"/>
      <w:bookmarkStart w:id="20" w:name="_Toc241595724"/>
      <w:r w:rsidRPr="002A5BA0">
        <w:rPr>
          <w:rFonts w:ascii="Times New Roman" w:hAnsi="Times New Roman" w:cs="Times New Roman"/>
          <w:b/>
          <w:bCs/>
          <w:sz w:val="24"/>
          <w:szCs w:val="24"/>
        </w:rPr>
        <w:t>Статья 7. Муниципальные выборы</w:t>
      </w:r>
      <w:bookmarkEnd w:id="19"/>
      <w:bookmarkEnd w:id="20"/>
    </w:p>
    <w:p w14:paraId="6718E7DE" w14:textId="77777777" w:rsidR="00205256" w:rsidRPr="002A5BA0" w:rsidRDefault="00205256" w:rsidP="00205256">
      <w:pPr>
        <w:jc w:val="both"/>
        <w:rPr>
          <w:rFonts w:ascii="Times New Roman" w:hAnsi="Times New Roman" w:cs="Times New Roman"/>
          <w:b/>
          <w:bCs/>
          <w:sz w:val="24"/>
          <w:szCs w:val="24"/>
        </w:rPr>
      </w:pPr>
    </w:p>
    <w:p w14:paraId="41842117" w14:textId="6162177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Муниципальные выборы проводятся в целях избрания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на основе всеобщего равного и прямого избирательного права при тайном голосовании.</w:t>
      </w:r>
    </w:p>
    <w:p w14:paraId="04F64959" w14:textId="741CD25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Муниципальные выборы назначаются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сроки, предусмотренные настоящей статьей. В случаях, установленных федеральным законом, муниципальные выборы назначаются соответствующей избирательной комиссией или судом.</w:t>
      </w:r>
    </w:p>
    <w:p w14:paraId="77689493" w14:textId="07B23F7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0218C2E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При назначении досрочных выборов сроки могут быть сокращены, но не более чем на одну треть.</w:t>
      </w:r>
    </w:p>
    <w:p w14:paraId="0AFA5A10" w14:textId="0A75ADF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в соответствии с законом Республики Саха (Якутия) «О муниципальных выборах в Республике Саха (Якутия)» избирается на основе мажоритарной избирательной системы относительно большинства.</w:t>
      </w:r>
    </w:p>
    <w:p w14:paraId="442D76FE" w14:textId="5F9EBB2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и принимаемыми в соответствии с ним законами Республики Саха (Якутия).</w:t>
      </w:r>
    </w:p>
    <w:p w14:paraId="1F3ABAE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Итоги муниципальных выборов подлежат официальному опубликованию.</w:t>
      </w:r>
    </w:p>
    <w:p w14:paraId="2B21E8F8" w14:textId="77777777" w:rsidR="00205256" w:rsidRPr="002A5BA0" w:rsidRDefault="00205256" w:rsidP="00205256">
      <w:pPr>
        <w:jc w:val="both"/>
        <w:rPr>
          <w:rFonts w:ascii="Times New Roman" w:hAnsi="Times New Roman" w:cs="Times New Roman"/>
          <w:b/>
          <w:bCs/>
          <w:sz w:val="24"/>
          <w:szCs w:val="24"/>
        </w:rPr>
      </w:pPr>
    </w:p>
    <w:p w14:paraId="4EF347E3" w14:textId="77777777" w:rsidR="00205256" w:rsidRPr="002A5BA0" w:rsidRDefault="00205256" w:rsidP="00205256">
      <w:pPr>
        <w:pStyle w:val="2"/>
        <w:rPr>
          <w:rFonts w:ascii="Times New Roman" w:hAnsi="Times New Roman" w:cs="Times New Roman"/>
          <w:b/>
          <w:bCs/>
          <w:sz w:val="24"/>
          <w:szCs w:val="24"/>
        </w:rPr>
      </w:pPr>
      <w:bookmarkStart w:id="21" w:name="_Toc219908771"/>
      <w:bookmarkStart w:id="22" w:name="_Toc241595725"/>
      <w:r w:rsidRPr="002A5BA0">
        <w:rPr>
          <w:rFonts w:ascii="Times New Roman" w:hAnsi="Times New Roman" w:cs="Times New Roman"/>
          <w:b/>
          <w:bCs/>
          <w:sz w:val="24"/>
          <w:szCs w:val="24"/>
        </w:rPr>
        <w:lastRenderedPageBreak/>
        <w:t>Статья 8. Сход граждан</w:t>
      </w:r>
      <w:bookmarkEnd w:id="21"/>
      <w:bookmarkEnd w:id="22"/>
    </w:p>
    <w:p w14:paraId="6619A87A" w14:textId="77777777" w:rsidR="00205256" w:rsidRPr="002A5BA0" w:rsidRDefault="00205256" w:rsidP="00205256">
      <w:pPr>
        <w:jc w:val="both"/>
        <w:rPr>
          <w:rFonts w:ascii="Times New Roman" w:hAnsi="Times New Roman" w:cs="Times New Roman"/>
          <w:b/>
          <w:bCs/>
          <w:sz w:val="24"/>
          <w:szCs w:val="24"/>
        </w:rPr>
      </w:pPr>
    </w:p>
    <w:p w14:paraId="0161486F" w14:textId="34AC9379" w:rsidR="00205256" w:rsidRPr="002A5BA0" w:rsidRDefault="00205256" w:rsidP="00205256">
      <w:pPr>
        <w:pStyle w:val="a7"/>
        <w:tabs>
          <w:tab w:val="left" w:pos="993"/>
        </w:tabs>
        <w:ind w:left="0"/>
        <w:jc w:val="both"/>
        <w:rPr>
          <w:rFonts w:ascii="Times New Roman" w:hAnsi="Times New Roman" w:cs="Times New Roman"/>
          <w:sz w:val="24"/>
          <w:szCs w:val="24"/>
        </w:rPr>
      </w:pPr>
      <w:r w:rsidRPr="002A5BA0">
        <w:rPr>
          <w:rFonts w:ascii="Times New Roman" w:hAnsi="Times New Roman" w:cs="Times New Roman"/>
          <w:sz w:val="24"/>
          <w:szCs w:val="24"/>
        </w:rPr>
        <w:t xml:space="preserve">1 В случаях, предусмотренных Федеральным законом от 20.03.2025 № 33-ФЗ, сход граждан может проводиться: </w:t>
      </w:r>
    </w:p>
    <w:p w14:paraId="0C248452" w14:textId="77777777" w:rsidR="00205256" w:rsidRPr="002A5BA0" w:rsidRDefault="00205256" w:rsidP="00205256">
      <w:pPr>
        <w:pStyle w:val="af6"/>
        <w:tabs>
          <w:tab w:val="left" w:pos="633"/>
        </w:tabs>
        <w:spacing w:before="0" w:beforeAutospacing="0" w:after="0" w:afterAutospacing="0"/>
        <w:ind w:firstLine="709"/>
        <w:jc w:val="both"/>
      </w:pPr>
      <w:r w:rsidRPr="002A5BA0">
        <w:t>1) в населенном пункте, входящем в состав сельского поселения, по вопросу введения и использования средств самообложения граждан на территории данного населенного пункта;</w:t>
      </w:r>
    </w:p>
    <w:p w14:paraId="6FF507E4" w14:textId="677FE299" w:rsidR="00205256" w:rsidRPr="002A5BA0" w:rsidRDefault="00205256" w:rsidP="00205256">
      <w:pPr>
        <w:pStyle w:val="af6"/>
        <w:tabs>
          <w:tab w:val="left" w:pos="633"/>
        </w:tabs>
        <w:spacing w:before="0" w:beforeAutospacing="0" w:after="0" w:afterAutospacing="0"/>
        <w:ind w:firstLine="709"/>
        <w:jc w:val="both"/>
      </w:pPr>
      <w:r w:rsidRPr="002A5BA0">
        <w:t xml:space="preserve">2) </w:t>
      </w:r>
      <w:r w:rsidRPr="002A5BA0">
        <w:rPr>
          <w:shd w:val="clear" w:color="auto" w:fill="FFFFFF"/>
        </w:rPr>
        <w:t>в соответствии с законом Республики Саха (Якутия) на части территории населенного пункта, входящего в состав сельского поселения, по вопросу введения и использования средств самообложения граждан на данной части территории населенного пункта;</w:t>
      </w:r>
    </w:p>
    <w:p w14:paraId="263CB3D2" w14:textId="77777777" w:rsidR="00205256" w:rsidRPr="002A5BA0" w:rsidRDefault="00205256" w:rsidP="00205256">
      <w:pPr>
        <w:pStyle w:val="af6"/>
        <w:tabs>
          <w:tab w:val="left" w:pos="633"/>
        </w:tabs>
        <w:spacing w:before="0" w:beforeAutospacing="0" w:after="0" w:afterAutospacing="0"/>
        <w:ind w:firstLine="709"/>
        <w:jc w:val="both"/>
      </w:pPr>
      <w:r w:rsidRPr="002A5BA0">
        <w:rPr>
          <w:shd w:val="clear" w:color="auto" w:fill="FFFFFF"/>
        </w:rPr>
        <w:t>3</w:t>
      </w:r>
      <w:r w:rsidRPr="002A5BA0">
        <w:t>) на территории сельского поселения или на части его территории по вопросу выявления мнения граждан о поддержке инициативного проекта.</w:t>
      </w:r>
    </w:p>
    <w:p w14:paraId="01CB566F" w14:textId="3350ED2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Сход граждан может созываться главой наслега либо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том числе по инициативе группы жителей соответствующей части территории населенного пункта численностью не менее 10 человек.</w:t>
      </w:r>
    </w:p>
    <w:p w14:paraId="70BF9D50" w14:textId="3024F05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Решение о назначении схода граждан, проводимой по инициативе группы жителей, должно быть принято в течение 10 дней с момента поступления данной инициативы, предусмотренной частью 2 настоящей статьи.</w:t>
      </w:r>
    </w:p>
    <w:p w14:paraId="483F90F3" w14:textId="0B7A9CF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Проведение схода граждан обеспечивается главой наслега.</w:t>
      </w:r>
    </w:p>
    <w:p w14:paraId="49A888A8" w14:textId="57633CC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Решение о проведении схода граждан оформляется правовым актом главы наслега или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которым определяется место и время проведения схода граждан.</w:t>
      </w:r>
    </w:p>
    <w:p w14:paraId="618F5F5C" w14:textId="5BA24EA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В соответствии с правовым актом о проведении схода граждан жители сельского поселения оповещаются о месте и времени проведения схода граждан не позднее чем за 10 календарных дней до дня проведения схода граждан.</w:t>
      </w:r>
    </w:p>
    <w:p w14:paraId="544A2D74" w14:textId="618696E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В целях заблаговременного ознакомления населения сельского поселения по вопросу, выносимому на решение схода граждан, материалы подлежат обнародованию путем размещения на официальном сайте сельского поселения не позднее чем за 10 календарных дней до дня проведения схода граждан.</w:t>
      </w:r>
    </w:p>
    <w:p w14:paraId="3CBE9D9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77B0C3FB" w14:textId="03585B1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535B6660" w14:textId="7CAFC09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В случае созыва схода граждан главой наслега председательствует на нём глава наслега или уполномоченное им должностное лицо местного самоуправления.</w:t>
      </w:r>
    </w:p>
    <w:p w14:paraId="747343D1" w14:textId="7D7B767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В случае созыва схода граждан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председательствует на нем председатель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уполномоченный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либо должностное лицо местного самоуправления.</w:t>
      </w:r>
    </w:p>
    <w:p w14:paraId="04FDAC0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Решение схода граждан считается принятым, если за него проголосовало более половины участников схода граждан.</w:t>
      </w:r>
    </w:p>
    <w:p w14:paraId="12BE43C5" w14:textId="047C430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283A964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Решения, принятые на сходе граждан, подлежат официальному опубликованию.</w:t>
      </w:r>
    </w:p>
    <w:p w14:paraId="6AA35CEE" w14:textId="2E24BD10" w:rsidR="00205256" w:rsidRPr="002A5BA0" w:rsidRDefault="00205256" w:rsidP="00205256">
      <w:pPr>
        <w:jc w:val="both"/>
        <w:rPr>
          <w:rFonts w:ascii="Times New Roman" w:hAnsi="Times New Roman" w:cs="Times New Roman"/>
          <w:b/>
          <w:bCs/>
          <w:sz w:val="24"/>
          <w:szCs w:val="24"/>
        </w:rPr>
      </w:pPr>
    </w:p>
    <w:p w14:paraId="5275CDE7" w14:textId="0C68EE83" w:rsidR="00AB5271" w:rsidRPr="002A5BA0" w:rsidRDefault="00AB5271" w:rsidP="00205256">
      <w:pPr>
        <w:jc w:val="both"/>
        <w:rPr>
          <w:rFonts w:ascii="Times New Roman" w:hAnsi="Times New Roman" w:cs="Times New Roman"/>
          <w:b/>
          <w:bCs/>
          <w:sz w:val="24"/>
          <w:szCs w:val="24"/>
        </w:rPr>
      </w:pPr>
    </w:p>
    <w:p w14:paraId="3092D808" w14:textId="77777777" w:rsidR="00AB5271" w:rsidRPr="002A5BA0" w:rsidRDefault="00AB5271" w:rsidP="00205256">
      <w:pPr>
        <w:jc w:val="both"/>
        <w:rPr>
          <w:rFonts w:ascii="Times New Roman" w:hAnsi="Times New Roman" w:cs="Times New Roman"/>
          <w:b/>
          <w:bCs/>
          <w:sz w:val="24"/>
          <w:szCs w:val="24"/>
        </w:rPr>
      </w:pPr>
    </w:p>
    <w:p w14:paraId="18311970" w14:textId="77777777" w:rsidR="00205256" w:rsidRPr="002A5BA0" w:rsidRDefault="00205256" w:rsidP="00205256">
      <w:pPr>
        <w:pStyle w:val="2"/>
        <w:rPr>
          <w:rFonts w:ascii="Times New Roman" w:hAnsi="Times New Roman" w:cs="Times New Roman"/>
          <w:b/>
          <w:bCs/>
          <w:sz w:val="24"/>
          <w:szCs w:val="24"/>
        </w:rPr>
      </w:pPr>
      <w:bookmarkStart w:id="23" w:name="_Toc219908772"/>
      <w:bookmarkStart w:id="24" w:name="_Toc241595726"/>
      <w:r w:rsidRPr="002A5BA0">
        <w:rPr>
          <w:rFonts w:ascii="Times New Roman" w:hAnsi="Times New Roman" w:cs="Times New Roman"/>
          <w:b/>
          <w:bCs/>
          <w:sz w:val="24"/>
          <w:szCs w:val="24"/>
        </w:rPr>
        <w:lastRenderedPageBreak/>
        <w:t>Статья 9. Опрос</w:t>
      </w:r>
      <w:bookmarkEnd w:id="23"/>
      <w:bookmarkEnd w:id="24"/>
    </w:p>
    <w:p w14:paraId="2EA9A4A5" w14:textId="77777777" w:rsidR="00205256" w:rsidRPr="002A5BA0" w:rsidRDefault="00205256" w:rsidP="00205256">
      <w:pPr>
        <w:rPr>
          <w:rFonts w:ascii="Times New Roman" w:hAnsi="Times New Roman" w:cs="Times New Roman"/>
          <w:sz w:val="24"/>
          <w:szCs w:val="24"/>
        </w:rPr>
      </w:pPr>
    </w:p>
    <w:p w14:paraId="3D1E284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Саха (Якутия) в части осуществления полномочий по решению вопросов установления общих принципов организации местного самоуправления.</w:t>
      </w:r>
    </w:p>
    <w:p w14:paraId="48FD146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В опросе граждан имеют право участвовать жители сельского поселения, обладающие избирательным правом.</w:t>
      </w:r>
    </w:p>
    <w:p w14:paraId="3005562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14:paraId="57C673E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Опрос граждан проводится по инициативе:</w:t>
      </w:r>
    </w:p>
    <w:p w14:paraId="735A248F" w14:textId="7395A44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главы наслега;</w:t>
      </w:r>
    </w:p>
    <w:p w14:paraId="64397D8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органов государственной власти Республики Саха (Якутия);</w:t>
      </w:r>
    </w:p>
    <w:p w14:paraId="0C90ABF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520C325" w14:textId="13D2A20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Порядок назначения и проведения опроса граждан определяется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соответствии с законом Республики Саха (Якутия).</w:t>
      </w:r>
    </w:p>
    <w:p w14:paraId="74EB3BAE" w14:textId="27D70C2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Решение о назначении опроса граждан должно быть принято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течение трех месяцев с момента поступления инициативы проведения опроса граждан, предусмотренной частью 4 настоящей статьи.</w:t>
      </w:r>
    </w:p>
    <w:p w14:paraId="7F5D68DC" w14:textId="56B74C2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7. В решении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назначении опроса граждан устанавливаются:</w:t>
      </w:r>
    </w:p>
    <w:p w14:paraId="3D8CBA6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дата и сроки проведения опроса;</w:t>
      </w:r>
    </w:p>
    <w:p w14:paraId="5AD8E733" w14:textId="5D45AE0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формулировка вопроса (вопросов), предлагаемого (предлагаемых) при проведении опроса;</w:t>
      </w:r>
    </w:p>
    <w:p w14:paraId="4E2A762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методика проведения опроса;</w:t>
      </w:r>
    </w:p>
    <w:p w14:paraId="4E0496B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форма опросного листа;</w:t>
      </w:r>
    </w:p>
    <w:p w14:paraId="211668FC" w14:textId="5531796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минимальная численность жителей сельского поселения, участвующих в опросе;</w:t>
      </w:r>
    </w:p>
    <w:p w14:paraId="73C64D1B" w14:textId="660BA68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порядок идентификации участников опроса в случае проведения опроса граждан с использованием официального сайта сельского поселения в информационно-телекоммуникационной сети «Интернет».</w:t>
      </w:r>
    </w:p>
    <w:p w14:paraId="1989028A" w14:textId="680187A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38333A2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14:paraId="204BCC9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Финансирование мероприятий, связанных с подготовкой и проведением опроса граждан, осуществляется:</w:t>
      </w:r>
    </w:p>
    <w:p w14:paraId="16F429C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 или жителей сельского поселения;</w:t>
      </w:r>
    </w:p>
    <w:p w14:paraId="2FF27861" w14:textId="02E3243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за счет средств государственного бюджета Республики Саха (Якутия) - при проведении опроса по инициативе органов государственной власти Республики Саха (Якутия).</w:t>
      </w:r>
    </w:p>
    <w:p w14:paraId="0400DB9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Результаты опроса носят рекомендательный характер.</w:t>
      </w:r>
    </w:p>
    <w:p w14:paraId="2FF5B64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12. Результаты опроса подлежат обнародованию.</w:t>
      </w:r>
    </w:p>
    <w:p w14:paraId="005DB981" w14:textId="77777777" w:rsidR="00205256" w:rsidRPr="002A5BA0" w:rsidRDefault="00205256" w:rsidP="00205256">
      <w:pPr>
        <w:jc w:val="both"/>
        <w:rPr>
          <w:rFonts w:ascii="Times New Roman" w:hAnsi="Times New Roman" w:cs="Times New Roman"/>
          <w:b/>
          <w:bCs/>
          <w:sz w:val="24"/>
          <w:szCs w:val="24"/>
        </w:rPr>
      </w:pPr>
    </w:p>
    <w:p w14:paraId="26A22DD5" w14:textId="77777777" w:rsidR="00205256" w:rsidRPr="002A5BA0" w:rsidRDefault="00205256" w:rsidP="00205256">
      <w:pPr>
        <w:pStyle w:val="2"/>
        <w:rPr>
          <w:rFonts w:ascii="Times New Roman" w:hAnsi="Times New Roman" w:cs="Times New Roman"/>
          <w:b/>
          <w:bCs/>
          <w:sz w:val="24"/>
          <w:szCs w:val="24"/>
        </w:rPr>
      </w:pPr>
      <w:bookmarkStart w:id="25" w:name="_Toc219908773"/>
      <w:bookmarkStart w:id="26" w:name="_Toc241595727"/>
      <w:r w:rsidRPr="002A5BA0">
        <w:rPr>
          <w:rFonts w:ascii="Times New Roman" w:hAnsi="Times New Roman" w:cs="Times New Roman"/>
          <w:b/>
          <w:bCs/>
          <w:sz w:val="24"/>
          <w:szCs w:val="24"/>
        </w:rPr>
        <w:lastRenderedPageBreak/>
        <w:t>Статья 10. Публичные слушания, общественные обсуждения</w:t>
      </w:r>
      <w:bookmarkEnd w:id="25"/>
      <w:bookmarkEnd w:id="26"/>
    </w:p>
    <w:p w14:paraId="36C4FF0D" w14:textId="77777777" w:rsidR="00205256" w:rsidRPr="002A5BA0" w:rsidRDefault="00205256" w:rsidP="00205256">
      <w:pPr>
        <w:jc w:val="both"/>
        <w:rPr>
          <w:rFonts w:ascii="Times New Roman" w:hAnsi="Times New Roman" w:cs="Times New Roman"/>
          <w:b/>
          <w:bCs/>
          <w:sz w:val="24"/>
          <w:szCs w:val="24"/>
        </w:rPr>
      </w:pPr>
    </w:p>
    <w:p w14:paraId="3E796034" w14:textId="77777777" w:rsidR="00205256" w:rsidRPr="002A5BA0" w:rsidRDefault="00205256" w:rsidP="00205256">
      <w:pPr>
        <w:jc w:val="both"/>
        <w:rPr>
          <w:rFonts w:ascii="Times New Roman" w:hAnsi="Times New Roman" w:cs="Times New Roman"/>
          <w:sz w:val="24"/>
          <w:szCs w:val="24"/>
          <w:highlight w:val="green"/>
        </w:rPr>
      </w:pPr>
      <w:r w:rsidRPr="002A5BA0">
        <w:rPr>
          <w:rFonts w:ascii="Times New Roman" w:hAnsi="Times New Roman" w:cs="Times New Roman"/>
          <w:sz w:val="24"/>
          <w:szCs w:val="24"/>
        </w:rPr>
        <w:t>1. Публичные слушания могут проводиться на всей территории сельского поселения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w:t>
      </w:r>
    </w:p>
    <w:p w14:paraId="516C737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На публичные слушания выносятся:</w:t>
      </w:r>
    </w:p>
    <w:p w14:paraId="4897A95A" w14:textId="1DBCF08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устава сельского поселения в соответствие с этими нормативными правовыми актами;</w:t>
      </w:r>
    </w:p>
    <w:p w14:paraId="7D48AFD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проект местного бюджета и отчет о его исполнении;</w:t>
      </w:r>
    </w:p>
    <w:p w14:paraId="688EDC9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вопросы о преобразовании сельского поселения.</w:t>
      </w:r>
    </w:p>
    <w:p w14:paraId="4BB269A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В публичных слушаниях имеют право участвовать жители сельского поселения, достигшие восемнадцатилетнего возраста.</w:t>
      </w:r>
    </w:p>
    <w:p w14:paraId="168BCD6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Публичные слушания проводятся по инициативе:</w:t>
      </w:r>
    </w:p>
    <w:p w14:paraId="0C531EC4" w14:textId="73C239E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6BD009D6" w14:textId="2F16C9F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главы наслега;</w:t>
      </w:r>
    </w:p>
    <w:p w14:paraId="27163F4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жителей сельского поселения.</w:t>
      </w:r>
    </w:p>
    <w:p w14:paraId="1B85FC88" w14:textId="77441D0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Порядок назначения и проведения публичных слушаний определяется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соответствии с законом Республики Саха (Якутия).</w:t>
      </w:r>
    </w:p>
    <w:p w14:paraId="7E35A54D" w14:textId="6FF1F85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Порядок проведения публичных слушаний предусматривает оповещение жителей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сельского поселения в информационно-телекоммуникационной сети «Интернет», не менее чем за 10 дней до их проведения,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сельского поселения.</w:t>
      </w:r>
    </w:p>
    <w:p w14:paraId="6B136824" w14:textId="09B94AE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7. Правовыми актами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628F1FF1" w14:textId="4D921D5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Решение о назначении публичных слушаний должно быть принято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или главой наслега в течение 10 дней с момента поступления инициативы проведения публичных слушаний, предусмотренной частью 4 настоящей статьи.</w:t>
      </w:r>
    </w:p>
    <w:p w14:paraId="27C94BED" w14:textId="4416A5F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Результаты публичных слушаний, общественных обсуждений подлежат обязательному рассмотрению </w:t>
      </w:r>
      <w:proofErr w:type="spellStart"/>
      <w:r w:rsidRPr="002A5BA0">
        <w:rPr>
          <w:rFonts w:ascii="Times New Roman" w:hAnsi="Times New Roman" w:cs="Times New Roman"/>
          <w:sz w:val="24"/>
          <w:szCs w:val="24"/>
        </w:rPr>
        <w:t>наслежным</w:t>
      </w:r>
      <w:proofErr w:type="spellEnd"/>
      <w:r w:rsidR="00CF4799" w:rsidRPr="002A5BA0">
        <w:rPr>
          <w:rFonts w:ascii="Times New Roman" w:hAnsi="Times New Roman" w:cs="Times New Roman"/>
          <w:sz w:val="24"/>
          <w:szCs w:val="24"/>
        </w:rPr>
        <w:t xml:space="preserve"> </w:t>
      </w:r>
      <w:r w:rsidRPr="002A5BA0">
        <w:rPr>
          <w:rFonts w:ascii="Times New Roman" w:hAnsi="Times New Roman" w:cs="Times New Roman"/>
          <w:sz w:val="24"/>
          <w:szCs w:val="24"/>
        </w:rPr>
        <w:t>Советом депутатов при рассмотрении проектов муниципальных правовых актов.</w:t>
      </w:r>
    </w:p>
    <w:p w14:paraId="707281B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Результаты публичных слушаний, общественных обсуждений, включая мотивированное обоснование принятых решений, подлежат обнародованию и носят рекомендательный характер.</w:t>
      </w:r>
    </w:p>
    <w:p w14:paraId="73E803CD" w14:textId="77777777" w:rsidR="00205256" w:rsidRPr="002A5BA0" w:rsidRDefault="00205256" w:rsidP="00205256">
      <w:pPr>
        <w:jc w:val="both"/>
        <w:rPr>
          <w:rFonts w:ascii="Times New Roman" w:hAnsi="Times New Roman" w:cs="Times New Roman"/>
          <w:b/>
          <w:bCs/>
          <w:sz w:val="24"/>
          <w:szCs w:val="24"/>
        </w:rPr>
      </w:pPr>
    </w:p>
    <w:p w14:paraId="26E6CF14" w14:textId="77777777" w:rsidR="00205256" w:rsidRPr="002A5BA0" w:rsidRDefault="00205256" w:rsidP="00205256">
      <w:pPr>
        <w:pStyle w:val="2"/>
        <w:rPr>
          <w:rFonts w:ascii="Times New Roman" w:hAnsi="Times New Roman" w:cs="Times New Roman"/>
          <w:b/>
          <w:bCs/>
          <w:sz w:val="24"/>
          <w:szCs w:val="24"/>
        </w:rPr>
      </w:pPr>
      <w:bookmarkStart w:id="27" w:name="_Toc219908774"/>
      <w:bookmarkStart w:id="28" w:name="_Toc241595728"/>
      <w:r w:rsidRPr="002A5BA0">
        <w:rPr>
          <w:rFonts w:ascii="Times New Roman" w:hAnsi="Times New Roman" w:cs="Times New Roman"/>
          <w:b/>
          <w:bCs/>
          <w:sz w:val="24"/>
          <w:szCs w:val="24"/>
        </w:rPr>
        <w:lastRenderedPageBreak/>
        <w:t>Статья 11. Собрание граждан</w:t>
      </w:r>
      <w:bookmarkEnd w:id="27"/>
      <w:bookmarkEnd w:id="28"/>
    </w:p>
    <w:p w14:paraId="7FA2F2A0" w14:textId="77777777" w:rsidR="00205256" w:rsidRPr="002A5BA0" w:rsidRDefault="00205256" w:rsidP="00205256">
      <w:pPr>
        <w:rPr>
          <w:rFonts w:ascii="Times New Roman" w:hAnsi="Times New Roman" w:cs="Times New Roman"/>
          <w:sz w:val="24"/>
          <w:szCs w:val="24"/>
        </w:rPr>
      </w:pPr>
    </w:p>
    <w:p w14:paraId="2942E57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Собрания граждан могут проводиться:</w:t>
      </w:r>
    </w:p>
    <w:p w14:paraId="06695A6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для обсуждения вопросов непосредственного обеспечения жизнедеятельности населения;</w:t>
      </w:r>
    </w:p>
    <w:p w14:paraId="12BDCAE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для информирования населения о деятельности органов местного самоуправления и должностных лиц местного самоуправления;</w:t>
      </w:r>
    </w:p>
    <w:p w14:paraId="161ED811" w14:textId="74631D2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на территории сельского поселения или на части его территории по вопросу выявления мнения граждан о поддержке инициативного проекта;</w:t>
      </w:r>
    </w:p>
    <w:p w14:paraId="63875C94" w14:textId="27CEBC6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в целях осуществления территориального общественного самоуправления на части территории сельского поселения.</w:t>
      </w:r>
    </w:p>
    <w:p w14:paraId="5AF77674" w14:textId="30263EF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Собрание граждан проводится по инициативе населения,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главы наслега, а также в случаях, предусмотренных уставом территориального общественного самоуправления.</w:t>
      </w:r>
    </w:p>
    <w:p w14:paraId="62881C73" w14:textId="6F05611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Собрание граждан, проводимое по инициативе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главы наслега, назначается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или главой наслега.</w:t>
      </w:r>
    </w:p>
    <w:p w14:paraId="1AB85F97" w14:textId="2BB5B39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Собрание граждан, проводимое по инициативе населения, назначается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порядке, установленном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E37E857" w14:textId="6C7C8F0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Порядок назначения и проведения собрания граждан, а также полномочия собрания граждан, предусмотренные пунктами 1 - 4 части 1 настоящей статьи, определяются Федеральным законом от 20.03.2025 № 33-ФЗ, правовыми актами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1D92C3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Порядок назначения и проведения собрания граждан, а также полномочия собрания граждан, в целях осуществления территориального общественного самоуправления определяются уставом территориального общественного самоуправления.</w:t>
      </w:r>
    </w:p>
    <w:p w14:paraId="738144CA" w14:textId="1961C23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138F64A" w14:textId="411D6A3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14D46EE" w14:textId="2080BAC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CA6EE54" w14:textId="2A5B8B5E" w:rsidR="00205256"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Итоги собрания граждан подлежат официальному обнародованию.</w:t>
      </w:r>
    </w:p>
    <w:p w14:paraId="14FE6506" w14:textId="77777777" w:rsidR="002A5BA0" w:rsidRPr="002A5BA0" w:rsidRDefault="002A5BA0" w:rsidP="00205256">
      <w:pPr>
        <w:jc w:val="both"/>
        <w:rPr>
          <w:rFonts w:ascii="Times New Roman" w:hAnsi="Times New Roman" w:cs="Times New Roman"/>
          <w:sz w:val="24"/>
          <w:szCs w:val="24"/>
        </w:rPr>
      </w:pPr>
    </w:p>
    <w:p w14:paraId="0FB47995" w14:textId="25BC6393" w:rsidR="00205256" w:rsidRDefault="00205256" w:rsidP="00CF4799">
      <w:pPr>
        <w:pStyle w:val="2"/>
        <w:rPr>
          <w:rFonts w:ascii="Times New Roman" w:hAnsi="Times New Roman" w:cs="Times New Roman"/>
          <w:b/>
          <w:bCs/>
          <w:sz w:val="24"/>
          <w:szCs w:val="24"/>
        </w:rPr>
      </w:pPr>
      <w:bookmarkStart w:id="29" w:name="_Toc219908775"/>
      <w:bookmarkStart w:id="30" w:name="_Toc241595729"/>
      <w:r w:rsidRPr="002A5BA0">
        <w:rPr>
          <w:rFonts w:ascii="Times New Roman" w:hAnsi="Times New Roman" w:cs="Times New Roman"/>
          <w:b/>
          <w:bCs/>
          <w:sz w:val="24"/>
          <w:szCs w:val="24"/>
        </w:rPr>
        <w:t>Статья 12. Инициативные проекты</w:t>
      </w:r>
      <w:bookmarkEnd w:id="29"/>
      <w:bookmarkEnd w:id="30"/>
    </w:p>
    <w:p w14:paraId="4744D22C" w14:textId="77777777" w:rsidR="002A5BA0" w:rsidRPr="002A5BA0" w:rsidRDefault="002A5BA0" w:rsidP="002A5BA0"/>
    <w:p w14:paraId="19A903CD" w14:textId="5664DDF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может быть внесен инициативный проект.</w:t>
      </w:r>
    </w:p>
    <w:p w14:paraId="04038B92" w14:textId="7349EA2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Порядок определения части территории сельского поселения, на которой могут реализовываться инициативные проекты, устанавливается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170E0714" w14:textId="2FFFC30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сельского поселения, органы территориального общественного </w:t>
      </w:r>
      <w:r w:rsidRPr="002A5BA0">
        <w:rPr>
          <w:rFonts w:ascii="Times New Roman" w:hAnsi="Times New Roman" w:cs="Times New Roman"/>
          <w:sz w:val="24"/>
          <w:szCs w:val="24"/>
        </w:rPr>
        <w:lastRenderedPageBreak/>
        <w:t xml:space="preserve">самоуправления (далее - инициаторы проекта). Минимальная численность инициативной группы может быть уменьшена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Право выступить инициатором проекта в соответствии с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может быть предоставлено также иным лицам, осуществляющим деятельность на территории сельского поселения.</w:t>
      </w:r>
    </w:p>
    <w:p w14:paraId="1032561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Инициативный проект должен содержать следующие сведения:</w:t>
      </w:r>
    </w:p>
    <w:p w14:paraId="761DA9A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описание проблемы, решение которой имеет приоритетное значение для жителей сельского поселения или его части;</w:t>
      </w:r>
    </w:p>
    <w:p w14:paraId="6B02BB8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обоснование предложений по решению указанной проблемы;</w:t>
      </w:r>
    </w:p>
    <w:p w14:paraId="62E0B25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14:paraId="6127538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предварительный расчет необходимых расходов на реализацию инициативного проекта;</w:t>
      </w:r>
    </w:p>
    <w:p w14:paraId="3CBD4A26"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планируемые сроки реализации инициативного проекта;</w:t>
      </w:r>
    </w:p>
    <w:p w14:paraId="44D26C4C" w14:textId="76A3739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14:paraId="579166F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0270266" w14:textId="5F01712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7393A42C" w14:textId="09714FE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иные сведения, предусмотренные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020E10C5" w14:textId="41E5CFC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Инициативный проект до его внесения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сельского поселения,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70A5FCE7" w14:textId="298793A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Помимо обязательной поддержки инициативного проекта, предусмотренной абзацем первым настоящей части, правовым актом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2AE4119F" w14:textId="779555A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Инициаторы проекта при внесении инициативного проекта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прикладывают к нему соответственно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сельского поселения или его части.</w:t>
      </w:r>
    </w:p>
    <w:p w14:paraId="0A84DA4E" w14:textId="370472CA" w:rsidR="00205256" w:rsidRPr="002A5BA0" w:rsidRDefault="00205256" w:rsidP="00205256">
      <w:pPr>
        <w:jc w:val="both"/>
        <w:rPr>
          <w:rFonts w:ascii="Times New Roman" w:hAnsi="Times New Roman" w:cs="Times New Roman"/>
          <w:i/>
          <w:iCs/>
          <w:sz w:val="24"/>
          <w:szCs w:val="24"/>
        </w:rPr>
      </w:pPr>
      <w:r w:rsidRPr="002A5BA0">
        <w:rPr>
          <w:rFonts w:ascii="Times New Roman" w:hAnsi="Times New Roman" w:cs="Times New Roman"/>
          <w:sz w:val="24"/>
          <w:szCs w:val="24"/>
        </w:rPr>
        <w:t xml:space="preserve">6. Информация о внесении инициативного проекта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восемнадцатилетнего возраста. </w:t>
      </w:r>
    </w:p>
    <w:p w14:paraId="25B79823" w14:textId="63945F6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7. Инициативный проект подлежит обязательному рассмотрению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в течение 30 дней со дня его внесения.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по результатам рассмотрения инициативного проекта принимает одно из следующих решений:</w:t>
      </w:r>
    </w:p>
    <w:p w14:paraId="0F543A3B" w14:textId="4D52969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D4A8FC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07B5EF3" w14:textId="40B477F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принимает решение об отказе в поддержке инициативного проекта в одном из следующих случаев:</w:t>
      </w:r>
    </w:p>
    <w:p w14:paraId="37F661F3" w14:textId="74683CA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14:paraId="021880AC" w14:textId="5DEBC10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Республики Саха (Якутия), настоящему Уставу;</w:t>
      </w:r>
    </w:p>
    <w:p w14:paraId="010CEE5A" w14:textId="666BFF1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68209816" w14:textId="7453631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457766F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14:paraId="10B5FCC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признание инициативного проекта не прошедшим конкурсный отбор.</w:t>
      </w:r>
    </w:p>
    <w:p w14:paraId="30B033F8" w14:textId="5DDA949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вправе, а в случае, предусмотренном пунктом 5 части 8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72C66F5B" w14:textId="55E8365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10. Порядок выдвижения, внесения, обсуждения, рассмотрения инициативных проектов, а также проведения их конкурсного отбора устанавливается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5662DDE9" w14:textId="77777777" w:rsidR="00205256" w:rsidRPr="002A5BA0" w:rsidRDefault="00205256" w:rsidP="00205256">
      <w:pPr>
        <w:pStyle w:val="2"/>
        <w:rPr>
          <w:rFonts w:ascii="Times New Roman" w:hAnsi="Times New Roman" w:cs="Times New Roman"/>
          <w:b/>
          <w:bCs/>
          <w:sz w:val="24"/>
          <w:szCs w:val="24"/>
        </w:rPr>
      </w:pPr>
      <w:bookmarkStart w:id="31" w:name="_Toc219908776"/>
      <w:bookmarkStart w:id="32" w:name="_Toc241595730"/>
      <w:r w:rsidRPr="002A5BA0">
        <w:rPr>
          <w:rFonts w:ascii="Times New Roman" w:hAnsi="Times New Roman" w:cs="Times New Roman"/>
          <w:b/>
          <w:bCs/>
          <w:sz w:val="24"/>
          <w:szCs w:val="24"/>
        </w:rPr>
        <w:t>Статья 13. Территориальное общественное самоуправление</w:t>
      </w:r>
      <w:bookmarkEnd w:id="31"/>
      <w:bookmarkEnd w:id="32"/>
    </w:p>
    <w:p w14:paraId="29E81F65" w14:textId="77777777" w:rsidR="00205256" w:rsidRPr="002A5BA0" w:rsidRDefault="00205256" w:rsidP="00205256">
      <w:pPr>
        <w:jc w:val="both"/>
        <w:rPr>
          <w:rFonts w:ascii="Times New Roman" w:hAnsi="Times New Roman" w:cs="Times New Roman"/>
          <w:b/>
          <w:bCs/>
          <w:sz w:val="24"/>
          <w:szCs w:val="24"/>
        </w:rPr>
      </w:pPr>
    </w:p>
    <w:p w14:paraId="490920C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7E3C8B1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3B13F7B" w14:textId="1C545A5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71DD4632" w14:textId="3E0CC65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0DAD763" w14:textId="3859658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w:t>
      </w:r>
      <w:r w:rsidRPr="002A5BA0">
        <w:rPr>
          <w:rFonts w:ascii="Times New Roman" w:hAnsi="Times New Roman" w:cs="Times New Roman"/>
          <w:sz w:val="24"/>
          <w:szCs w:val="24"/>
        </w:rPr>
        <w:lastRenderedPageBreak/>
        <w:t xml:space="preserve">местного самоуправления сельского поселения. Порядок регистрации устава территориального общественного самоуправления определяется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7685C81A"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5. В уставе территориального общественного самоуправления устанавливаются:</w:t>
      </w:r>
    </w:p>
    <w:p w14:paraId="055A972B"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1) территория, на которой оно осуществляется;</w:t>
      </w:r>
    </w:p>
    <w:p w14:paraId="7F65FAB3"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14:paraId="064F9A12"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36D64D87"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4) порядок принятия решений;</w:t>
      </w:r>
    </w:p>
    <w:p w14:paraId="5668F53B" w14:textId="0B22BE5F"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14:paraId="1394B353"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6) порядок прекращения осуществления территориального общественного самоуправления.</w:t>
      </w:r>
    </w:p>
    <w:p w14:paraId="4AB0374A" w14:textId="4EEDFB28"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6545FE4D" w14:textId="026FAF74"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 xml:space="preserve">7. В случаях, предусмотренных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уставом территориального общественного самоуправления, полномочия собрания граждан осуществляются конференцией граждан (собранием делегатов). Порядок назначения и проведения конференции граждан (собрания делегатов), избрания делегатов определяются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уставом территориального общественного самоуправления.</w:t>
      </w:r>
    </w:p>
    <w:p w14:paraId="48FFCB03"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81C1081" w14:textId="77777777"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9. В порядке, установленном законом Республики Саха (Якутия),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государственного бюджета Республики Саха (Якутия) и местного бюджета.</w:t>
      </w:r>
    </w:p>
    <w:p w14:paraId="07B1D33F" w14:textId="354B9584" w:rsidR="00205256" w:rsidRPr="002A5BA0" w:rsidRDefault="00205256" w:rsidP="00205256">
      <w:pPr>
        <w:tabs>
          <w:tab w:val="left" w:pos="1892"/>
        </w:tabs>
        <w:jc w:val="both"/>
        <w:rPr>
          <w:rFonts w:ascii="Times New Roman" w:hAnsi="Times New Roman" w:cs="Times New Roman"/>
          <w:sz w:val="24"/>
          <w:szCs w:val="24"/>
        </w:rPr>
      </w:pPr>
      <w:r w:rsidRPr="002A5BA0">
        <w:rPr>
          <w:rFonts w:ascii="Times New Roman" w:hAnsi="Times New Roman" w:cs="Times New Roman"/>
          <w:sz w:val="24"/>
          <w:szCs w:val="24"/>
        </w:rPr>
        <w:t xml:space="preserve">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C01DC12" w14:textId="77777777" w:rsidR="00205256" w:rsidRPr="002A5BA0" w:rsidRDefault="00205256" w:rsidP="00205256">
      <w:pPr>
        <w:jc w:val="both"/>
        <w:rPr>
          <w:rFonts w:ascii="Times New Roman" w:hAnsi="Times New Roman" w:cs="Times New Roman"/>
          <w:sz w:val="24"/>
          <w:szCs w:val="24"/>
        </w:rPr>
      </w:pPr>
    </w:p>
    <w:p w14:paraId="51D47730" w14:textId="5B360585" w:rsidR="00205256" w:rsidRPr="002A5BA0" w:rsidRDefault="00205256" w:rsidP="00205256">
      <w:pPr>
        <w:pStyle w:val="2"/>
        <w:rPr>
          <w:rFonts w:ascii="Times New Roman" w:hAnsi="Times New Roman" w:cs="Times New Roman"/>
          <w:b/>
          <w:bCs/>
          <w:sz w:val="24"/>
          <w:szCs w:val="24"/>
        </w:rPr>
      </w:pPr>
      <w:bookmarkStart w:id="33" w:name="_Toc219908778"/>
      <w:bookmarkStart w:id="34" w:name="_Toc241595731"/>
      <w:r w:rsidRPr="002A5BA0">
        <w:rPr>
          <w:rFonts w:ascii="Times New Roman" w:hAnsi="Times New Roman" w:cs="Times New Roman"/>
          <w:b/>
          <w:bCs/>
          <w:sz w:val="24"/>
          <w:szCs w:val="24"/>
        </w:rPr>
        <w:t>Статья 1</w:t>
      </w:r>
      <w:r w:rsidR="00D629AA" w:rsidRPr="002A5BA0">
        <w:rPr>
          <w:rFonts w:ascii="Times New Roman" w:hAnsi="Times New Roman" w:cs="Times New Roman"/>
          <w:b/>
          <w:bCs/>
          <w:sz w:val="24"/>
          <w:szCs w:val="24"/>
        </w:rPr>
        <w:t>4</w:t>
      </w:r>
      <w:r w:rsidRPr="002A5BA0">
        <w:rPr>
          <w:rFonts w:ascii="Times New Roman" w:hAnsi="Times New Roman" w:cs="Times New Roman"/>
          <w:b/>
          <w:bCs/>
          <w:sz w:val="24"/>
          <w:szCs w:val="24"/>
        </w:rPr>
        <w:t>. Другие формы непосредственного участия населения в осуществлении местного самоуправления</w:t>
      </w:r>
      <w:bookmarkEnd w:id="33"/>
      <w:bookmarkEnd w:id="34"/>
    </w:p>
    <w:p w14:paraId="5EED5A35" w14:textId="77777777" w:rsidR="00205256" w:rsidRPr="002A5BA0" w:rsidRDefault="00205256" w:rsidP="00205256">
      <w:pPr>
        <w:jc w:val="both"/>
        <w:rPr>
          <w:rFonts w:ascii="Times New Roman" w:hAnsi="Times New Roman" w:cs="Times New Roman"/>
          <w:sz w:val="24"/>
          <w:szCs w:val="24"/>
        </w:rPr>
      </w:pPr>
    </w:p>
    <w:p w14:paraId="52AA8110" w14:textId="1AC913A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может принять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непосредственного обеспечения жизнедеятельности населения.</w:t>
      </w:r>
    </w:p>
    <w:p w14:paraId="72262C89" w14:textId="2F0403F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К социально значимым работам могут быть отнесены только работы, не требующие специальной профессиональной подготовки.</w:t>
      </w:r>
    </w:p>
    <w:p w14:paraId="3D8768EC" w14:textId="48194F8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042B6D98" w14:textId="77777777" w:rsidR="00205256" w:rsidRPr="002A5BA0" w:rsidRDefault="00205256" w:rsidP="00205256">
      <w:pPr>
        <w:jc w:val="both"/>
        <w:rPr>
          <w:rFonts w:ascii="Times New Roman" w:hAnsi="Times New Roman" w:cs="Times New Roman"/>
          <w:sz w:val="24"/>
          <w:szCs w:val="24"/>
        </w:rPr>
      </w:pPr>
    </w:p>
    <w:p w14:paraId="1118120D" w14:textId="77777777" w:rsidR="00205256" w:rsidRPr="002A5BA0" w:rsidRDefault="00205256" w:rsidP="00205256">
      <w:pPr>
        <w:pStyle w:val="1"/>
        <w:rPr>
          <w:rFonts w:ascii="Times New Roman" w:hAnsi="Times New Roman" w:cs="Times New Roman"/>
          <w:b/>
          <w:bCs/>
          <w:color w:val="auto"/>
          <w:sz w:val="24"/>
          <w:szCs w:val="24"/>
        </w:rPr>
      </w:pPr>
      <w:bookmarkStart w:id="35" w:name="_Toc219908779"/>
      <w:bookmarkStart w:id="36" w:name="_Toc241595732"/>
      <w:r w:rsidRPr="002A5BA0">
        <w:rPr>
          <w:rFonts w:ascii="Times New Roman" w:hAnsi="Times New Roman" w:cs="Times New Roman"/>
          <w:b/>
          <w:bCs/>
          <w:color w:val="auto"/>
          <w:sz w:val="24"/>
          <w:szCs w:val="24"/>
        </w:rPr>
        <w:lastRenderedPageBreak/>
        <w:t>Глава 4. ОРГАНЫ МЕСТНОГО САМОУПРАВЛЕНИЯ И ДОЛЖНОСТНЫЕ ЛИЦА МЕСТНОГО САМОУПРАВЛЕНИЯ СЕЛЬСКОГО ПОСЕЛЕНИЯ</w:t>
      </w:r>
      <w:bookmarkEnd w:id="35"/>
      <w:bookmarkEnd w:id="36"/>
    </w:p>
    <w:p w14:paraId="3A07540A" w14:textId="773A9E8C" w:rsidR="00205256" w:rsidRPr="002A5BA0" w:rsidRDefault="00205256" w:rsidP="00205256">
      <w:pPr>
        <w:pStyle w:val="2"/>
        <w:rPr>
          <w:rFonts w:ascii="Times New Roman" w:hAnsi="Times New Roman" w:cs="Times New Roman"/>
          <w:b/>
          <w:bCs/>
          <w:sz w:val="24"/>
          <w:szCs w:val="24"/>
        </w:rPr>
      </w:pPr>
      <w:bookmarkStart w:id="37" w:name="_Toc219908780"/>
      <w:bookmarkStart w:id="38" w:name="_Toc241595733"/>
      <w:r w:rsidRPr="002A5BA0">
        <w:rPr>
          <w:rFonts w:ascii="Times New Roman" w:hAnsi="Times New Roman" w:cs="Times New Roman"/>
          <w:b/>
          <w:bCs/>
          <w:sz w:val="24"/>
          <w:szCs w:val="24"/>
        </w:rPr>
        <w:t>Статья 1</w:t>
      </w:r>
      <w:r w:rsidR="00D629AA" w:rsidRPr="002A5BA0">
        <w:rPr>
          <w:rFonts w:ascii="Times New Roman" w:hAnsi="Times New Roman" w:cs="Times New Roman"/>
          <w:b/>
          <w:bCs/>
          <w:sz w:val="24"/>
          <w:szCs w:val="24"/>
        </w:rPr>
        <w:t>5</w:t>
      </w:r>
      <w:r w:rsidRPr="002A5BA0">
        <w:rPr>
          <w:rFonts w:ascii="Times New Roman" w:hAnsi="Times New Roman" w:cs="Times New Roman"/>
          <w:b/>
          <w:bCs/>
          <w:sz w:val="24"/>
          <w:szCs w:val="24"/>
        </w:rPr>
        <w:t>. Структура органов местного самоуправления сельского поселения</w:t>
      </w:r>
      <w:bookmarkEnd w:id="37"/>
      <w:bookmarkEnd w:id="38"/>
    </w:p>
    <w:p w14:paraId="462FC99E" w14:textId="77777777" w:rsidR="00205256" w:rsidRPr="002A5BA0" w:rsidRDefault="00205256" w:rsidP="00205256">
      <w:pPr>
        <w:jc w:val="both"/>
        <w:rPr>
          <w:rFonts w:ascii="Times New Roman" w:hAnsi="Times New Roman" w:cs="Times New Roman"/>
          <w:sz w:val="24"/>
          <w:szCs w:val="24"/>
        </w:rPr>
      </w:pPr>
    </w:p>
    <w:p w14:paraId="32567EE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Структуру органов местного самоуправления сельского поселения составляют:</w:t>
      </w:r>
    </w:p>
    <w:p w14:paraId="3B4F28DA" w14:textId="4B5FC90A" w:rsidR="00205256" w:rsidRPr="002A5BA0" w:rsidRDefault="006C4108" w:rsidP="00205256">
      <w:pPr>
        <w:pStyle w:val="a7"/>
        <w:numPr>
          <w:ilvl w:val="0"/>
          <w:numId w:val="7"/>
        </w:numPr>
        <w:ind w:left="0" w:firstLine="709"/>
        <w:jc w:val="both"/>
        <w:rPr>
          <w:rFonts w:ascii="Times New Roman" w:hAnsi="Times New Roman" w:cs="Times New Roman"/>
          <w:sz w:val="24"/>
          <w:szCs w:val="24"/>
        </w:rPr>
      </w:pPr>
      <w:proofErr w:type="spellStart"/>
      <w:r w:rsidRPr="002A5BA0">
        <w:rPr>
          <w:rFonts w:ascii="Times New Roman" w:hAnsi="Times New Roman" w:cs="Times New Roman"/>
          <w:sz w:val="24"/>
          <w:szCs w:val="24"/>
        </w:rPr>
        <w:t>н</w:t>
      </w:r>
      <w:r w:rsidR="00205256" w:rsidRPr="002A5BA0">
        <w:rPr>
          <w:rFonts w:ascii="Times New Roman" w:hAnsi="Times New Roman" w:cs="Times New Roman"/>
          <w:sz w:val="24"/>
          <w:szCs w:val="24"/>
        </w:rPr>
        <w:t>аслежный</w:t>
      </w:r>
      <w:proofErr w:type="spellEnd"/>
      <w:r w:rsidR="00205256" w:rsidRPr="002A5BA0">
        <w:rPr>
          <w:rFonts w:ascii="Times New Roman" w:hAnsi="Times New Roman" w:cs="Times New Roman"/>
          <w:sz w:val="24"/>
          <w:szCs w:val="24"/>
        </w:rPr>
        <w:t xml:space="preserve"> Совет депутатов – представительный орган сельского поселения;</w:t>
      </w:r>
    </w:p>
    <w:p w14:paraId="66DF113A" w14:textId="38A8C458" w:rsidR="00205256" w:rsidRPr="002A5BA0" w:rsidRDefault="00205256" w:rsidP="00205256">
      <w:pPr>
        <w:pStyle w:val="a7"/>
        <w:numPr>
          <w:ilvl w:val="0"/>
          <w:numId w:val="7"/>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глава наслега – высшее должностное лицо сельского поселения;</w:t>
      </w:r>
    </w:p>
    <w:p w14:paraId="16A4DCB4" w14:textId="40D6736F" w:rsidR="00205256" w:rsidRPr="002A5BA0" w:rsidRDefault="00205256" w:rsidP="00205256">
      <w:pPr>
        <w:pStyle w:val="a7"/>
        <w:numPr>
          <w:ilvl w:val="0"/>
          <w:numId w:val="7"/>
        </w:numPr>
        <w:tabs>
          <w:tab w:val="left" w:pos="1418"/>
        </w:tabs>
        <w:ind w:left="0" w:firstLine="709"/>
        <w:jc w:val="both"/>
        <w:rPr>
          <w:rFonts w:ascii="Times New Roman" w:hAnsi="Times New Roman" w:cs="Times New Roman"/>
          <w:sz w:val="24"/>
          <w:szCs w:val="24"/>
        </w:rPr>
      </w:pP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 исполнительно-распорядительный орган сельского поселения;</w:t>
      </w:r>
    </w:p>
    <w:p w14:paraId="4B7BAEB5" w14:textId="427EA49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14:paraId="62EA452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14:paraId="506C86A5" w14:textId="77777777" w:rsidR="00205256" w:rsidRPr="002A5BA0" w:rsidRDefault="00205256" w:rsidP="00205256">
      <w:pPr>
        <w:jc w:val="both"/>
        <w:rPr>
          <w:rFonts w:ascii="Times New Roman" w:hAnsi="Times New Roman" w:cs="Times New Roman"/>
          <w:sz w:val="24"/>
          <w:szCs w:val="24"/>
        </w:rPr>
      </w:pPr>
    </w:p>
    <w:p w14:paraId="6E7643BA" w14:textId="486F27E3" w:rsidR="00205256" w:rsidRPr="002A5BA0" w:rsidRDefault="00205256" w:rsidP="00205256">
      <w:pPr>
        <w:pStyle w:val="2"/>
        <w:rPr>
          <w:rFonts w:ascii="Times New Roman" w:hAnsi="Times New Roman" w:cs="Times New Roman"/>
          <w:b/>
          <w:bCs/>
          <w:sz w:val="24"/>
          <w:szCs w:val="24"/>
        </w:rPr>
      </w:pPr>
      <w:bookmarkStart w:id="39" w:name="_Toc219908781"/>
      <w:bookmarkStart w:id="40" w:name="_Toc241595734"/>
      <w:r w:rsidRPr="002A5BA0">
        <w:rPr>
          <w:rFonts w:ascii="Times New Roman" w:hAnsi="Times New Roman" w:cs="Times New Roman"/>
          <w:b/>
          <w:bCs/>
          <w:sz w:val="24"/>
          <w:szCs w:val="24"/>
        </w:rPr>
        <w:t>Статья 1</w:t>
      </w:r>
      <w:r w:rsidR="00D629AA" w:rsidRPr="002A5BA0">
        <w:rPr>
          <w:rFonts w:ascii="Times New Roman" w:hAnsi="Times New Roman" w:cs="Times New Roman"/>
          <w:b/>
          <w:bCs/>
          <w:sz w:val="24"/>
          <w:szCs w:val="24"/>
        </w:rPr>
        <w:t>6</w:t>
      </w:r>
      <w:r w:rsidRPr="002A5BA0">
        <w:rPr>
          <w:rFonts w:ascii="Times New Roman" w:hAnsi="Times New Roman" w:cs="Times New Roman"/>
          <w:b/>
          <w:bCs/>
          <w:sz w:val="24"/>
          <w:szCs w:val="24"/>
        </w:rPr>
        <w:t xml:space="preserve">. </w:t>
      </w:r>
      <w:proofErr w:type="spellStart"/>
      <w:r w:rsidRPr="002A5BA0">
        <w:rPr>
          <w:rFonts w:ascii="Times New Roman" w:hAnsi="Times New Roman" w:cs="Times New Roman"/>
          <w:b/>
          <w:bCs/>
          <w:sz w:val="24"/>
          <w:szCs w:val="24"/>
        </w:rPr>
        <w:t>Наслежный</w:t>
      </w:r>
      <w:proofErr w:type="spellEnd"/>
      <w:r w:rsidRPr="002A5BA0">
        <w:rPr>
          <w:rFonts w:ascii="Times New Roman" w:hAnsi="Times New Roman" w:cs="Times New Roman"/>
          <w:b/>
          <w:bCs/>
          <w:sz w:val="24"/>
          <w:szCs w:val="24"/>
        </w:rPr>
        <w:t xml:space="preserve"> Совет депутатов</w:t>
      </w:r>
      <w:bookmarkEnd w:id="39"/>
      <w:bookmarkEnd w:id="40"/>
    </w:p>
    <w:p w14:paraId="4A1123F7" w14:textId="77777777" w:rsidR="00205256" w:rsidRPr="002A5BA0" w:rsidRDefault="00205256" w:rsidP="00205256">
      <w:pPr>
        <w:rPr>
          <w:rFonts w:ascii="Times New Roman" w:hAnsi="Times New Roman" w:cs="Times New Roman"/>
          <w:sz w:val="24"/>
          <w:szCs w:val="24"/>
        </w:rPr>
      </w:pPr>
    </w:p>
    <w:p w14:paraId="0E9D9C11" w14:textId="7053F7A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состоит из </w:t>
      </w:r>
      <w:r w:rsidR="00CF4799" w:rsidRPr="002A5BA0">
        <w:rPr>
          <w:rFonts w:ascii="Times New Roman" w:hAnsi="Times New Roman" w:cs="Times New Roman"/>
          <w:sz w:val="24"/>
          <w:szCs w:val="24"/>
        </w:rPr>
        <w:t>7 (семи)</w:t>
      </w:r>
      <w:r w:rsidRPr="002A5BA0">
        <w:rPr>
          <w:rFonts w:ascii="Times New Roman" w:hAnsi="Times New Roman" w:cs="Times New Roman"/>
          <w:sz w:val="24"/>
          <w:szCs w:val="24"/>
        </w:rPr>
        <w:t xml:space="preserve"> депутатов, избираемых населением сельского поселения на муниципальных выборах, сроком на пять лет.</w:t>
      </w:r>
    </w:p>
    <w:p w14:paraId="6CAD5A92" w14:textId="0451C9CF" w:rsidR="00205256" w:rsidRPr="002A5BA0" w:rsidRDefault="00205256" w:rsidP="00205256">
      <w:pPr>
        <w:jc w:val="both"/>
        <w:rPr>
          <w:rFonts w:ascii="Times New Roman" w:hAnsi="Times New Roman" w:cs="Times New Roman"/>
          <w:sz w:val="24"/>
          <w:szCs w:val="24"/>
        </w:rPr>
      </w:pP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подотчетен и подконтролен непосредственно населению сельского поселения.</w:t>
      </w:r>
    </w:p>
    <w:p w14:paraId="517886BA" w14:textId="464BEB7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в соответствии с законом Республики Саха (Якутия) «О муниципальных выборах в Республике Саха (Якутия)» избирается на основе </w:t>
      </w:r>
      <w:r w:rsidR="00D629AA" w:rsidRPr="002A5BA0">
        <w:rPr>
          <w:rFonts w:ascii="Times New Roman" w:hAnsi="Times New Roman" w:cs="Times New Roman"/>
          <w:sz w:val="24"/>
          <w:szCs w:val="24"/>
        </w:rPr>
        <w:t>мажоритарной</w:t>
      </w:r>
      <w:r w:rsidRPr="002A5BA0">
        <w:rPr>
          <w:rFonts w:ascii="Times New Roman" w:hAnsi="Times New Roman" w:cs="Times New Roman"/>
          <w:sz w:val="24"/>
          <w:szCs w:val="24"/>
        </w:rPr>
        <w:t xml:space="preserve"> избирательной системы</w:t>
      </w:r>
      <w:r w:rsidR="00D629AA" w:rsidRPr="002A5BA0">
        <w:rPr>
          <w:rFonts w:ascii="Times New Roman" w:hAnsi="Times New Roman" w:cs="Times New Roman"/>
          <w:sz w:val="24"/>
          <w:szCs w:val="24"/>
        </w:rPr>
        <w:t xml:space="preserve"> относительно большинства</w:t>
      </w:r>
      <w:r w:rsidRPr="002A5BA0">
        <w:rPr>
          <w:rFonts w:ascii="Times New Roman" w:hAnsi="Times New Roman" w:cs="Times New Roman"/>
          <w:sz w:val="24"/>
          <w:szCs w:val="24"/>
        </w:rPr>
        <w:t>.</w:t>
      </w:r>
    </w:p>
    <w:p w14:paraId="7387DACF" w14:textId="08B072A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считается избранным в правомочном составе в случае избрания не менее двух третей от установленной численности депутатов.</w:t>
      </w:r>
    </w:p>
    <w:p w14:paraId="3DE239F3" w14:textId="46829A6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Вновь избранный </w:t>
      </w:r>
      <w:proofErr w:type="spellStart"/>
      <w:r w:rsid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обязан собраться на первое заседание в течение </w:t>
      </w:r>
      <w:r w:rsidR="00D629AA" w:rsidRPr="002A5BA0">
        <w:rPr>
          <w:rFonts w:ascii="Times New Roman" w:hAnsi="Times New Roman" w:cs="Times New Roman"/>
          <w:sz w:val="24"/>
          <w:szCs w:val="24"/>
        </w:rPr>
        <w:t>30</w:t>
      </w:r>
      <w:r w:rsidRPr="002A5BA0">
        <w:rPr>
          <w:rFonts w:ascii="Times New Roman" w:hAnsi="Times New Roman" w:cs="Times New Roman"/>
          <w:sz w:val="24"/>
          <w:szCs w:val="24"/>
        </w:rPr>
        <w:t xml:space="preserve"> дней со дня избрания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правомочном составе.</w:t>
      </w:r>
    </w:p>
    <w:p w14:paraId="6D8F07E5" w14:textId="1F783F0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Первое заседание вновь избранного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созывается главой наслега.</w:t>
      </w:r>
    </w:p>
    <w:p w14:paraId="232ED966" w14:textId="3FA36E3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Полномочия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начинаются со дня проведения первой сессии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соответствующего созыва и прекращаются со дня начала работы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нового созыва.</w:t>
      </w:r>
    </w:p>
    <w:p w14:paraId="5756E59C" w14:textId="38A6528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На первом заседании вновь избранного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из состава депутатов избирается председатель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BB37D6B" w14:textId="275ACEF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Организацию деятельности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осуществляет председатель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6FDF535A" w14:textId="7278B424" w:rsidR="00205256" w:rsidRPr="002A5BA0" w:rsidRDefault="00205256" w:rsidP="00205256">
      <w:pPr>
        <w:jc w:val="both"/>
        <w:rPr>
          <w:rFonts w:ascii="Times New Roman" w:hAnsi="Times New Roman" w:cs="Times New Roman"/>
          <w:i/>
          <w:iCs/>
          <w:sz w:val="24"/>
          <w:szCs w:val="24"/>
        </w:rPr>
      </w:pPr>
      <w:r w:rsidRPr="002A5BA0">
        <w:rPr>
          <w:rFonts w:ascii="Times New Roman" w:hAnsi="Times New Roman" w:cs="Times New Roman"/>
          <w:sz w:val="24"/>
          <w:szCs w:val="24"/>
        </w:rPr>
        <w:t>7.</w:t>
      </w:r>
      <w:r w:rsidRPr="002A5BA0">
        <w:rPr>
          <w:rFonts w:ascii="Times New Roman" w:hAnsi="Times New Roman" w:cs="Times New Roman"/>
          <w:i/>
          <w:iCs/>
          <w:sz w:val="24"/>
          <w:szCs w:val="24"/>
        </w:rPr>
        <w:t xml:space="preserve"> </w:t>
      </w:r>
      <w:r w:rsidRPr="002A5BA0">
        <w:rPr>
          <w:rFonts w:ascii="Times New Roman" w:hAnsi="Times New Roman" w:cs="Times New Roman"/>
          <w:sz w:val="24"/>
          <w:szCs w:val="24"/>
        </w:rPr>
        <w:t xml:space="preserve">Заседание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не может считаться правомочным, если на нем присутствует менее 50 процентов от числа избранных депутатов.</w:t>
      </w:r>
    </w:p>
    <w:p w14:paraId="658D8999" w14:textId="721DA6F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проводятся не реже одного раза в три месяца.</w:t>
      </w:r>
    </w:p>
    <w:p w14:paraId="01E48DA0" w14:textId="4176C6E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Основной формой работы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являются очередные и внеочередные сессии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819DAD6" w14:textId="44CC957D"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 xml:space="preserve">10.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принимает Регламент, регулирующий вопросы организации и деятельности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52ED27EC" w14:textId="191089C4"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 xml:space="preserve">11.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обладает правами юридического лица.</w:t>
      </w:r>
    </w:p>
    <w:p w14:paraId="2A81D5F5" w14:textId="1B6A8464" w:rsidR="00C821D5" w:rsidRDefault="00C821D5" w:rsidP="00205256">
      <w:pPr>
        <w:pStyle w:val="a7"/>
        <w:ind w:left="0"/>
        <w:jc w:val="both"/>
        <w:rPr>
          <w:rFonts w:ascii="Times New Roman" w:hAnsi="Times New Roman" w:cs="Times New Roman"/>
          <w:sz w:val="24"/>
          <w:szCs w:val="24"/>
        </w:rPr>
      </w:pPr>
    </w:p>
    <w:p w14:paraId="6065A66D" w14:textId="77777777" w:rsidR="002A5BA0" w:rsidRPr="002A5BA0" w:rsidRDefault="002A5BA0" w:rsidP="00205256">
      <w:pPr>
        <w:pStyle w:val="a7"/>
        <w:ind w:left="0"/>
        <w:jc w:val="both"/>
        <w:rPr>
          <w:rFonts w:ascii="Times New Roman" w:hAnsi="Times New Roman" w:cs="Times New Roman"/>
          <w:sz w:val="24"/>
          <w:szCs w:val="24"/>
        </w:rPr>
      </w:pPr>
    </w:p>
    <w:p w14:paraId="174E7014" w14:textId="3AE90924" w:rsidR="00205256" w:rsidRPr="002A5BA0" w:rsidRDefault="00C821D5" w:rsidP="00205256">
      <w:pPr>
        <w:pStyle w:val="2"/>
        <w:rPr>
          <w:rFonts w:ascii="Times New Roman" w:hAnsi="Times New Roman" w:cs="Times New Roman"/>
          <w:b/>
          <w:bCs/>
          <w:sz w:val="24"/>
          <w:szCs w:val="24"/>
        </w:rPr>
      </w:pPr>
      <w:bookmarkStart w:id="41" w:name="_Toc219908782"/>
      <w:bookmarkStart w:id="42" w:name="_Toc241595735"/>
      <w:r w:rsidRPr="002A5BA0">
        <w:rPr>
          <w:rFonts w:ascii="Times New Roman" w:hAnsi="Times New Roman" w:cs="Times New Roman"/>
          <w:b/>
          <w:bCs/>
          <w:sz w:val="24"/>
          <w:szCs w:val="24"/>
        </w:rPr>
        <w:lastRenderedPageBreak/>
        <w:t>С</w:t>
      </w:r>
      <w:r w:rsidR="00205256" w:rsidRPr="002A5BA0">
        <w:rPr>
          <w:rFonts w:ascii="Times New Roman" w:hAnsi="Times New Roman" w:cs="Times New Roman"/>
          <w:b/>
          <w:bCs/>
          <w:sz w:val="24"/>
          <w:szCs w:val="24"/>
        </w:rPr>
        <w:t>татья 1</w:t>
      </w:r>
      <w:r w:rsidR="00D629AA" w:rsidRPr="002A5BA0">
        <w:rPr>
          <w:rFonts w:ascii="Times New Roman" w:hAnsi="Times New Roman" w:cs="Times New Roman"/>
          <w:b/>
          <w:bCs/>
          <w:sz w:val="24"/>
          <w:szCs w:val="24"/>
        </w:rPr>
        <w:t>7</w:t>
      </w:r>
      <w:r w:rsidR="00205256" w:rsidRPr="002A5BA0">
        <w:rPr>
          <w:rFonts w:ascii="Times New Roman" w:hAnsi="Times New Roman" w:cs="Times New Roman"/>
          <w:b/>
          <w:bCs/>
          <w:sz w:val="24"/>
          <w:szCs w:val="24"/>
        </w:rPr>
        <w:t xml:space="preserve">. Структура </w:t>
      </w:r>
      <w:proofErr w:type="spellStart"/>
      <w:r w:rsidR="00205256" w:rsidRPr="002A5BA0">
        <w:rPr>
          <w:rFonts w:ascii="Times New Roman" w:hAnsi="Times New Roman" w:cs="Times New Roman"/>
          <w:b/>
          <w:bCs/>
          <w:sz w:val="24"/>
          <w:szCs w:val="24"/>
        </w:rPr>
        <w:t>наслежного</w:t>
      </w:r>
      <w:proofErr w:type="spellEnd"/>
      <w:r w:rsidR="00205256" w:rsidRPr="002A5BA0">
        <w:rPr>
          <w:rFonts w:ascii="Times New Roman" w:hAnsi="Times New Roman" w:cs="Times New Roman"/>
          <w:b/>
          <w:bCs/>
          <w:sz w:val="24"/>
          <w:szCs w:val="24"/>
        </w:rPr>
        <w:t xml:space="preserve"> Совета депутатов</w:t>
      </w:r>
      <w:bookmarkEnd w:id="41"/>
      <w:bookmarkEnd w:id="42"/>
    </w:p>
    <w:p w14:paraId="372E6F55" w14:textId="77777777" w:rsidR="00205256" w:rsidRPr="002A5BA0" w:rsidRDefault="00205256" w:rsidP="00205256">
      <w:pPr>
        <w:rPr>
          <w:rFonts w:ascii="Times New Roman" w:hAnsi="Times New Roman" w:cs="Times New Roman"/>
          <w:sz w:val="24"/>
          <w:szCs w:val="24"/>
        </w:rPr>
      </w:pPr>
    </w:p>
    <w:p w14:paraId="0B71CEF9" w14:textId="731857C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самостоятельно определяет свою структуру.</w:t>
      </w:r>
    </w:p>
    <w:p w14:paraId="281DD7B0" w14:textId="2A5C3D1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В структуру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входят:</w:t>
      </w:r>
    </w:p>
    <w:p w14:paraId="1BE83B61" w14:textId="498EFA9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председатель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73AB3CF" w14:textId="371A034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заместитель председателя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6210CF2F" w14:textId="1FCB6B7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депутатские комиссии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9E926C0" w14:textId="1724E4D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Порядок избрания заместителя председателя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председателей депутатских комиссий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определяется Регламентом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0806413" w14:textId="0612026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Председатель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осуществляет следующие полномочия:</w:t>
      </w:r>
    </w:p>
    <w:p w14:paraId="188BFBF4" w14:textId="123EE09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руководит подготовкой заседаний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вопросов, вносимых на рассмотрение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D4D8B51" w14:textId="16CB5F8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созывает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доводит до сведения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время и место их проведения, а также проект повестки дня;</w:t>
      </w:r>
    </w:p>
    <w:p w14:paraId="32E68DCD" w14:textId="6916A84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ведет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51DAB01D" w14:textId="7978389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принимает меры по обеспечению гласности и учету общественного мнения в работе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DA31CAE" w14:textId="5E56F47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подписывает протоколы заседаний и другие документы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05901861" w14:textId="6D746C2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организует в </w:t>
      </w:r>
      <w:proofErr w:type="spellStart"/>
      <w:r w:rsidR="00D629AA" w:rsidRPr="002A5BA0">
        <w:rPr>
          <w:rFonts w:ascii="Times New Roman" w:hAnsi="Times New Roman" w:cs="Times New Roman"/>
          <w:sz w:val="24"/>
          <w:szCs w:val="24"/>
        </w:rPr>
        <w:t>наслежном</w:t>
      </w:r>
      <w:proofErr w:type="spellEnd"/>
      <w:r w:rsidRPr="002A5BA0">
        <w:rPr>
          <w:rFonts w:ascii="Times New Roman" w:hAnsi="Times New Roman" w:cs="Times New Roman"/>
          <w:sz w:val="24"/>
          <w:szCs w:val="24"/>
        </w:rPr>
        <w:t xml:space="preserve"> Совете депутатов прием граждан, рассмотрение их обращений, заявлений и жалоб;</w:t>
      </w:r>
    </w:p>
    <w:p w14:paraId="0403FA9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координирует деятельность депутатских комиссий;</w:t>
      </w:r>
    </w:p>
    <w:p w14:paraId="27B01811" w14:textId="5AC8587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несет ответственность за деятельность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9980F08" w14:textId="3A546CB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издает правовые акты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9856AFD" w14:textId="131CBEF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В случаях отсутствия председателя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на заседаниях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председательствует заместитель председателя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с правом подписи на протоколах заседаний и других документов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1E6657E2" w14:textId="77777777" w:rsidR="00205256" w:rsidRPr="002A5BA0" w:rsidRDefault="00205256" w:rsidP="00205256">
      <w:pPr>
        <w:jc w:val="both"/>
        <w:rPr>
          <w:rFonts w:ascii="Times New Roman" w:hAnsi="Times New Roman" w:cs="Times New Roman"/>
          <w:sz w:val="24"/>
          <w:szCs w:val="24"/>
        </w:rPr>
      </w:pPr>
    </w:p>
    <w:p w14:paraId="57464920" w14:textId="2B92605E" w:rsidR="00205256" w:rsidRPr="002A5BA0" w:rsidRDefault="00205256" w:rsidP="00205256">
      <w:pPr>
        <w:pStyle w:val="2"/>
        <w:rPr>
          <w:rFonts w:ascii="Times New Roman" w:hAnsi="Times New Roman" w:cs="Times New Roman"/>
          <w:b/>
          <w:bCs/>
          <w:sz w:val="24"/>
          <w:szCs w:val="24"/>
        </w:rPr>
      </w:pPr>
      <w:bookmarkStart w:id="43" w:name="_Toc219908783"/>
      <w:bookmarkStart w:id="44" w:name="_Toc241595736"/>
      <w:r w:rsidRPr="002A5BA0">
        <w:rPr>
          <w:rFonts w:ascii="Times New Roman" w:hAnsi="Times New Roman" w:cs="Times New Roman"/>
          <w:b/>
          <w:bCs/>
          <w:sz w:val="24"/>
          <w:szCs w:val="24"/>
        </w:rPr>
        <w:t>Статья 1</w:t>
      </w:r>
      <w:r w:rsidR="00D629AA" w:rsidRPr="002A5BA0">
        <w:rPr>
          <w:rFonts w:ascii="Times New Roman" w:hAnsi="Times New Roman" w:cs="Times New Roman"/>
          <w:b/>
          <w:bCs/>
          <w:sz w:val="24"/>
          <w:szCs w:val="24"/>
        </w:rPr>
        <w:t>8</w:t>
      </w:r>
      <w:r w:rsidRPr="002A5BA0">
        <w:rPr>
          <w:rFonts w:ascii="Times New Roman" w:hAnsi="Times New Roman" w:cs="Times New Roman"/>
          <w:b/>
          <w:bCs/>
          <w:sz w:val="24"/>
          <w:szCs w:val="24"/>
        </w:rPr>
        <w:t xml:space="preserve">. Полномочия </w:t>
      </w:r>
      <w:proofErr w:type="spellStart"/>
      <w:r w:rsidRPr="002A5BA0">
        <w:rPr>
          <w:rFonts w:ascii="Times New Roman" w:hAnsi="Times New Roman" w:cs="Times New Roman"/>
          <w:b/>
          <w:bCs/>
          <w:sz w:val="24"/>
          <w:szCs w:val="24"/>
        </w:rPr>
        <w:t>наслежного</w:t>
      </w:r>
      <w:proofErr w:type="spellEnd"/>
      <w:r w:rsidRPr="002A5BA0">
        <w:rPr>
          <w:rFonts w:ascii="Times New Roman" w:hAnsi="Times New Roman" w:cs="Times New Roman"/>
          <w:b/>
          <w:bCs/>
          <w:sz w:val="24"/>
          <w:szCs w:val="24"/>
        </w:rPr>
        <w:t xml:space="preserve"> Совета депутатов</w:t>
      </w:r>
      <w:bookmarkEnd w:id="43"/>
      <w:bookmarkEnd w:id="44"/>
      <w:r w:rsidRPr="002A5BA0">
        <w:rPr>
          <w:rFonts w:ascii="Times New Roman" w:hAnsi="Times New Roman" w:cs="Times New Roman"/>
          <w:b/>
          <w:bCs/>
          <w:sz w:val="24"/>
          <w:szCs w:val="24"/>
        </w:rPr>
        <w:t xml:space="preserve"> </w:t>
      </w:r>
    </w:p>
    <w:p w14:paraId="3E702A2A" w14:textId="77777777" w:rsidR="00205256" w:rsidRPr="002A5BA0" w:rsidRDefault="00205256" w:rsidP="00205256">
      <w:pPr>
        <w:jc w:val="both"/>
        <w:rPr>
          <w:rFonts w:ascii="Times New Roman" w:hAnsi="Times New Roman" w:cs="Times New Roman"/>
          <w:b/>
          <w:bCs/>
          <w:sz w:val="24"/>
          <w:szCs w:val="24"/>
        </w:rPr>
      </w:pPr>
    </w:p>
    <w:p w14:paraId="700E696B" w14:textId="1B8A748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К исключительной компетенции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относятся:</w:t>
      </w:r>
    </w:p>
    <w:p w14:paraId="73EF17BE" w14:textId="50D6975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принятие устава сельского поселения и внесение в него изменений и дополнений;</w:t>
      </w:r>
    </w:p>
    <w:p w14:paraId="366EC73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утверждение местного бюджета и отчета о его исполнении;</w:t>
      </w:r>
    </w:p>
    <w:p w14:paraId="52DC5D5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6AF4E74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утверждение стратегии социально-экономического развития сельского поселения;</w:t>
      </w:r>
    </w:p>
    <w:p w14:paraId="505A975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14:paraId="3E6CD61F" w14:textId="59B0671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05F443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14:paraId="11C8F3D6" w14:textId="5F6F09E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53F03F9" w14:textId="0CC2A7C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9) принятие решения об удалении главы наслега в отставку в случаях, предусмотренных Федеральным законом от 20.03.2025 № 33-ФЗ;</w:t>
      </w:r>
    </w:p>
    <w:p w14:paraId="3D88603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утверждение правил благоустройства территории сельского поселения;</w:t>
      </w:r>
    </w:p>
    <w:p w14:paraId="33E0FCDF" w14:textId="46299CC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11) заслушивание ежегодных отчетов главы наслега о результатах его деятельности, деятельности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и иных подведомственных главе наслега органов местного самоуправления, в том числе о решении вопросов, поставленных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w:t>
      </w:r>
    </w:p>
    <w:p w14:paraId="5951C263" w14:textId="6A6EDC0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К иным полномочиям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также относится:</w:t>
      </w:r>
    </w:p>
    <w:p w14:paraId="309B45D4" w14:textId="41DB15F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утверждение структуры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и Положения о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по представлению главы наслега;</w:t>
      </w:r>
    </w:p>
    <w:p w14:paraId="4FD2A52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принятие решения о проведении местного референдума, о назначении муниципальных выборов, опроса граждан, публичных слушаний, собраний граждан, о созыве схода граждан; </w:t>
      </w:r>
    </w:p>
    <w:p w14:paraId="5F1628B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определение порядка назначения и проведения опроса граждан, публичных слушаний, собрания граждан;</w:t>
      </w:r>
    </w:p>
    <w:p w14:paraId="7025287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установление в соответствии с Федеральным законом от 20.03.2025 № 33-ФЗ порядка выдвижения, внесения, обсуждения, рассмотрения инициативных проектов и порядка организации и осуществления территориального общественного самоуправления;</w:t>
      </w:r>
    </w:p>
    <w:p w14:paraId="5C8DF5E1" w14:textId="0CE6900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установление порядка проведения конкурса по отбору кандидатур на должность главы наслега;</w:t>
      </w:r>
    </w:p>
    <w:p w14:paraId="4D1EAFCD" w14:textId="7F2738F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установление общего числа членов конкурсной комиссии по отбору кандидатур на должность главы наслега и назначение половины членов конкурсной комиссии;</w:t>
      </w:r>
    </w:p>
    <w:p w14:paraId="2D4B1700" w14:textId="2A44B08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избрание главы наслега из числа кандидатов, представленных конкурсной комиссией по результатам конкурса;</w:t>
      </w:r>
    </w:p>
    <w:p w14:paraId="78CB9F6E" w14:textId="21321D2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обладает иными полномочиями, определенными федеральным и республиканским законодательством, настоящим Уставом.</w:t>
      </w:r>
    </w:p>
    <w:p w14:paraId="36B04589" w14:textId="77777777" w:rsidR="00205256" w:rsidRPr="002A5BA0" w:rsidRDefault="00205256" w:rsidP="00205256">
      <w:pPr>
        <w:jc w:val="both"/>
        <w:rPr>
          <w:rFonts w:ascii="Times New Roman" w:hAnsi="Times New Roman" w:cs="Times New Roman"/>
          <w:sz w:val="24"/>
          <w:szCs w:val="24"/>
        </w:rPr>
      </w:pPr>
    </w:p>
    <w:p w14:paraId="2368607A" w14:textId="06B7DC02" w:rsidR="00205256" w:rsidRPr="002A5BA0" w:rsidRDefault="00205256" w:rsidP="00205256">
      <w:pPr>
        <w:pStyle w:val="2"/>
        <w:rPr>
          <w:rFonts w:ascii="Times New Roman" w:hAnsi="Times New Roman" w:cs="Times New Roman"/>
          <w:b/>
          <w:bCs/>
          <w:sz w:val="24"/>
          <w:szCs w:val="24"/>
        </w:rPr>
      </w:pPr>
      <w:bookmarkStart w:id="45" w:name="_Toc219908784"/>
      <w:bookmarkStart w:id="46" w:name="_Toc241595737"/>
      <w:r w:rsidRPr="002A5BA0">
        <w:rPr>
          <w:rFonts w:ascii="Times New Roman" w:hAnsi="Times New Roman" w:cs="Times New Roman"/>
          <w:b/>
          <w:bCs/>
          <w:sz w:val="24"/>
          <w:szCs w:val="24"/>
        </w:rPr>
        <w:t xml:space="preserve">Статья </w:t>
      </w:r>
      <w:r w:rsidR="00D629AA" w:rsidRPr="002A5BA0">
        <w:rPr>
          <w:rFonts w:ascii="Times New Roman" w:hAnsi="Times New Roman" w:cs="Times New Roman"/>
          <w:b/>
          <w:bCs/>
          <w:sz w:val="24"/>
          <w:szCs w:val="24"/>
        </w:rPr>
        <w:t>19</w:t>
      </w:r>
      <w:r w:rsidRPr="002A5BA0">
        <w:rPr>
          <w:rFonts w:ascii="Times New Roman" w:hAnsi="Times New Roman" w:cs="Times New Roman"/>
          <w:b/>
          <w:bCs/>
          <w:sz w:val="24"/>
          <w:szCs w:val="24"/>
        </w:rPr>
        <w:t xml:space="preserve">. Досрочное прекращение полномочий </w:t>
      </w:r>
      <w:proofErr w:type="spellStart"/>
      <w:r w:rsidRPr="002A5BA0">
        <w:rPr>
          <w:rFonts w:ascii="Times New Roman" w:hAnsi="Times New Roman" w:cs="Times New Roman"/>
          <w:b/>
          <w:bCs/>
          <w:sz w:val="24"/>
          <w:szCs w:val="24"/>
        </w:rPr>
        <w:t>наслежного</w:t>
      </w:r>
      <w:proofErr w:type="spellEnd"/>
      <w:r w:rsidRPr="002A5BA0">
        <w:rPr>
          <w:rFonts w:ascii="Times New Roman" w:hAnsi="Times New Roman" w:cs="Times New Roman"/>
          <w:b/>
          <w:bCs/>
          <w:sz w:val="24"/>
          <w:szCs w:val="24"/>
        </w:rPr>
        <w:t xml:space="preserve"> Совета депутатов</w:t>
      </w:r>
      <w:bookmarkEnd w:id="45"/>
      <w:bookmarkEnd w:id="46"/>
      <w:r w:rsidRPr="002A5BA0">
        <w:rPr>
          <w:rFonts w:ascii="Times New Roman" w:hAnsi="Times New Roman" w:cs="Times New Roman"/>
          <w:b/>
          <w:bCs/>
          <w:sz w:val="24"/>
          <w:szCs w:val="24"/>
        </w:rPr>
        <w:t xml:space="preserve"> </w:t>
      </w:r>
    </w:p>
    <w:p w14:paraId="7649FBA3" w14:textId="77777777" w:rsidR="00205256" w:rsidRPr="002A5BA0" w:rsidRDefault="00205256" w:rsidP="00205256">
      <w:pPr>
        <w:jc w:val="both"/>
        <w:rPr>
          <w:rFonts w:ascii="Times New Roman" w:hAnsi="Times New Roman" w:cs="Times New Roman"/>
          <w:b/>
          <w:bCs/>
          <w:sz w:val="24"/>
          <w:szCs w:val="24"/>
        </w:rPr>
      </w:pPr>
    </w:p>
    <w:p w14:paraId="0F479BD2" w14:textId="7493F75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Полномочия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прекращаются досрочно в следующих случаях:</w:t>
      </w:r>
    </w:p>
    <w:p w14:paraId="493187A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вступление в силу закона Республики Саха (Якутия) о его роспуске;</w:t>
      </w:r>
    </w:p>
    <w:p w14:paraId="0C2DECA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принятие решения о самороспуске;</w:t>
      </w:r>
    </w:p>
    <w:p w14:paraId="58DBC9F5" w14:textId="78A5E94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вступление в силу решения соответственно Верховного суда Республики Саха (Якутия) о неправомочности данного состава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том числе в связи со сложением депутатами своих полномочий;</w:t>
      </w:r>
    </w:p>
    <w:p w14:paraId="02DFA44F" w14:textId="1911195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преобразование сельского поселения, осуществляемое в соответствии с частями 6 и 7 статьи 12 Федерального закона от 20.03.2025 № 33-ФЗ;</w:t>
      </w:r>
    </w:p>
    <w:p w14:paraId="58AF182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увеличение численности избирателей сельского поселения более чем на 25 процентов;</w:t>
      </w:r>
    </w:p>
    <w:p w14:paraId="503F805E" w14:textId="567FDA4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F2C76F5" w14:textId="04303A9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В случае вступления в силу закона Республики Саха (Якутия) о роспуске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его полномочия прекращаются досрочно со дня вступления в силу закона Республики Саха (Якутия) о его роспуске.</w:t>
      </w:r>
    </w:p>
    <w:p w14:paraId="57DC628E" w14:textId="327D2C8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Досрочное прекращение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влечет за собой досрочное прекращение полномочий его депутатов.</w:t>
      </w:r>
    </w:p>
    <w:p w14:paraId="3CBDBB5A" w14:textId="4655219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В случае досрочного прекращения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досрочные выборы проводятся в сроки, установленные Федеральным законом от 12.06.2002 № 67-ФЗ.</w:t>
      </w:r>
    </w:p>
    <w:p w14:paraId="55C93666" w14:textId="600B443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Решение о самороспуске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принимается не менее двумя третями голосов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338C491" w14:textId="7915C1E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С мотивированной инициативой о самороспуске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может выступать группа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численностью не менее 50 процентов от установленной настоящим Уставом численности депутатов, путем подачи председателю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письменного заявления, подписанного всеми депутатами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этой группы.</w:t>
      </w:r>
    </w:p>
    <w:p w14:paraId="53D9BC87" w14:textId="48CEEA3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Письменное заявление, указанное в настоящей статье, подлежит рассмотрению на ближайшем заседании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но не позднее 30 календарных дней со дня его подачи.</w:t>
      </w:r>
    </w:p>
    <w:p w14:paraId="63225651" w14:textId="4944180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Заседание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7564202" w14:textId="42D3321A" w:rsidR="00205256" w:rsidRPr="002A5BA0" w:rsidRDefault="00205256" w:rsidP="00205256">
      <w:pPr>
        <w:jc w:val="both"/>
        <w:rPr>
          <w:rFonts w:ascii="Times New Roman" w:hAnsi="Times New Roman" w:cs="Times New Roman"/>
          <w:b/>
          <w:bCs/>
          <w:sz w:val="24"/>
          <w:szCs w:val="24"/>
        </w:rPr>
      </w:pPr>
      <w:r w:rsidRPr="002A5BA0">
        <w:rPr>
          <w:rFonts w:ascii="Times New Roman" w:hAnsi="Times New Roman" w:cs="Times New Roman"/>
          <w:sz w:val="24"/>
          <w:szCs w:val="24"/>
        </w:rPr>
        <w:t xml:space="preserve">Решение о самороспуске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подлежит официальному опубликованию не позднее чем через пять дней со дня его принятия.</w:t>
      </w:r>
    </w:p>
    <w:p w14:paraId="032F25BD" w14:textId="01E6577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Решение о самороспуске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не позднее трех дней со дня его принятия должно быть доведено до сведения территориальной избирательной комиссии.</w:t>
      </w:r>
    </w:p>
    <w:p w14:paraId="7A80D701" w14:textId="77777777" w:rsidR="00C821D5" w:rsidRPr="002A5BA0" w:rsidRDefault="00C821D5" w:rsidP="00205256">
      <w:pPr>
        <w:pStyle w:val="2"/>
        <w:rPr>
          <w:rFonts w:ascii="Times New Roman" w:hAnsi="Times New Roman" w:cs="Times New Roman"/>
          <w:b/>
          <w:bCs/>
          <w:sz w:val="24"/>
          <w:szCs w:val="24"/>
        </w:rPr>
      </w:pPr>
      <w:bookmarkStart w:id="47" w:name="_Toc219908785"/>
    </w:p>
    <w:p w14:paraId="3E9EDB6D" w14:textId="51F9E2DB" w:rsidR="00205256" w:rsidRPr="002A5BA0" w:rsidRDefault="00205256" w:rsidP="00205256">
      <w:pPr>
        <w:pStyle w:val="2"/>
        <w:rPr>
          <w:rFonts w:ascii="Times New Roman" w:hAnsi="Times New Roman" w:cs="Times New Roman"/>
          <w:b/>
          <w:bCs/>
          <w:sz w:val="24"/>
          <w:szCs w:val="24"/>
        </w:rPr>
      </w:pPr>
      <w:bookmarkStart w:id="48" w:name="_Toc241595738"/>
      <w:r w:rsidRPr="002A5BA0">
        <w:rPr>
          <w:rFonts w:ascii="Times New Roman" w:hAnsi="Times New Roman" w:cs="Times New Roman"/>
          <w:b/>
          <w:bCs/>
          <w:sz w:val="24"/>
          <w:szCs w:val="24"/>
        </w:rPr>
        <w:t>Статья 2</w:t>
      </w:r>
      <w:r w:rsidR="00D629AA" w:rsidRPr="002A5BA0">
        <w:rPr>
          <w:rFonts w:ascii="Times New Roman" w:hAnsi="Times New Roman" w:cs="Times New Roman"/>
          <w:b/>
          <w:bCs/>
          <w:sz w:val="24"/>
          <w:szCs w:val="24"/>
        </w:rPr>
        <w:t>0</w:t>
      </w:r>
      <w:r w:rsidRPr="002A5BA0">
        <w:rPr>
          <w:rFonts w:ascii="Times New Roman" w:hAnsi="Times New Roman" w:cs="Times New Roman"/>
          <w:b/>
          <w:bCs/>
          <w:sz w:val="24"/>
          <w:szCs w:val="24"/>
        </w:rPr>
        <w:t>.</w:t>
      </w:r>
      <w:r w:rsidRPr="002A5BA0">
        <w:rPr>
          <w:rFonts w:ascii="Times New Roman" w:hAnsi="Times New Roman" w:cs="Times New Roman"/>
          <w:sz w:val="24"/>
          <w:szCs w:val="24"/>
        </w:rPr>
        <w:t xml:space="preserve"> </w:t>
      </w:r>
      <w:r w:rsidRPr="002A5BA0">
        <w:rPr>
          <w:rFonts w:ascii="Times New Roman" w:hAnsi="Times New Roman" w:cs="Times New Roman"/>
          <w:b/>
          <w:bCs/>
          <w:sz w:val="24"/>
          <w:szCs w:val="24"/>
        </w:rPr>
        <w:t xml:space="preserve">Депутат </w:t>
      </w:r>
      <w:proofErr w:type="spellStart"/>
      <w:r w:rsidRPr="002A5BA0">
        <w:rPr>
          <w:rFonts w:ascii="Times New Roman" w:hAnsi="Times New Roman" w:cs="Times New Roman"/>
          <w:b/>
          <w:bCs/>
          <w:sz w:val="24"/>
          <w:szCs w:val="24"/>
        </w:rPr>
        <w:t>наслежного</w:t>
      </w:r>
      <w:proofErr w:type="spellEnd"/>
      <w:r w:rsidRPr="002A5BA0">
        <w:rPr>
          <w:rFonts w:ascii="Times New Roman" w:hAnsi="Times New Roman" w:cs="Times New Roman"/>
          <w:b/>
          <w:bCs/>
          <w:sz w:val="24"/>
          <w:szCs w:val="24"/>
        </w:rPr>
        <w:t xml:space="preserve"> Совета депутатов</w:t>
      </w:r>
      <w:bookmarkEnd w:id="47"/>
      <w:bookmarkEnd w:id="48"/>
    </w:p>
    <w:p w14:paraId="6F54C0D5" w14:textId="77777777" w:rsidR="00205256" w:rsidRPr="002A5BA0" w:rsidRDefault="00205256" w:rsidP="00205256">
      <w:pPr>
        <w:jc w:val="both"/>
        <w:rPr>
          <w:rFonts w:ascii="Times New Roman" w:hAnsi="Times New Roman" w:cs="Times New Roman"/>
          <w:b/>
          <w:bCs/>
          <w:sz w:val="24"/>
          <w:szCs w:val="24"/>
        </w:rPr>
      </w:pPr>
    </w:p>
    <w:p w14:paraId="21769C39" w14:textId="3EA6739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избирается гражданами, проживающими на территории сельского поселения и обладающим избирательным правом на основании всеобщего равного и прямого избирательного права при тайном голосовании, сроком на пять лет.</w:t>
      </w:r>
    </w:p>
    <w:p w14:paraId="5E53FF76" w14:textId="3D396DB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Полномочия депутата начинаются со дня его избрания и прекращаются </w:t>
      </w:r>
      <w:r w:rsidRPr="002A5BA0">
        <w:rPr>
          <w:rFonts w:ascii="Times New Roman" w:hAnsi="Times New Roman" w:cs="Times New Roman"/>
          <w:sz w:val="24"/>
          <w:szCs w:val="24"/>
        </w:rPr>
        <w:br/>
        <w:t xml:space="preserve">со дня проведения первого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нового созыва в правомочном составе.</w:t>
      </w:r>
    </w:p>
    <w:p w14:paraId="577C3A04" w14:textId="64FDB9B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Депутаты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осуществляют свою деятельность на непостоянной основе. </w:t>
      </w:r>
    </w:p>
    <w:p w14:paraId="05DE54DE" w14:textId="15B4CB5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D6A7FF2" w14:textId="545AC3B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Депутату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обеспечиваются условия для беспрепятственного осуществления своих полномочий.</w:t>
      </w:r>
    </w:p>
    <w:p w14:paraId="39BB42B4" w14:textId="391266D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Депутату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предоставляются гарантии, установленные Законом Республики Саха (Якутия) от 10.11.2010 865-З № 631-IV «О гарантиях осуществления полномочий лиц, замещающих муниципальные должности в Республике Саха (Якутия)».</w:t>
      </w:r>
    </w:p>
    <w:p w14:paraId="5FFABA6C" w14:textId="12013F5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Депутату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осуществляющему полномочия на непостоянной основе, гарантируется сохранение места работы (должности) на период, продолжительность которого составляет </w:t>
      </w:r>
      <w:r w:rsidR="00D629AA" w:rsidRPr="002A5BA0">
        <w:rPr>
          <w:rFonts w:ascii="Times New Roman" w:hAnsi="Times New Roman" w:cs="Times New Roman"/>
          <w:sz w:val="24"/>
          <w:szCs w:val="24"/>
        </w:rPr>
        <w:t>два</w:t>
      </w:r>
      <w:r w:rsidRPr="002A5BA0">
        <w:rPr>
          <w:rFonts w:ascii="Times New Roman" w:hAnsi="Times New Roman" w:cs="Times New Roman"/>
          <w:sz w:val="24"/>
          <w:szCs w:val="24"/>
        </w:rPr>
        <w:t xml:space="preserve"> рабочих дн</w:t>
      </w:r>
      <w:r w:rsidR="00D629AA" w:rsidRPr="002A5BA0">
        <w:rPr>
          <w:rFonts w:ascii="Times New Roman" w:hAnsi="Times New Roman" w:cs="Times New Roman"/>
          <w:sz w:val="24"/>
          <w:szCs w:val="24"/>
        </w:rPr>
        <w:t>я</w:t>
      </w:r>
      <w:r w:rsidRPr="002A5BA0">
        <w:rPr>
          <w:rFonts w:ascii="Times New Roman" w:hAnsi="Times New Roman" w:cs="Times New Roman"/>
          <w:sz w:val="24"/>
          <w:szCs w:val="24"/>
        </w:rPr>
        <w:t xml:space="preserve"> в месяц.</w:t>
      </w:r>
    </w:p>
    <w:p w14:paraId="023F6CA5" w14:textId="3E34AF48" w:rsidR="00205256" w:rsidRPr="002A5BA0" w:rsidRDefault="00205256" w:rsidP="00205256">
      <w:pPr>
        <w:contextualSpacing/>
        <w:jc w:val="both"/>
        <w:rPr>
          <w:rFonts w:ascii="Times New Roman" w:hAnsi="Times New Roman" w:cs="Times New Roman"/>
          <w:sz w:val="24"/>
          <w:szCs w:val="24"/>
        </w:rPr>
      </w:pPr>
      <w:r w:rsidRPr="002A5BA0">
        <w:rPr>
          <w:rFonts w:ascii="Times New Roman" w:hAnsi="Times New Roman" w:cs="Times New Roman"/>
          <w:sz w:val="24"/>
          <w:szCs w:val="24"/>
        </w:rPr>
        <w:t xml:space="preserve">7.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w:t>
      </w:r>
    </w:p>
    <w:p w14:paraId="5637B2DB" w14:textId="42048C63" w:rsidR="00205256" w:rsidRPr="002A5BA0" w:rsidRDefault="00205256" w:rsidP="00205256">
      <w:pPr>
        <w:contextualSpacing/>
        <w:jc w:val="both"/>
        <w:rPr>
          <w:rFonts w:ascii="Times New Roman" w:hAnsi="Times New Roman" w:cs="Times New Roman"/>
          <w:sz w:val="24"/>
          <w:szCs w:val="24"/>
        </w:rPr>
      </w:pPr>
      <w:r w:rsidRPr="002A5BA0">
        <w:rPr>
          <w:rFonts w:ascii="Times New Roman" w:hAnsi="Times New Roman" w:cs="Times New Roman"/>
          <w:sz w:val="24"/>
          <w:szCs w:val="24"/>
        </w:rPr>
        <w:t xml:space="preserve">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ведет прием избирателей и рассматривает их обращения.</w:t>
      </w:r>
    </w:p>
    <w:p w14:paraId="31D56F40" w14:textId="3558CD0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Полномочия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прекращаются досрочно в следующих случаях:</w:t>
      </w:r>
    </w:p>
    <w:p w14:paraId="6419C61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смерти;</w:t>
      </w:r>
    </w:p>
    <w:p w14:paraId="4BD2148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отставки по собственному желанию;</w:t>
      </w:r>
    </w:p>
    <w:p w14:paraId="556AA8F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признания судом недееспособным или ограниченно дееспособным;</w:t>
      </w:r>
    </w:p>
    <w:p w14:paraId="77E17D8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признания судом безвестно отсутствующим или объявление умершим;</w:t>
      </w:r>
    </w:p>
    <w:p w14:paraId="20995D7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вступления в отношении его в законную силу обвинительного приговора суда;</w:t>
      </w:r>
    </w:p>
    <w:p w14:paraId="36A270EC"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6) выезда за пределы Российской Федерации на постоянное место жительства;</w:t>
      </w:r>
    </w:p>
    <w:p w14:paraId="10D2E26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5446D00" w14:textId="068EDA7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8) досрочного прекращения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D165BD6" w14:textId="54E8E87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призыва на военную службу или направление на заменяющую ее альтернативную гражданскую службу;</w:t>
      </w:r>
    </w:p>
    <w:p w14:paraId="4DCDFB7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приобретения статуса иностранного агента;</w:t>
      </w:r>
    </w:p>
    <w:p w14:paraId="7235763F" w14:textId="062C007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в иных случаях, установленных Федеральным закона от 20.03.2025 № 33-ФЗ и другими федеральными законами.</w:t>
      </w:r>
    </w:p>
    <w:p w14:paraId="0806438E" w14:textId="08CAFB3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Полномочия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прекращаются досрочно решением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735A4B04" w14:textId="0FD23B2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10.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отношении которого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принято решение о досрочном прекращении полномочий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9FCCDA4" w14:textId="6E137D1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11. В случае, если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полномочия которого прекращены досрочно на основании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досрочном прекращении полномочий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обжалует указанное решение в судебном порядке,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не вправе принимать решение о назначении дополнительных выборов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до вступления решения суда в законную силу.</w:t>
      </w:r>
    </w:p>
    <w:p w14:paraId="2269E9B7" w14:textId="7CB3941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12. Решение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досрочном прекращении полномочий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 не позднее чем через три месяца со дня появления такого основания.</w:t>
      </w:r>
    </w:p>
    <w:p w14:paraId="5437E2DA" w14:textId="23BDCD2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13. В случае, если решение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досрочном прекращении полномочий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 основанию, предусмотренному пунктом 2 части 7 настоящей статьи, не принято в сроки, предусмотренные частью 11 настоящей статьи, депутат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вправе обратиться в суд с заявлением об обжаловании бездействия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порядке, предусмотренном процессуальным законодательством.</w:t>
      </w:r>
    </w:p>
    <w:p w14:paraId="7F06A912" w14:textId="2AEA564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14. В случае обращения Главы Республики Саха (Якутия) с заявлением о досрочном прекращении полномочий депутата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днем появления основания для досрочного прекращения полномочий является день поступления в </w:t>
      </w:r>
      <w:proofErr w:type="spellStart"/>
      <w:r w:rsidR="00CF4799"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данного заявления.</w:t>
      </w:r>
    </w:p>
    <w:p w14:paraId="3D911C9D" w14:textId="77777777" w:rsidR="00205256" w:rsidRPr="002A5BA0" w:rsidRDefault="00205256" w:rsidP="00205256">
      <w:pPr>
        <w:jc w:val="both"/>
        <w:rPr>
          <w:rFonts w:ascii="Times New Roman" w:hAnsi="Times New Roman" w:cs="Times New Roman"/>
          <w:sz w:val="24"/>
          <w:szCs w:val="24"/>
        </w:rPr>
      </w:pPr>
    </w:p>
    <w:p w14:paraId="03037D4B" w14:textId="30B8F0B3" w:rsidR="00205256" w:rsidRPr="002A5BA0" w:rsidRDefault="00205256" w:rsidP="00205256">
      <w:pPr>
        <w:pStyle w:val="2"/>
        <w:rPr>
          <w:rFonts w:ascii="Times New Roman" w:hAnsi="Times New Roman" w:cs="Times New Roman"/>
          <w:b/>
          <w:bCs/>
          <w:sz w:val="24"/>
          <w:szCs w:val="24"/>
        </w:rPr>
      </w:pPr>
      <w:bookmarkStart w:id="49" w:name="_Toc219908786"/>
      <w:bookmarkStart w:id="50" w:name="_Toc241595739"/>
      <w:r w:rsidRPr="002A5BA0">
        <w:rPr>
          <w:rFonts w:ascii="Times New Roman" w:hAnsi="Times New Roman" w:cs="Times New Roman"/>
          <w:b/>
          <w:bCs/>
          <w:sz w:val="24"/>
          <w:szCs w:val="24"/>
        </w:rPr>
        <w:t>Статья 2</w:t>
      </w:r>
      <w:r w:rsidR="00D629AA" w:rsidRPr="002A5BA0">
        <w:rPr>
          <w:rFonts w:ascii="Times New Roman" w:hAnsi="Times New Roman" w:cs="Times New Roman"/>
          <w:b/>
          <w:bCs/>
          <w:sz w:val="24"/>
          <w:szCs w:val="24"/>
        </w:rPr>
        <w:t>1</w:t>
      </w:r>
      <w:r w:rsidRPr="002A5BA0">
        <w:rPr>
          <w:rFonts w:ascii="Times New Roman" w:hAnsi="Times New Roman" w:cs="Times New Roman"/>
          <w:b/>
          <w:bCs/>
          <w:sz w:val="24"/>
          <w:szCs w:val="24"/>
        </w:rPr>
        <w:t>. Глава наслега</w:t>
      </w:r>
      <w:bookmarkEnd w:id="49"/>
      <w:bookmarkEnd w:id="50"/>
    </w:p>
    <w:p w14:paraId="37EA59F3" w14:textId="77777777" w:rsidR="00205256" w:rsidRPr="002A5BA0" w:rsidRDefault="00205256" w:rsidP="00205256">
      <w:pPr>
        <w:jc w:val="both"/>
        <w:rPr>
          <w:rFonts w:ascii="Times New Roman" w:hAnsi="Times New Roman" w:cs="Times New Roman"/>
          <w:b/>
          <w:bCs/>
          <w:sz w:val="24"/>
          <w:szCs w:val="24"/>
        </w:rPr>
      </w:pPr>
    </w:p>
    <w:p w14:paraId="34897F7F" w14:textId="375093D4"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Глава наслега является высшим должностным лицом сельского поселения.</w:t>
      </w:r>
    </w:p>
    <w:p w14:paraId="19ECE8CE" w14:textId="2E293C32"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Глава наслега наделяется настоящим Уставом собственными полномочиями по решению вопросов непосредственного обеспечения жизнедеятельности населения.</w:t>
      </w:r>
    </w:p>
    <w:p w14:paraId="30ABED1F" w14:textId="6578A239"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Глава наслега в соответствии с законом Республики Саха (Якутия) избирается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из числа кандидатов, представленных конкурсной комиссией по результатам конкурса, сроком полномочий на пять лет.</w:t>
      </w:r>
    </w:p>
    <w:p w14:paraId="4EB48046" w14:textId="64944601"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Глава наслега избирается при </w:t>
      </w:r>
      <w:r w:rsidR="00D629AA" w:rsidRPr="002A5BA0">
        <w:rPr>
          <w:rFonts w:ascii="Times New Roman" w:hAnsi="Times New Roman" w:cs="Times New Roman"/>
          <w:i/>
          <w:iCs/>
          <w:sz w:val="24"/>
          <w:szCs w:val="24"/>
        </w:rPr>
        <w:t>тайном</w:t>
      </w:r>
      <w:r w:rsidRPr="002A5BA0">
        <w:rPr>
          <w:rFonts w:ascii="Times New Roman" w:hAnsi="Times New Roman" w:cs="Times New Roman"/>
          <w:sz w:val="24"/>
          <w:szCs w:val="24"/>
        </w:rPr>
        <w:t xml:space="preserve"> голосовании. Решение об избрании главы наслега</w:t>
      </w:r>
      <w:r w:rsidRPr="002A5BA0">
        <w:rPr>
          <w:rFonts w:ascii="Times New Roman" w:hAnsi="Times New Roman" w:cs="Times New Roman"/>
          <w:b/>
          <w:bCs/>
          <w:sz w:val="24"/>
          <w:szCs w:val="24"/>
        </w:rPr>
        <w:t xml:space="preserve"> </w:t>
      </w:r>
      <w:r w:rsidRPr="002A5BA0">
        <w:rPr>
          <w:rFonts w:ascii="Times New Roman" w:hAnsi="Times New Roman" w:cs="Times New Roman"/>
          <w:sz w:val="24"/>
          <w:szCs w:val="24"/>
        </w:rPr>
        <w:t xml:space="preserve">считается принятым, если за принятие такого решения проголосовало </w:t>
      </w:r>
      <w:r w:rsidRPr="002A5BA0">
        <w:rPr>
          <w:rFonts w:ascii="Times New Roman" w:hAnsi="Times New Roman" w:cs="Times New Roman"/>
          <w:iCs/>
          <w:sz w:val="24"/>
          <w:szCs w:val="24"/>
        </w:rPr>
        <w:t xml:space="preserve">большинство от установленной численности депутатов </w:t>
      </w:r>
      <w:proofErr w:type="spellStart"/>
      <w:r w:rsidRPr="002A5BA0">
        <w:rPr>
          <w:rFonts w:ascii="Times New Roman" w:hAnsi="Times New Roman" w:cs="Times New Roman"/>
          <w:iCs/>
          <w:sz w:val="24"/>
          <w:szCs w:val="24"/>
        </w:rPr>
        <w:t>наслежного</w:t>
      </w:r>
      <w:proofErr w:type="spellEnd"/>
      <w:r w:rsidR="00D629AA" w:rsidRPr="002A5BA0">
        <w:rPr>
          <w:rFonts w:ascii="Times New Roman" w:hAnsi="Times New Roman" w:cs="Times New Roman"/>
          <w:sz w:val="24"/>
          <w:szCs w:val="24"/>
        </w:rPr>
        <w:t xml:space="preserve"> </w:t>
      </w:r>
      <w:r w:rsidRPr="002A5BA0">
        <w:rPr>
          <w:rFonts w:ascii="Times New Roman" w:hAnsi="Times New Roman" w:cs="Times New Roman"/>
          <w:sz w:val="24"/>
          <w:szCs w:val="24"/>
        </w:rPr>
        <w:t xml:space="preserve">Совета депутатов. Порядок назначения и проведения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 избранию главы наслега утверждается нормативным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77D9A20E" w14:textId="76614D8C"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Глава наслега возглавляет </w:t>
      </w:r>
      <w:proofErr w:type="spellStart"/>
      <w:r w:rsidRPr="002A5BA0">
        <w:rPr>
          <w:rFonts w:ascii="Times New Roman" w:hAnsi="Times New Roman" w:cs="Times New Roman"/>
          <w:sz w:val="24"/>
          <w:szCs w:val="24"/>
        </w:rPr>
        <w:t>наслежную</w:t>
      </w:r>
      <w:proofErr w:type="spellEnd"/>
      <w:r w:rsidRPr="002A5BA0">
        <w:rPr>
          <w:rFonts w:ascii="Times New Roman" w:hAnsi="Times New Roman" w:cs="Times New Roman"/>
          <w:sz w:val="24"/>
          <w:szCs w:val="24"/>
        </w:rPr>
        <w:t xml:space="preserve"> администрацию, руководит ее деятельностью на принципах единоначалия и несет полную ответственность за осуществление ее полномочий.</w:t>
      </w:r>
    </w:p>
    <w:p w14:paraId="732AE3B3" w14:textId="59209F71"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Порядок проведения конкурса по отбору кандидатур на должность главы наслега устанавливается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4F6E4A87" w14:textId="5285A85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Общее число членов конкурсной комиссии устанавливается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552E0AA9" w14:textId="7AFBF65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Половина членов конкурсной комиссии назначается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а другая половина – главой муниципального района </w:t>
      </w:r>
      <w:r w:rsidR="00CF4799" w:rsidRPr="002A5BA0">
        <w:rPr>
          <w:rFonts w:ascii="Times New Roman" w:hAnsi="Times New Roman" w:cs="Times New Roman"/>
          <w:sz w:val="24"/>
          <w:szCs w:val="24"/>
        </w:rPr>
        <w:t xml:space="preserve">«Ленский район» </w:t>
      </w:r>
      <w:r w:rsidRPr="002A5BA0">
        <w:rPr>
          <w:rFonts w:ascii="Times New Roman" w:hAnsi="Times New Roman" w:cs="Times New Roman"/>
          <w:sz w:val="24"/>
          <w:szCs w:val="24"/>
        </w:rPr>
        <w:t>Республики Саха (Якутия).</w:t>
      </w:r>
    </w:p>
    <w:p w14:paraId="625BEBA1" w14:textId="72715F06"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Вновь избранный глава наслега обязан в 5-дневный срок со дня избрания обязан представить в </w:t>
      </w:r>
      <w:proofErr w:type="spellStart"/>
      <w:r w:rsidR="00CF4799"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копию приказа (иного документа) об освобождении его от обязанностей, несовместимых со статусом главы муниципального образования.</w:t>
      </w:r>
    </w:p>
    <w:p w14:paraId="7B6B7173" w14:textId="57B19F48" w:rsidR="00205256" w:rsidRPr="002A5BA0" w:rsidRDefault="00205256" w:rsidP="00205256">
      <w:pPr>
        <w:pStyle w:val="a7"/>
        <w:numPr>
          <w:ilvl w:val="0"/>
          <w:numId w:val="9"/>
        </w:numPr>
        <w:ind w:left="0" w:firstLine="709"/>
        <w:jc w:val="both"/>
        <w:rPr>
          <w:rFonts w:ascii="Times New Roman" w:hAnsi="Times New Roman" w:cs="Times New Roman"/>
          <w:sz w:val="24"/>
          <w:szCs w:val="24"/>
        </w:rPr>
      </w:pPr>
      <w:r w:rsidRPr="002A5BA0">
        <w:rPr>
          <w:rFonts w:ascii="Times New Roman" w:hAnsi="Times New Roman" w:cs="Times New Roman"/>
          <w:sz w:val="24"/>
          <w:szCs w:val="24"/>
        </w:rPr>
        <w:t xml:space="preserve">Полномочия главы наслега начинаются со дня его вступления в должность в торжественной обстановке на заседании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 прекращаются в день проведения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нового созыва заседания, на котором рассматривается вопрос об избрании главы наслега.</w:t>
      </w:r>
    </w:p>
    <w:p w14:paraId="63EC538B" w14:textId="09B04814" w:rsidR="00205256" w:rsidRPr="002A5BA0" w:rsidRDefault="00205256" w:rsidP="00205256">
      <w:pPr>
        <w:pStyle w:val="a7"/>
        <w:ind w:left="0"/>
        <w:jc w:val="both"/>
        <w:rPr>
          <w:rFonts w:ascii="Times New Roman" w:hAnsi="Times New Roman" w:cs="Times New Roman"/>
          <w:sz w:val="24"/>
          <w:szCs w:val="24"/>
        </w:rPr>
      </w:pPr>
      <w:r w:rsidRPr="002A5BA0">
        <w:rPr>
          <w:rFonts w:ascii="Times New Roman" w:hAnsi="Times New Roman" w:cs="Times New Roman"/>
          <w:sz w:val="24"/>
          <w:szCs w:val="24"/>
        </w:rPr>
        <w:t xml:space="preserve">При вступлении в должность глава наслега приносит торжественную присягу следующего содержания: </w:t>
      </w:r>
    </w:p>
    <w:p w14:paraId="7C4DE49E" w14:textId="6DBBB70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w:t>
      </w:r>
      <w:r w:rsidRPr="002A5BA0">
        <w:rPr>
          <w:rFonts w:ascii="Times New Roman" w:hAnsi="Times New Roman" w:cs="Times New Roman"/>
          <w:i/>
          <w:iCs/>
          <w:sz w:val="24"/>
          <w:szCs w:val="24"/>
        </w:rPr>
        <w:t xml:space="preserve">Я, (Ф.И.О.), вступая в должность главы наслега, торжественно клянусь соблюдать Конституцию Российской Федерации, федеральные законы, Конституцию (Основной закон) Республики Саха (Якутия), законы Республики Саха (Якутия), Устав сельского поселения </w:t>
      </w:r>
      <w:r w:rsidR="00CF4799" w:rsidRPr="002A5BA0">
        <w:rPr>
          <w:rFonts w:ascii="Times New Roman" w:hAnsi="Times New Roman" w:cs="Times New Roman"/>
          <w:i/>
          <w:iCs/>
          <w:sz w:val="24"/>
          <w:szCs w:val="24"/>
        </w:rPr>
        <w:t>«Орто-</w:t>
      </w:r>
      <w:proofErr w:type="spellStart"/>
      <w:r w:rsidR="00CF4799" w:rsidRPr="002A5BA0">
        <w:rPr>
          <w:rFonts w:ascii="Times New Roman" w:hAnsi="Times New Roman" w:cs="Times New Roman"/>
          <w:i/>
          <w:iCs/>
          <w:sz w:val="24"/>
          <w:szCs w:val="24"/>
        </w:rPr>
        <w:t>Нахаринский</w:t>
      </w:r>
      <w:proofErr w:type="spellEnd"/>
      <w:r w:rsidR="00CF4799" w:rsidRPr="002A5BA0">
        <w:rPr>
          <w:rFonts w:ascii="Times New Roman" w:hAnsi="Times New Roman" w:cs="Times New Roman"/>
          <w:i/>
          <w:iCs/>
          <w:sz w:val="24"/>
          <w:szCs w:val="24"/>
        </w:rPr>
        <w:t xml:space="preserve"> наслег»</w:t>
      </w:r>
      <w:r w:rsidRPr="002A5BA0">
        <w:rPr>
          <w:rFonts w:ascii="Times New Roman" w:hAnsi="Times New Roman" w:cs="Times New Roman"/>
          <w:i/>
          <w:iCs/>
          <w:sz w:val="24"/>
          <w:szCs w:val="24"/>
        </w:rPr>
        <w:t>, уважать и охранять права человека и гражданина, верно служить народу.</w:t>
      </w:r>
      <w:r w:rsidRPr="002A5BA0">
        <w:rPr>
          <w:rFonts w:ascii="Times New Roman" w:hAnsi="Times New Roman" w:cs="Times New Roman"/>
          <w:sz w:val="24"/>
          <w:szCs w:val="24"/>
        </w:rPr>
        <w:t>».</w:t>
      </w:r>
    </w:p>
    <w:p w14:paraId="1EB7ED3F" w14:textId="00243E4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В исключительной компетенции главы наслега находятся:</w:t>
      </w:r>
    </w:p>
    <w:p w14:paraId="11153F64" w14:textId="381CCEA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представительство сельского поселения в отношениях с органами местного </w:t>
      </w:r>
      <w:r w:rsidR="00AB5271" w:rsidRPr="002A5BA0">
        <w:rPr>
          <w:rFonts w:ascii="Times New Roman" w:hAnsi="Times New Roman" w:cs="Times New Roman"/>
          <w:sz w:val="24"/>
          <w:szCs w:val="24"/>
          <w:lang w:val="en-US"/>
        </w:rPr>
        <w:t>c</w:t>
      </w:r>
      <w:proofErr w:type="spellStart"/>
      <w:r w:rsidRPr="002A5BA0">
        <w:rPr>
          <w:rFonts w:ascii="Times New Roman" w:hAnsi="Times New Roman" w:cs="Times New Roman"/>
          <w:sz w:val="24"/>
          <w:szCs w:val="24"/>
        </w:rPr>
        <w:t>амоуправления</w:t>
      </w:r>
      <w:proofErr w:type="spellEnd"/>
      <w:r w:rsidRPr="002A5BA0">
        <w:rPr>
          <w:rFonts w:ascii="Times New Roman" w:hAnsi="Times New Roman" w:cs="Times New Roman"/>
          <w:sz w:val="24"/>
          <w:szCs w:val="24"/>
        </w:rPr>
        <w:t xml:space="preserve"> других муниципальных образований, органами государственной власти, гражданами и организациями;</w:t>
      </w:r>
    </w:p>
    <w:p w14:paraId="772D86F6" w14:textId="3D33BD3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подписание и обнародование в порядке, установленном настоящим Уставом, нормативных правовых актов, принятых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289F8EF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издание в пределах своих полномочий правовых актов;</w:t>
      </w:r>
    </w:p>
    <w:p w14:paraId="0C3B8BE5" w14:textId="41FB524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право требования созыва внеочередного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63728996" w14:textId="4430C45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Глава наслега осуществляет иные полномочия в соответствии с федеральными законами, законами Республики Саха (Якутия) и настоящим Уставом.</w:t>
      </w:r>
    </w:p>
    <w:p w14:paraId="3C151E94" w14:textId="303C2A5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Глава наслега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14:paraId="1142DA80" w14:textId="78661F0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11. Глава наслега подконтролен и подотчетен населению и </w:t>
      </w:r>
      <w:proofErr w:type="spellStart"/>
      <w:r w:rsidR="00CA7778" w:rsidRPr="002A5BA0">
        <w:rPr>
          <w:rFonts w:ascii="Times New Roman" w:hAnsi="Times New Roman" w:cs="Times New Roman"/>
          <w:sz w:val="24"/>
          <w:szCs w:val="24"/>
        </w:rPr>
        <w:t>наслежному</w:t>
      </w:r>
      <w:proofErr w:type="spellEnd"/>
      <w:r w:rsidRPr="002A5BA0">
        <w:rPr>
          <w:rFonts w:ascii="Times New Roman" w:hAnsi="Times New Roman" w:cs="Times New Roman"/>
          <w:sz w:val="24"/>
          <w:szCs w:val="24"/>
        </w:rPr>
        <w:t xml:space="preserve"> Совету депутатов.</w:t>
      </w:r>
    </w:p>
    <w:p w14:paraId="7934A03C" w14:textId="426894E7" w:rsidR="00CF4799" w:rsidRPr="002A5BA0" w:rsidRDefault="00205256" w:rsidP="00205256">
      <w:pPr>
        <w:contextualSpacing/>
        <w:jc w:val="both"/>
        <w:rPr>
          <w:rFonts w:ascii="Times New Roman" w:hAnsi="Times New Roman" w:cs="Times New Roman"/>
          <w:b/>
          <w:bCs/>
          <w:sz w:val="24"/>
          <w:szCs w:val="24"/>
        </w:rPr>
      </w:pPr>
      <w:r w:rsidRPr="002A5BA0">
        <w:rPr>
          <w:rFonts w:ascii="Times New Roman" w:hAnsi="Times New Roman" w:cs="Times New Roman"/>
          <w:sz w:val="24"/>
          <w:szCs w:val="24"/>
        </w:rPr>
        <w:t>12. Главе наслега предоставляются гарантии, установленные Законом Республики Саха (Якутия) от 10.11.2010 865-З № 631-IV «О гарантиях осуществления полномочий лиц, замещающих муниципальные должности в Республике Саха (Якутия)».</w:t>
      </w:r>
    </w:p>
    <w:p w14:paraId="47DA13EC" w14:textId="1947DE2B" w:rsidR="00205256" w:rsidRPr="002A5BA0" w:rsidRDefault="00205256" w:rsidP="00205256">
      <w:pPr>
        <w:pStyle w:val="2"/>
        <w:rPr>
          <w:rFonts w:ascii="Times New Roman" w:hAnsi="Times New Roman" w:cs="Times New Roman"/>
          <w:b/>
          <w:bCs/>
          <w:sz w:val="24"/>
          <w:szCs w:val="24"/>
        </w:rPr>
      </w:pPr>
      <w:bookmarkStart w:id="51" w:name="_Toc219908787"/>
      <w:bookmarkStart w:id="52" w:name="_Toc241595740"/>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2</w:t>
      </w:r>
      <w:r w:rsidRPr="002A5BA0">
        <w:rPr>
          <w:rFonts w:ascii="Times New Roman" w:hAnsi="Times New Roman" w:cs="Times New Roman"/>
          <w:b/>
          <w:bCs/>
          <w:sz w:val="24"/>
          <w:szCs w:val="24"/>
        </w:rPr>
        <w:t>. Временно исполняющий полномочия главы наслега</w:t>
      </w:r>
      <w:bookmarkEnd w:id="51"/>
      <w:bookmarkEnd w:id="52"/>
    </w:p>
    <w:p w14:paraId="3B4D1C5C" w14:textId="4D5B788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В случае, если глава наслега не может осуществлять свои полномочия в связи с состоянием здоровья или другими обстоятельствами, временно препятствующими осуществлению </w:t>
      </w:r>
      <w:r w:rsidRPr="002A5BA0">
        <w:rPr>
          <w:rFonts w:ascii="Times New Roman" w:hAnsi="Times New Roman" w:cs="Times New Roman"/>
          <w:sz w:val="24"/>
          <w:szCs w:val="24"/>
        </w:rPr>
        <w:lastRenderedPageBreak/>
        <w:t xml:space="preserve">своих полномочий (в частности, в связи с отпуском, служебной командировкой), их временно исполняет заместитель главы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w:t>
      </w:r>
    </w:p>
    <w:p w14:paraId="1845C500" w14:textId="6C3E21C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В случае, отсутствия также заместителя главы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полномочия главы наслега исполняет должностное лицо местного самоуправления, на основании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7A340BB" w14:textId="00C2132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Временно исполняющий полномочия главы наслега в случае, предусмотренном частью 16 статьи 21 Федерального закона № 33-ФЗ, назначается Главой Республики Саха (Якутия) на срок до дня избрания главы наслега в установленном порядке и вступления его в должность.</w:t>
      </w:r>
    </w:p>
    <w:p w14:paraId="5CF71475" w14:textId="604EAC0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Временно исполняющий полномочия главы наслега обладает правами и обязанностями главы наслега.</w:t>
      </w:r>
    </w:p>
    <w:p w14:paraId="0DD8B422" w14:textId="3065D2D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Объем полномочий временно исполняющего полномочия главы наслега может быть ограничен нормативным правовым актом Главы Республики Саха (Якутия) о назначении временно исполняющего полномочия главы наслега (в случае, предусмотренном частью 2 настоящей статьи).</w:t>
      </w:r>
    </w:p>
    <w:p w14:paraId="3E023BDA" w14:textId="4D56CF8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На временно исполняющего полномочия главы наслега, назначаемого Главой Республики Саха (Якутия),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76BEE0A0" w14:textId="5D0C514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Нарушение требований, установленных частями 25 - 27 статьи 19 Федерального закона от 20.03.2025 № 33-ФЗ, является основанием для досрочного прекращения полномочий временно исполняющего полномочия главы наслега, назначаемого Главой Республики Саха (Якутия) в случае, предусмотренном частью 2 настоящей статьи.</w:t>
      </w:r>
    </w:p>
    <w:p w14:paraId="13BC5071" w14:textId="77777777" w:rsidR="00205256" w:rsidRPr="002A5BA0" w:rsidRDefault="00205256" w:rsidP="00205256">
      <w:pPr>
        <w:jc w:val="both"/>
        <w:rPr>
          <w:rFonts w:ascii="Times New Roman" w:hAnsi="Times New Roman" w:cs="Times New Roman"/>
          <w:sz w:val="24"/>
          <w:szCs w:val="24"/>
        </w:rPr>
      </w:pPr>
    </w:p>
    <w:p w14:paraId="3A66AB56" w14:textId="54D318DD" w:rsidR="00205256" w:rsidRPr="002A5BA0" w:rsidRDefault="00205256" w:rsidP="00205256">
      <w:pPr>
        <w:pStyle w:val="2"/>
        <w:rPr>
          <w:rFonts w:ascii="Times New Roman" w:hAnsi="Times New Roman" w:cs="Times New Roman"/>
          <w:b/>
          <w:bCs/>
          <w:sz w:val="24"/>
          <w:szCs w:val="24"/>
        </w:rPr>
      </w:pPr>
      <w:bookmarkStart w:id="53" w:name="_Toc219908788"/>
      <w:bookmarkStart w:id="54" w:name="_Toc241595741"/>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3</w:t>
      </w:r>
      <w:r w:rsidRPr="002A5BA0">
        <w:rPr>
          <w:rFonts w:ascii="Times New Roman" w:hAnsi="Times New Roman" w:cs="Times New Roman"/>
          <w:b/>
          <w:bCs/>
          <w:sz w:val="24"/>
          <w:szCs w:val="24"/>
        </w:rPr>
        <w:t>. Досрочное прекращение полномочий главы наслега</w:t>
      </w:r>
      <w:bookmarkEnd w:id="53"/>
      <w:bookmarkEnd w:id="54"/>
    </w:p>
    <w:p w14:paraId="0FC7C322" w14:textId="77777777" w:rsidR="00205256" w:rsidRPr="002A5BA0" w:rsidRDefault="00205256" w:rsidP="00205256">
      <w:pPr>
        <w:jc w:val="both"/>
        <w:rPr>
          <w:rFonts w:ascii="Times New Roman" w:hAnsi="Times New Roman" w:cs="Times New Roman"/>
          <w:b/>
          <w:bCs/>
          <w:sz w:val="24"/>
          <w:szCs w:val="24"/>
        </w:rPr>
      </w:pPr>
    </w:p>
    <w:p w14:paraId="7D95AE5D" w14:textId="20513EF9"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PT Astra Serif" w:hAnsi="Times New Roman" w:cs="Times New Roman"/>
          <w:sz w:val="24"/>
          <w:szCs w:val="24"/>
        </w:rPr>
        <w:t xml:space="preserve">1. </w:t>
      </w:r>
      <w:r w:rsidRPr="002A5BA0">
        <w:rPr>
          <w:rFonts w:ascii="Times New Roman" w:eastAsia="Calibri" w:hAnsi="Times New Roman" w:cs="Times New Roman"/>
          <w:sz w:val="24"/>
          <w:szCs w:val="24"/>
        </w:rPr>
        <w:t>Полномочия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главы наслега прекращаются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досрочно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в</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случае:</w:t>
      </w:r>
    </w:p>
    <w:p w14:paraId="724F1CC5"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1) смерти;</w:t>
      </w:r>
    </w:p>
    <w:p w14:paraId="600F9C7D"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2) отставки по собственному желанию;</w:t>
      </w:r>
    </w:p>
    <w:p w14:paraId="51F3490A"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3) признании судом недееспособным или ограниченно дееспособным;</w:t>
      </w:r>
    </w:p>
    <w:p w14:paraId="7D45F878"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4) признании судом безвестно отсутствующим или объявление умершим;</w:t>
      </w:r>
    </w:p>
    <w:p w14:paraId="005A0CC2"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5) вступления в отношении его в законную силу обвинительного приговора суда;</w:t>
      </w:r>
    </w:p>
    <w:p w14:paraId="19A81704"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6) выезда за пределы Российской Федерации на постоянное место жительства;</w:t>
      </w:r>
    </w:p>
    <w:p w14:paraId="6087B232"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0CC03C8" w14:textId="3CB258B8"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8) призыва на военную службу или направление на заменяющую ее альтернативную гражданскую службу;</w:t>
      </w:r>
    </w:p>
    <w:p w14:paraId="3DB9F6FC" w14:textId="77777777" w:rsidR="00205256" w:rsidRPr="002A5BA0" w:rsidRDefault="00205256" w:rsidP="00205256">
      <w:pPr>
        <w:tabs>
          <w:tab w:val="left" w:pos="426"/>
        </w:tabs>
        <w:ind w:firstLine="710"/>
        <w:jc w:val="both"/>
        <w:rPr>
          <w:rFonts w:ascii="Times New Roman" w:eastAsia="Calibri" w:hAnsi="Times New Roman" w:cs="Times New Roman"/>
          <w:sz w:val="24"/>
          <w:szCs w:val="24"/>
        </w:rPr>
      </w:pPr>
      <w:r w:rsidRPr="002A5BA0">
        <w:rPr>
          <w:rFonts w:ascii="Times New Roman" w:eastAsia="Calibri" w:hAnsi="Times New Roman" w:cs="Times New Roman"/>
          <w:sz w:val="24"/>
          <w:szCs w:val="24"/>
        </w:rPr>
        <w:t>9) приобретения статуса иностранного агента;</w:t>
      </w:r>
    </w:p>
    <w:p w14:paraId="2244E788" w14:textId="7777777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10</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утраты</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доверия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Президента</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Российской</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Федерации</w:t>
      </w:r>
      <w:r w:rsidRPr="002A5BA0">
        <w:rPr>
          <w:rFonts w:ascii="Times New Roman" w:eastAsia="PT Astra Serif" w:hAnsi="Times New Roman" w:cs="Times New Roman"/>
          <w:sz w:val="24"/>
          <w:szCs w:val="24"/>
        </w:rPr>
        <w:t>;</w:t>
      </w:r>
    </w:p>
    <w:p w14:paraId="487318E8" w14:textId="7777777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11)</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удаления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в</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отставку</w:t>
      </w:r>
      <w:r w:rsidRPr="002A5BA0">
        <w:rPr>
          <w:rFonts w:ascii="Times New Roman" w:eastAsia="PT Astra Serif" w:hAnsi="Times New Roman" w:cs="Times New Roman"/>
          <w:sz w:val="24"/>
          <w:szCs w:val="24"/>
        </w:rPr>
        <w:t xml:space="preserve">; </w:t>
      </w:r>
    </w:p>
    <w:p w14:paraId="028F6795" w14:textId="7777777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12)</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отрешения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от</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должности</w:t>
      </w:r>
      <w:r w:rsidRPr="002A5BA0">
        <w:rPr>
          <w:rFonts w:ascii="Times New Roman" w:eastAsia="PT Astra Serif" w:hAnsi="Times New Roman" w:cs="Times New Roman"/>
          <w:sz w:val="24"/>
          <w:szCs w:val="24"/>
        </w:rPr>
        <w:t>;</w:t>
      </w:r>
    </w:p>
    <w:p w14:paraId="528576CD" w14:textId="08A4C1BD"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13) установленной</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в</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судебном</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порядке</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стойкой</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неспособности</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состоянию</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здоровья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осуществлять</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полномочия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главы наслега</w:t>
      </w:r>
      <w:r w:rsidRPr="002A5BA0">
        <w:rPr>
          <w:rFonts w:ascii="Times New Roman" w:eastAsia="PT Astra Serif" w:hAnsi="Times New Roman" w:cs="Times New Roman"/>
          <w:sz w:val="24"/>
          <w:szCs w:val="24"/>
        </w:rPr>
        <w:t>;</w:t>
      </w:r>
    </w:p>
    <w:p w14:paraId="652B6EBD" w14:textId="210251A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14)</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преобразование</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муниципального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образования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осуществляемое</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в</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соответствии</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частями</w:t>
      </w:r>
      <w:r w:rsidRPr="002A5BA0">
        <w:rPr>
          <w:rFonts w:ascii="Times New Roman" w:eastAsia="PT Astra Serif" w:hAnsi="Times New Roman" w:cs="Times New Roman"/>
          <w:sz w:val="24"/>
          <w:szCs w:val="24"/>
        </w:rPr>
        <w:t xml:space="preserve"> 6 </w:t>
      </w:r>
      <w:r w:rsidRPr="002A5BA0">
        <w:rPr>
          <w:rFonts w:ascii="Times New Roman" w:eastAsia="Calibri" w:hAnsi="Times New Roman" w:cs="Times New Roman"/>
          <w:sz w:val="24"/>
          <w:szCs w:val="24"/>
        </w:rPr>
        <w:t>и</w:t>
      </w:r>
      <w:r w:rsidRPr="002A5BA0">
        <w:rPr>
          <w:rFonts w:ascii="Times New Roman" w:eastAsia="PT Astra Serif" w:hAnsi="Times New Roman" w:cs="Times New Roman"/>
          <w:sz w:val="24"/>
          <w:szCs w:val="24"/>
        </w:rPr>
        <w:t xml:space="preserve"> 7 </w:t>
      </w:r>
      <w:r w:rsidRPr="002A5BA0">
        <w:rPr>
          <w:rFonts w:ascii="Times New Roman" w:eastAsia="Calibri" w:hAnsi="Times New Roman" w:cs="Times New Roman"/>
          <w:sz w:val="24"/>
          <w:szCs w:val="24"/>
        </w:rPr>
        <w:t>статьи</w:t>
      </w:r>
      <w:r w:rsidRPr="002A5BA0">
        <w:rPr>
          <w:rFonts w:ascii="Times New Roman" w:eastAsia="PT Astra Serif" w:hAnsi="Times New Roman" w:cs="Times New Roman"/>
          <w:sz w:val="24"/>
          <w:szCs w:val="24"/>
        </w:rPr>
        <w:t xml:space="preserve"> 12 </w:t>
      </w:r>
      <w:r w:rsidRPr="002A5BA0">
        <w:rPr>
          <w:rFonts w:ascii="Times New Roman" w:eastAsia="Calibri" w:hAnsi="Times New Roman" w:cs="Times New Roman"/>
          <w:sz w:val="24"/>
          <w:szCs w:val="24"/>
        </w:rPr>
        <w:t>Федерального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 xml:space="preserve">закона от 20.03.2025 </w:t>
      </w:r>
      <w:r w:rsidRPr="002A5BA0">
        <w:rPr>
          <w:rFonts w:ascii="Times New Roman" w:eastAsia="Segoe UI Symbol" w:hAnsi="Times New Roman" w:cs="Times New Roman"/>
          <w:sz w:val="24"/>
          <w:szCs w:val="24"/>
        </w:rPr>
        <w:t>№</w:t>
      </w:r>
      <w:r w:rsidRPr="002A5BA0">
        <w:rPr>
          <w:rFonts w:ascii="Times New Roman" w:eastAsia="Calibri" w:hAnsi="Times New Roman" w:cs="Times New Roman"/>
          <w:sz w:val="24"/>
          <w:szCs w:val="24"/>
        </w:rPr>
        <w:t xml:space="preserve"> 33-ФЗ</w:t>
      </w:r>
      <w:r w:rsidRPr="002A5BA0">
        <w:rPr>
          <w:rFonts w:ascii="Times New Roman" w:eastAsia="PT Astra Serif" w:hAnsi="Times New Roman" w:cs="Times New Roman"/>
          <w:sz w:val="24"/>
          <w:szCs w:val="24"/>
        </w:rPr>
        <w:t>;</w:t>
      </w:r>
    </w:p>
    <w:p w14:paraId="4E443874" w14:textId="7777777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t>15) увеличения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численности</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избирателей</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сельского поселения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более</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чем</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на</w:t>
      </w:r>
      <w:r w:rsidRPr="002A5BA0">
        <w:rPr>
          <w:rFonts w:ascii="Times New Roman" w:eastAsia="PT Astra Serif" w:hAnsi="Times New Roman" w:cs="Times New Roman"/>
          <w:sz w:val="24"/>
          <w:szCs w:val="24"/>
        </w:rPr>
        <w:t xml:space="preserve"> 25 </w:t>
      </w:r>
      <w:r w:rsidRPr="002A5BA0">
        <w:rPr>
          <w:rFonts w:ascii="Times New Roman" w:eastAsia="Calibri" w:hAnsi="Times New Roman" w:cs="Times New Roman"/>
          <w:sz w:val="24"/>
          <w:szCs w:val="24"/>
        </w:rPr>
        <w:t>процентов</w:t>
      </w:r>
      <w:r w:rsidRPr="002A5BA0">
        <w:rPr>
          <w:rFonts w:ascii="Times New Roman" w:eastAsia="PT Astra Serif" w:hAnsi="Times New Roman" w:cs="Times New Roman"/>
          <w:sz w:val="24"/>
          <w:szCs w:val="24"/>
        </w:rPr>
        <w:t>;</w:t>
      </w:r>
    </w:p>
    <w:p w14:paraId="2A369448" w14:textId="77777777"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Calibri" w:hAnsi="Times New Roman" w:cs="Times New Roman"/>
          <w:sz w:val="24"/>
          <w:szCs w:val="24"/>
        </w:rPr>
        <w:lastRenderedPageBreak/>
        <w:t>16)</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нарушения срока</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издания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муниципального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правового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акта</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необходимого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для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реализации</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решения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принятого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путем</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прямого</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волеизъявления</w:t>
      </w:r>
      <w:r w:rsidRPr="002A5BA0">
        <w:rPr>
          <w:rFonts w:ascii="Times New Roman" w:eastAsia="PT Astra Serif" w:hAnsi="Times New Roman" w:cs="Times New Roman"/>
          <w:sz w:val="24"/>
          <w:szCs w:val="24"/>
        </w:rPr>
        <w:t xml:space="preserve"> </w:t>
      </w:r>
      <w:r w:rsidRPr="002A5BA0">
        <w:rPr>
          <w:rFonts w:ascii="Times New Roman" w:eastAsia="Calibri" w:hAnsi="Times New Roman" w:cs="Times New Roman"/>
          <w:sz w:val="24"/>
          <w:szCs w:val="24"/>
        </w:rPr>
        <w:t>населения</w:t>
      </w:r>
      <w:r w:rsidRPr="002A5BA0">
        <w:rPr>
          <w:rFonts w:ascii="Times New Roman" w:eastAsia="PT Astra Serif" w:hAnsi="Times New Roman" w:cs="Times New Roman"/>
          <w:sz w:val="24"/>
          <w:szCs w:val="24"/>
        </w:rPr>
        <w:t>.</w:t>
      </w:r>
    </w:p>
    <w:p w14:paraId="0AE35557" w14:textId="662EE1C0"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PT Astra Serif" w:hAnsi="Times New Roman" w:cs="Times New Roman"/>
          <w:sz w:val="24"/>
          <w:szCs w:val="24"/>
        </w:rPr>
        <w:t xml:space="preserve">2. В случае досрочного прекращения полномочий главы наслега одновременно прекращаются его полномочия как главы </w:t>
      </w:r>
      <w:proofErr w:type="spellStart"/>
      <w:r w:rsidRPr="002A5BA0">
        <w:rPr>
          <w:rFonts w:ascii="Times New Roman" w:eastAsia="PT Astra Serif" w:hAnsi="Times New Roman" w:cs="Times New Roman"/>
          <w:sz w:val="24"/>
          <w:szCs w:val="24"/>
        </w:rPr>
        <w:t>наслежной</w:t>
      </w:r>
      <w:proofErr w:type="spellEnd"/>
      <w:r w:rsidRPr="002A5BA0">
        <w:rPr>
          <w:rFonts w:ascii="Times New Roman" w:eastAsia="PT Astra Serif" w:hAnsi="Times New Roman" w:cs="Times New Roman"/>
          <w:sz w:val="24"/>
          <w:szCs w:val="24"/>
        </w:rPr>
        <w:t xml:space="preserve"> администрации.</w:t>
      </w:r>
    </w:p>
    <w:p w14:paraId="4E4DB383" w14:textId="71034018" w:rsidR="00205256" w:rsidRPr="002A5BA0" w:rsidRDefault="00205256" w:rsidP="00205256">
      <w:pPr>
        <w:tabs>
          <w:tab w:val="left" w:pos="426"/>
        </w:tabs>
        <w:ind w:firstLine="710"/>
        <w:jc w:val="both"/>
        <w:rPr>
          <w:rFonts w:ascii="Times New Roman" w:eastAsia="PT Astra Serif" w:hAnsi="Times New Roman" w:cs="Times New Roman"/>
          <w:sz w:val="24"/>
          <w:szCs w:val="24"/>
        </w:rPr>
      </w:pPr>
      <w:r w:rsidRPr="002A5BA0">
        <w:rPr>
          <w:rFonts w:ascii="Times New Roman" w:eastAsia="PT Astra Serif" w:hAnsi="Times New Roman" w:cs="Times New Roman"/>
          <w:sz w:val="24"/>
          <w:szCs w:val="24"/>
        </w:rPr>
        <w:t>3. В случае досрочного прекращения полномочий главы наслега 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(Якутия) в течение 10 дней назначает временно исполняющего полномочия главы наслега из числа лиц, которые на день назначения не имеют в соответствии с Федеральным законом от 12.06.2002 № 67-ФЗ ограничений пассивного избирательного права.</w:t>
      </w:r>
    </w:p>
    <w:p w14:paraId="15EC7851" w14:textId="4AD610B1" w:rsidR="00205256" w:rsidRPr="002A5BA0" w:rsidRDefault="00205256" w:rsidP="00205256">
      <w:pPr>
        <w:tabs>
          <w:tab w:val="left" w:pos="426"/>
        </w:tabs>
        <w:ind w:firstLine="710"/>
        <w:jc w:val="both"/>
        <w:rPr>
          <w:rFonts w:ascii="Times New Roman" w:hAnsi="Times New Roman" w:cs="Times New Roman"/>
          <w:sz w:val="24"/>
          <w:szCs w:val="24"/>
        </w:rPr>
      </w:pPr>
      <w:r w:rsidRPr="002A5BA0">
        <w:rPr>
          <w:rFonts w:ascii="Times New Roman" w:eastAsia="PT Astra Serif" w:hAnsi="Times New Roman" w:cs="Times New Roman"/>
          <w:sz w:val="24"/>
          <w:szCs w:val="24"/>
        </w:rPr>
        <w:t xml:space="preserve">4. </w:t>
      </w:r>
      <w:r w:rsidRPr="002A5BA0">
        <w:rPr>
          <w:rFonts w:ascii="Times New Roman" w:hAnsi="Times New Roman" w:cs="Times New Roman"/>
          <w:sz w:val="24"/>
          <w:szCs w:val="24"/>
        </w:rPr>
        <w:t xml:space="preserve">В случае досрочного прекращения полномочий главы наслега избрание главы наслега, избираемого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
    <w:p w14:paraId="2BD07918" w14:textId="24BEBD0D" w:rsidR="00205256" w:rsidRPr="002A5BA0" w:rsidRDefault="00205256" w:rsidP="00205256">
      <w:pPr>
        <w:tabs>
          <w:tab w:val="left" w:pos="426"/>
        </w:tabs>
        <w:ind w:firstLine="710"/>
        <w:jc w:val="both"/>
        <w:rPr>
          <w:rFonts w:ascii="Times New Roman" w:hAnsi="Times New Roman" w:cs="Times New Roman"/>
          <w:sz w:val="24"/>
          <w:szCs w:val="24"/>
        </w:rPr>
      </w:pPr>
      <w:r w:rsidRPr="002A5BA0">
        <w:rPr>
          <w:rFonts w:ascii="Times New Roman" w:hAnsi="Times New Roman" w:cs="Times New Roman"/>
          <w:sz w:val="24"/>
          <w:szCs w:val="24"/>
        </w:rPr>
        <w:t xml:space="preserve">При этом если до истечения срока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осталось менее шести месяцев, избрание главы наслега из числа кандидатов, представленных конкурсной комиссией по результатам конкурса, - в течение трех месяцев со дня избрания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в правомочном составе.</w:t>
      </w:r>
    </w:p>
    <w:p w14:paraId="77C25400" w14:textId="77777777" w:rsidR="00205256" w:rsidRPr="002A5BA0" w:rsidRDefault="00205256" w:rsidP="00205256">
      <w:pPr>
        <w:tabs>
          <w:tab w:val="left" w:pos="426"/>
        </w:tabs>
        <w:ind w:firstLine="710"/>
        <w:jc w:val="both"/>
        <w:rPr>
          <w:rFonts w:ascii="Times New Roman" w:hAnsi="Times New Roman" w:cs="Times New Roman"/>
          <w:sz w:val="24"/>
          <w:szCs w:val="24"/>
        </w:rPr>
      </w:pPr>
    </w:p>
    <w:p w14:paraId="751D6C5F" w14:textId="27E80EDA" w:rsidR="00205256" w:rsidRPr="002A5BA0" w:rsidRDefault="00205256" w:rsidP="00205256">
      <w:pPr>
        <w:pStyle w:val="2"/>
        <w:rPr>
          <w:rFonts w:ascii="Times New Roman" w:hAnsi="Times New Roman" w:cs="Times New Roman"/>
          <w:b/>
          <w:bCs/>
          <w:sz w:val="24"/>
          <w:szCs w:val="24"/>
        </w:rPr>
      </w:pPr>
      <w:bookmarkStart w:id="55" w:name="_Toc219908789"/>
      <w:bookmarkStart w:id="56" w:name="_Toc241595742"/>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4</w:t>
      </w:r>
      <w:r w:rsidRPr="002A5BA0">
        <w:rPr>
          <w:rFonts w:ascii="Times New Roman" w:hAnsi="Times New Roman" w:cs="Times New Roman"/>
          <w:b/>
          <w:bCs/>
          <w:sz w:val="24"/>
          <w:szCs w:val="24"/>
        </w:rPr>
        <w:t>.</w:t>
      </w:r>
      <w:r w:rsidRPr="002A5BA0">
        <w:rPr>
          <w:rFonts w:ascii="Times New Roman" w:hAnsi="Times New Roman" w:cs="Times New Roman"/>
          <w:sz w:val="24"/>
          <w:szCs w:val="24"/>
        </w:rPr>
        <w:t xml:space="preserve"> </w:t>
      </w:r>
      <w:proofErr w:type="spellStart"/>
      <w:r w:rsidRPr="002A5BA0">
        <w:rPr>
          <w:rFonts w:ascii="Times New Roman" w:hAnsi="Times New Roman" w:cs="Times New Roman"/>
          <w:b/>
          <w:bCs/>
          <w:sz w:val="24"/>
          <w:szCs w:val="24"/>
        </w:rPr>
        <w:t>Наслежная</w:t>
      </w:r>
      <w:proofErr w:type="spellEnd"/>
      <w:r w:rsidRPr="002A5BA0">
        <w:rPr>
          <w:rFonts w:ascii="Times New Roman" w:hAnsi="Times New Roman" w:cs="Times New Roman"/>
          <w:b/>
          <w:bCs/>
          <w:sz w:val="24"/>
          <w:szCs w:val="24"/>
        </w:rPr>
        <w:t xml:space="preserve"> администрация</w:t>
      </w:r>
      <w:bookmarkEnd w:id="55"/>
      <w:bookmarkEnd w:id="56"/>
    </w:p>
    <w:p w14:paraId="04D379C4" w14:textId="77777777" w:rsidR="00205256" w:rsidRPr="002A5BA0" w:rsidRDefault="00205256" w:rsidP="00205256">
      <w:pPr>
        <w:jc w:val="both"/>
        <w:rPr>
          <w:rFonts w:ascii="Times New Roman" w:hAnsi="Times New Roman" w:cs="Times New Roman"/>
          <w:sz w:val="24"/>
          <w:szCs w:val="24"/>
        </w:rPr>
      </w:pPr>
    </w:p>
    <w:p w14:paraId="3FF3146B" w14:textId="56862F8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является исполнительно-распорядительным органом местного самоуправления сельского поселения.</w:t>
      </w:r>
    </w:p>
    <w:p w14:paraId="6B6319E5" w14:textId="4467579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руководит глава наслега на принципах единоначалия.</w:t>
      </w:r>
    </w:p>
    <w:p w14:paraId="53E55BE7" w14:textId="739733F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обладает правами юридического лица.</w:t>
      </w:r>
    </w:p>
    <w:p w14:paraId="2103948C" w14:textId="4B981AB7" w:rsidR="00205256" w:rsidRPr="002A5BA0" w:rsidRDefault="00205256" w:rsidP="00205256">
      <w:pPr>
        <w:jc w:val="both"/>
        <w:rPr>
          <w:rFonts w:ascii="Times New Roman" w:hAnsi="Times New Roman" w:cs="Times New Roman"/>
          <w:b/>
          <w:bCs/>
          <w:sz w:val="24"/>
          <w:szCs w:val="24"/>
        </w:rPr>
      </w:pPr>
      <w:r w:rsidRPr="002A5BA0">
        <w:rPr>
          <w:rFonts w:ascii="Times New Roman" w:hAnsi="Times New Roman" w:cs="Times New Roman"/>
          <w:sz w:val="24"/>
          <w:szCs w:val="24"/>
        </w:rPr>
        <w:t xml:space="preserve">4.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обладает собственными полномочиями по решению вопросов непосредственного обеспечения жизнедеятельности населения.</w:t>
      </w:r>
    </w:p>
    <w:p w14:paraId="21667A5B" w14:textId="2545B6A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осуществляет свою деятельность в соответствии с законодательством Российской Федерации, Республики Саха (Якутия), нормативными правовыми актами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главы наслега, настоящим Уставом и Положением о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w:t>
      </w:r>
    </w:p>
    <w:p w14:paraId="7370B113" w14:textId="5345422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Структура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утверждается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по представлению главы наслега.</w:t>
      </w:r>
    </w:p>
    <w:p w14:paraId="454612B3" w14:textId="77777777" w:rsidR="00205256" w:rsidRPr="002A5BA0" w:rsidRDefault="00205256" w:rsidP="00205256">
      <w:pPr>
        <w:jc w:val="both"/>
        <w:rPr>
          <w:rFonts w:ascii="Times New Roman" w:hAnsi="Times New Roman" w:cs="Times New Roman"/>
          <w:sz w:val="24"/>
          <w:szCs w:val="24"/>
        </w:rPr>
      </w:pPr>
    </w:p>
    <w:p w14:paraId="2C482CFA" w14:textId="51B6E9CB" w:rsidR="00205256" w:rsidRPr="002A5BA0" w:rsidRDefault="00205256" w:rsidP="00205256">
      <w:pPr>
        <w:pStyle w:val="2"/>
        <w:rPr>
          <w:rFonts w:ascii="Times New Roman" w:hAnsi="Times New Roman" w:cs="Times New Roman"/>
          <w:b/>
          <w:bCs/>
          <w:sz w:val="24"/>
          <w:szCs w:val="24"/>
        </w:rPr>
      </w:pPr>
      <w:bookmarkStart w:id="57" w:name="_Toc219908790"/>
      <w:bookmarkStart w:id="58" w:name="_Toc241595743"/>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5</w:t>
      </w:r>
      <w:r w:rsidRPr="002A5BA0">
        <w:rPr>
          <w:rFonts w:ascii="Times New Roman" w:hAnsi="Times New Roman" w:cs="Times New Roman"/>
          <w:b/>
          <w:bCs/>
          <w:sz w:val="24"/>
          <w:szCs w:val="24"/>
        </w:rPr>
        <w:t xml:space="preserve">. Полномочия </w:t>
      </w:r>
      <w:proofErr w:type="spellStart"/>
      <w:r w:rsidRPr="002A5BA0">
        <w:rPr>
          <w:rFonts w:ascii="Times New Roman" w:hAnsi="Times New Roman" w:cs="Times New Roman"/>
          <w:b/>
          <w:bCs/>
          <w:sz w:val="24"/>
          <w:szCs w:val="24"/>
        </w:rPr>
        <w:t>наслежной</w:t>
      </w:r>
      <w:proofErr w:type="spellEnd"/>
      <w:r w:rsidRPr="002A5BA0">
        <w:rPr>
          <w:rFonts w:ascii="Times New Roman" w:hAnsi="Times New Roman" w:cs="Times New Roman"/>
          <w:b/>
          <w:bCs/>
          <w:sz w:val="24"/>
          <w:szCs w:val="24"/>
        </w:rPr>
        <w:t xml:space="preserve"> администрации</w:t>
      </w:r>
      <w:bookmarkEnd w:id="57"/>
      <w:bookmarkEnd w:id="58"/>
    </w:p>
    <w:p w14:paraId="67F24564" w14:textId="77777777" w:rsidR="00205256" w:rsidRPr="002A5BA0" w:rsidRDefault="00205256" w:rsidP="00205256">
      <w:pPr>
        <w:jc w:val="both"/>
        <w:rPr>
          <w:rFonts w:ascii="Times New Roman" w:hAnsi="Times New Roman" w:cs="Times New Roman"/>
          <w:b/>
          <w:bCs/>
          <w:sz w:val="24"/>
          <w:szCs w:val="24"/>
        </w:rPr>
      </w:pPr>
    </w:p>
    <w:p w14:paraId="545CED9C" w14:textId="72F0330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Наслежная</w:t>
      </w:r>
      <w:proofErr w:type="spellEnd"/>
      <w:r w:rsidRPr="002A5BA0">
        <w:rPr>
          <w:rFonts w:ascii="Times New Roman" w:hAnsi="Times New Roman" w:cs="Times New Roman"/>
          <w:sz w:val="24"/>
          <w:szCs w:val="24"/>
        </w:rPr>
        <w:t xml:space="preserve"> администрация осуществляет следующие полномочия:</w:t>
      </w:r>
    </w:p>
    <w:p w14:paraId="0C14632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разрабатывает проект местного бюджета;</w:t>
      </w:r>
    </w:p>
    <w:p w14:paraId="052D5F3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разрабатывает проекты планов социально-экономического развития сельского поселения;</w:t>
      </w:r>
    </w:p>
    <w:p w14:paraId="38AB48E1" w14:textId="7A5304C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исполняет принятый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местный бюджет;</w:t>
      </w:r>
    </w:p>
    <w:p w14:paraId="1E17AF8A" w14:textId="0C23319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исполняет принятые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планы социально-экономического развития сельского поселения;</w:t>
      </w:r>
    </w:p>
    <w:p w14:paraId="0DB605C5" w14:textId="0A99C79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управляет муниципальной собственностью сельского поселения, включая создание муниципальных предприятий и учреждений, осуществление финансового обеспечения </w:t>
      </w:r>
      <w:r w:rsidR="00CF4799" w:rsidRPr="002A5BA0">
        <w:rPr>
          <w:rFonts w:ascii="Times New Roman" w:hAnsi="Times New Roman" w:cs="Times New Roman"/>
          <w:sz w:val="24"/>
          <w:szCs w:val="24"/>
        </w:rPr>
        <w:t>д</w:t>
      </w:r>
      <w:r w:rsidRPr="002A5BA0">
        <w:rPr>
          <w:rFonts w:ascii="Times New Roman" w:hAnsi="Times New Roman" w:cs="Times New Roman"/>
          <w:sz w:val="24"/>
          <w:szCs w:val="24"/>
        </w:rPr>
        <w:t>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B0818B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6) осуществляет отдельные государственные полномочия, переданные органам местного самоуправления сельского поселения, в случае принятия соответствующего федерального закона или закона Республики Саха (Якутия);</w:t>
      </w:r>
    </w:p>
    <w:p w14:paraId="20A9805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обслуживает местный бюджет, управляет средствами местного бюджета;</w:t>
      </w:r>
    </w:p>
    <w:p w14:paraId="21ACA11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от имени муниципального образования осуществляет муниципальные заимствования;</w:t>
      </w:r>
    </w:p>
    <w:p w14:paraId="76AC6D8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управляет муниципальным долгом в соответствии с бюджетным законодательством;</w:t>
      </w:r>
    </w:p>
    <w:p w14:paraId="4FF3D30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разрабатывает и утверждает схемы размещения нестационарных торговых объектов, в порядке, установленном уполномоченным органом исполнительной власти Республики Саха (Якутия);</w:t>
      </w:r>
    </w:p>
    <w:p w14:paraId="57F28EED" w14:textId="5390786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11) осуществляет иные полномочия, предусмотренные федеральным законодательством, а также не отнесенные настоящим Уставом к полномочиям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3B793421" w14:textId="41252F8B" w:rsidR="00205256" w:rsidRDefault="00205256" w:rsidP="00205256">
      <w:pPr>
        <w:pStyle w:val="1"/>
        <w:rPr>
          <w:rFonts w:ascii="Times New Roman" w:hAnsi="Times New Roman" w:cs="Times New Roman"/>
          <w:b/>
          <w:bCs/>
          <w:color w:val="auto"/>
          <w:sz w:val="24"/>
          <w:szCs w:val="24"/>
        </w:rPr>
      </w:pPr>
      <w:bookmarkStart w:id="59" w:name="_Toc219908791"/>
      <w:bookmarkStart w:id="60" w:name="_Toc241595744"/>
      <w:r w:rsidRPr="002A5BA0">
        <w:rPr>
          <w:rFonts w:ascii="Times New Roman" w:hAnsi="Times New Roman" w:cs="Times New Roman"/>
          <w:b/>
          <w:bCs/>
          <w:color w:val="auto"/>
          <w:sz w:val="24"/>
          <w:szCs w:val="24"/>
        </w:rPr>
        <w:t>Глава 5. МУНИЦИПАЛЬНЫЕ ПРАВОВЫЕ АКТЫ</w:t>
      </w:r>
      <w:bookmarkEnd w:id="59"/>
      <w:bookmarkEnd w:id="60"/>
    </w:p>
    <w:p w14:paraId="4A9DC83A" w14:textId="77777777" w:rsidR="002A5BA0" w:rsidRPr="002A5BA0" w:rsidRDefault="002A5BA0" w:rsidP="002A5BA0"/>
    <w:p w14:paraId="0BA4289A" w14:textId="6E345FC0" w:rsidR="00205256" w:rsidRPr="002A5BA0" w:rsidRDefault="00205256" w:rsidP="00205256">
      <w:pPr>
        <w:pStyle w:val="2"/>
        <w:rPr>
          <w:rFonts w:ascii="Times New Roman" w:hAnsi="Times New Roman" w:cs="Times New Roman"/>
          <w:b/>
          <w:bCs/>
          <w:sz w:val="24"/>
          <w:szCs w:val="24"/>
        </w:rPr>
      </w:pPr>
      <w:bookmarkStart w:id="61" w:name="_Toc219908792"/>
      <w:bookmarkStart w:id="62" w:name="_Toc241595745"/>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6</w:t>
      </w:r>
      <w:r w:rsidRPr="002A5BA0">
        <w:rPr>
          <w:rFonts w:ascii="Times New Roman" w:hAnsi="Times New Roman" w:cs="Times New Roman"/>
          <w:b/>
          <w:bCs/>
          <w:sz w:val="24"/>
          <w:szCs w:val="24"/>
        </w:rPr>
        <w:t>. Муниципальные правовые акты сельского поселения</w:t>
      </w:r>
      <w:bookmarkEnd w:id="61"/>
      <w:bookmarkEnd w:id="62"/>
    </w:p>
    <w:p w14:paraId="33B64276" w14:textId="77777777" w:rsidR="00205256" w:rsidRPr="002A5BA0" w:rsidRDefault="00205256" w:rsidP="00205256">
      <w:pPr>
        <w:ind w:left="709" w:firstLine="0"/>
        <w:rPr>
          <w:rFonts w:ascii="Times New Roman" w:hAnsi="Times New Roman" w:cs="Times New Roman"/>
          <w:sz w:val="24"/>
          <w:szCs w:val="24"/>
        </w:rPr>
      </w:pPr>
    </w:p>
    <w:p w14:paraId="72206A4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В систему муниципальных правовых актов входят:</w:t>
      </w:r>
    </w:p>
    <w:p w14:paraId="609A1596"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Устав сельского поселения;</w:t>
      </w:r>
    </w:p>
    <w:p w14:paraId="123AF5A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решения, принятые на местном референдуме, сходе граждан;</w:t>
      </w:r>
    </w:p>
    <w:p w14:paraId="7AEE0F08" w14:textId="70A19C0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правовые акты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19C3952D" w14:textId="2A31F11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7F3EAF2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правила благоустройства территории сельского поселения;</w:t>
      </w:r>
    </w:p>
    <w:p w14:paraId="6EC0F636" w14:textId="3A5B0EC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постановления и распоряжения главы наслега;</w:t>
      </w:r>
    </w:p>
    <w:p w14:paraId="7BB25E5D" w14:textId="50A5FBD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постановления и распоряжения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w:t>
      </w:r>
    </w:p>
    <w:p w14:paraId="750D3CE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14:paraId="17E5B4F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Иные муниципальные правовые акты не должны противоречить уставу сельского поселения и правовым актам, принятым на местном референдуме, сходе граждан.</w:t>
      </w:r>
    </w:p>
    <w:p w14:paraId="625B71B7" w14:textId="51ED5EF6" w:rsidR="00205256" w:rsidRPr="002A5BA0" w:rsidRDefault="00205256" w:rsidP="00205256">
      <w:pPr>
        <w:ind w:firstLine="710"/>
        <w:jc w:val="both"/>
        <w:rPr>
          <w:rFonts w:ascii="Times New Roman" w:hAnsi="Times New Roman" w:cs="Times New Roman"/>
          <w:sz w:val="24"/>
          <w:szCs w:val="24"/>
        </w:rPr>
      </w:pPr>
      <w:r w:rsidRPr="002A5BA0">
        <w:rPr>
          <w:rFonts w:ascii="Times New Roman" w:hAnsi="Times New Roman" w:cs="Times New Roman"/>
          <w:sz w:val="24"/>
          <w:szCs w:val="24"/>
        </w:rPr>
        <w:t xml:space="preserve">4. Проекты муниципальных правовых актов могут быть внесены депутатами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главой наслега, органами территориального общественного самоуправления, инициативными группами граждан, а также прокурором района.</w:t>
      </w:r>
    </w:p>
    <w:p w14:paraId="69267675" w14:textId="77777777" w:rsidR="00205256" w:rsidRPr="002A5BA0" w:rsidRDefault="00205256" w:rsidP="00205256">
      <w:pPr>
        <w:ind w:firstLine="710"/>
        <w:jc w:val="both"/>
        <w:rPr>
          <w:rFonts w:ascii="Times New Roman" w:hAnsi="Times New Roman" w:cs="Times New Roman"/>
          <w:sz w:val="24"/>
          <w:szCs w:val="24"/>
        </w:rPr>
      </w:pPr>
      <w:r w:rsidRPr="002A5BA0">
        <w:rPr>
          <w:rFonts w:ascii="Times New Roman" w:hAnsi="Times New Roman" w:cs="Times New Roman"/>
          <w:sz w:val="24"/>
          <w:szCs w:val="24"/>
        </w:rPr>
        <w:t>5.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39B65D0" w14:textId="488B4B71" w:rsidR="00205256" w:rsidRPr="002A5BA0" w:rsidRDefault="00205256" w:rsidP="00205256">
      <w:pPr>
        <w:ind w:firstLine="710"/>
        <w:jc w:val="both"/>
        <w:rPr>
          <w:rFonts w:ascii="Times New Roman" w:hAnsi="Times New Roman" w:cs="Times New Roman"/>
          <w:sz w:val="24"/>
          <w:szCs w:val="24"/>
        </w:rPr>
      </w:pPr>
      <w:r w:rsidRPr="002A5BA0">
        <w:rPr>
          <w:rFonts w:ascii="Times New Roman" w:hAnsi="Times New Roman" w:cs="Times New Roman"/>
          <w:sz w:val="24"/>
          <w:szCs w:val="24"/>
        </w:rPr>
        <w:t xml:space="preserve">6. Проекты нормативных правовых актов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предусматривающие расходы, финансовое обеспечение которых осуществляется за счет средств местного бюджета, рассматриваются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по представлению главы наслега, либо при наличии его заключения. Данное заключение представляется в </w:t>
      </w:r>
      <w:proofErr w:type="spellStart"/>
      <w:r w:rsidR="00CA777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в течение 20 дней с момента поступления проекта нормативного правового акта в </w:t>
      </w:r>
      <w:proofErr w:type="spellStart"/>
      <w:r w:rsidR="00CA777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w:t>
      </w:r>
    </w:p>
    <w:p w14:paraId="22DA087E" w14:textId="77777777" w:rsidR="00CF4799" w:rsidRPr="002A5BA0" w:rsidRDefault="00CF4799" w:rsidP="00205256">
      <w:pPr>
        <w:ind w:firstLine="710"/>
        <w:jc w:val="both"/>
        <w:rPr>
          <w:rFonts w:ascii="Times New Roman" w:hAnsi="Times New Roman" w:cs="Times New Roman"/>
          <w:sz w:val="24"/>
          <w:szCs w:val="24"/>
        </w:rPr>
      </w:pPr>
    </w:p>
    <w:p w14:paraId="6469DB4C" w14:textId="30B31539" w:rsidR="00205256" w:rsidRPr="002A5BA0" w:rsidRDefault="00205256" w:rsidP="00205256">
      <w:pPr>
        <w:pStyle w:val="2"/>
        <w:spacing w:before="0" w:after="0"/>
        <w:ind w:firstLine="0"/>
        <w:rPr>
          <w:rFonts w:ascii="Times New Roman" w:hAnsi="Times New Roman" w:cs="Times New Roman"/>
          <w:b/>
          <w:bCs/>
          <w:sz w:val="24"/>
          <w:szCs w:val="24"/>
        </w:rPr>
      </w:pPr>
      <w:bookmarkStart w:id="63" w:name="_Toc219908793"/>
      <w:bookmarkStart w:id="64" w:name="_Toc241595746"/>
      <w:r w:rsidRPr="002A5BA0">
        <w:rPr>
          <w:rFonts w:ascii="Times New Roman" w:hAnsi="Times New Roman" w:cs="Times New Roman"/>
          <w:b/>
          <w:bCs/>
          <w:sz w:val="24"/>
          <w:szCs w:val="24"/>
        </w:rPr>
        <w:lastRenderedPageBreak/>
        <w:t xml:space="preserve">Статья </w:t>
      </w:r>
      <w:r w:rsidR="006C4108" w:rsidRPr="002A5BA0">
        <w:rPr>
          <w:rFonts w:ascii="Times New Roman" w:hAnsi="Times New Roman" w:cs="Times New Roman"/>
          <w:b/>
          <w:bCs/>
          <w:sz w:val="24"/>
          <w:szCs w:val="24"/>
        </w:rPr>
        <w:t>27</w:t>
      </w:r>
      <w:r w:rsidRPr="002A5BA0">
        <w:rPr>
          <w:rFonts w:ascii="Times New Roman" w:hAnsi="Times New Roman" w:cs="Times New Roman"/>
          <w:b/>
          <w:bCs/>
          <w:sz w:val="24"/>
          <w:szCs w:val="24"/>
        </w:rPr>
        <w:t>. Принятие Устава сельского поселения, внесение в него изменений и дополнений</w:t>
      </w:r>
      <w:bookmarkEnd w:id="63"/>
      <w:bookmarkEnd w:id="64"/>
    </w:p>
    <w:p w14:paraId="4C0EE2C7" w14:textId="77777777" w:rsidR="00205256" w:rsidRPr="002A5BA0" w:rsidRDefault="00205256" w:rsidP="00205256">
      <w:pPr>
        <w:jc w:val="both"/>
        <w:rPr>
          <w:rFonts w:ascii="Times New Roman" w:hAnsi="Times New Roman" w:cs="Times New Roman"/>
          <w:sz w:val="24"/>
          <w:szCs w:val="24"/>
        </w:rPr>
      </w:pPr>
    </w:p>
    <w:p w14:paraId="721EC2E8" w14:textId="4E61E3AA" w:rsidR="00205256" w:rsidRPr="002A5BA0" w:rsidRDefault="00205256" w:rsidP="00205256">
      <w:pPr>
        <w:jc w:val="both"/>
        <w:rPr>
          <w:rFonts w:ascii="Times New Roman" w:hAnsi="Times New Roman" w:cs="Times New Roman"/>
          <w:b/>
          <w:bCs/>
          <w:sz w:val="24"/>
          <w:szCs w:val="24"/>
        </w:rPr>
      </w:pPr>
      <w:r w:rsidRPr="002A5BA0">
        <w:rPr>
          <w:rFonts w:ascii="Times New Roman" w:hAnsi="Times New Roman" w:cs="Times New Roman"/>
          <w:sz w:val="24"/>
          <w:szCs w:val="24"/>
        </w:rPr>
        <w:t xml:space="preserve">1. Проект Устава сельского поселения, проект муниципального правового акта о внесении изменений и дополнений в Устав сельского поселения не позднее 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с одновременным официальным опубликованием установленного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21283D96" w14:textId="039100D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данного устава в соответствие с этими нормативными правовыми актами.</w:t>
      </w:r>
    </w:p>
    <w:p w14:paraId="1FCF6E59" w14:textId="574FD79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По проекту Устава сельского поселения, проекту муниципального правового акта о внесении изменений и дополнений в Устав сельского поселения, в порядке, предусмотренном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проводятся публичные слушания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Устава сельского поселения в соответствие с этими нормативными правовыми актами.</w:t>
      </w:r>
    </w:p>
    <w:p w14:paraId="73C9116A" w14:textId="151B45E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Устав сельского поселения, муниципальный правовой акт о внесении изменений и дополнений в Устав сельского поселения, принимается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большинством в две трети голосов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03ADFB7C" w14:textId="2E0C086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Устав сельского поселения, муниципального правового акта о внесении изменений и дополнений в Устав сельского поселения подлежат государственной регистрации в Управлении Министерства юстиции Российской Федерации по Республике Саха (Якутия) в порядке, установленном федеральным законом.</w:t>
      </w:r>
    </w:p>
    <w:p w14:paraId="44956DC8" w14:textId="1EAA307B"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14:paraId="33A1722A"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Изменения и дополнения в Устав сельского поселения вносятся муниципальным правовым актом, который может оформляться:</w:t>
      </w:r>
    </w:p>
    <w:p w14:paraId="53A58D4C" w14:textId="74F6368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решением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подписанным его председателем и главой наслега;</w:t>
      </w:r>
    </w:p>
    <w:p w14:paraId="112A86DC" w14:textId="3A554D3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отдельным нормативным правовым актом, принятым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и подписанным главой наслега. В этом случае на данном правовом акте проставляются реквизиты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его принятии. Включение в такое решение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переходных положений и (или) норм о вступлении в силу изменений и дополнений, вносимых в устав сельского поселения, не допускается.</w:t>
      </w:r>
    </w:p>
    <w:p w14:paraId="27846F21" w14:textId="1F3E6C6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Изложение Устава сельского поселения в новой редакции посредством принятия муниципального правового акта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сельского поселения.</w:t>
      </w:r>
    </w:p>
    <w:p w14:paraId="1EA80A39" w14:textId="6CD92565"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8. 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принявшего муниципальный правовой акт о внесении указанных изменений и дополнений в Устав сельского поселения, за исключением случаев, установленных Федеральным законом от 20.03.2025 № 33-ФЗ.</w:t>
      </w:r>
    </w:p>
    <w:p w14:paraId="2F9D0041" w14:textId="617C7AD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предусмотренной частью 5 настоящей статьи.</w:t>
      </w:r>
    </w:p>
    <w:p w14:paraId="351F8565" w14:textId="77777777" w:rsidR="00205256" w:rsidRPr="002A5BA0" w:rsidRDefault="00205256" w:rsidP="00205256">
      <w:pPr>
        <w:jc w:val="both"/>
        <w:rPr>
          <w:rFonts w:ascii="Times New Roman" w:hAnsi="Times New Roman" w:cs="Times New Roman"/>
          <w:sz w:val="24"/>
          <w:szCs w:val="24"/>
        </w:rPr>
      </w:pPr>
    </w:p>
    <w:p w14:paraId="154D4DFC" w14:textId="3A6EB977" w:rsidR="00205256" w:rsidRPr="002A5BA0" w:rsidRDefault="00205256" w:rsidP="00205256">
      <w:pPr>
        <w:pStyle w:val="2"/>
        <w:spacing w:before="0" w:after="0"/>
        <w:rPr>
          <w:rFonts w:ascii="Times New Roman" w:hAnsi="Times New Roman" w:cs="Times New Roman"/>
          <w:b/>
          <w:bCs/>
          <w:sz w:val="24"/>
          <w:szCs w:val="24"/>
        </w:rPr>
      </w:pPr>
      <w:bookmarkStart w:id="65" w:name="_Toc219908794"/>
      <w:bookmarkStart w:id="66" w:name="_Toc241595747"/>
      <w:r w:rsidRPr="002A5BA0">
        <w:rPr>
          <w:rFonts w:ascii="Times New Roman" w:hAnsi="Times New Roman" w:cs="Times New Roman"/>
          <w:b/>
          <w:bCs/>
          <w:sz w:val="24"/>
          <w:szCs w:val="24"/>
        </w:rPr>
        <w:t>Статья 2</w:t>
      </w:r>
      <w:r w:rsidR="006C4108" w:rsidRPr="002A5BA0">
        <w:rPr>
          <w:rFonts w:ascii="Times New Roman" w:hAnsi="Times New Roman" w:cs="Times New Roman"/>
          <w:b/>
          <w:bCs/>
          <w:sz w:val="24"/>
          <w:szCs w:val="24"/>
        </w:rPr>
        <w:t>8</w:t>
      </w:r>
      <w:r w:rsidRPr="002A5BA0">
        <w:rPr>
          <w:rFonts w:ascii="Times New Roman" w:hAnsi="Times New Roman" w:cs="Times New Roman"/>
          <w:b/>
          <w:bCs/>
          <w:sz w:val="24"/>
          <w:szCs w:val="24"/>
        </w:rPr>
        <w:t>. Решения, принятые путем прямого волеизъявления граждан</w:t>
      </w:r>
      <w:bookmarkEnd w:id="65"/>
      <w:bookmarkEnd w:id="66"/>
    </w:p>
    <w:p w14:paraId="51B56B4D" w14:textId="77777777" w:rsidR="00205256" w:rsidRPr="002A5BA0" w:rsidRDefault="00205256" w:rsidP="00205256">
      <w:pPr>
        <w:rPr>
          <w:rFonts w:ascii="Times New Roman" w:hAnsi="Times New Roman" w:cs="Times New Roman"/>
          <w:sz w:val="24"/>
          <w:szCs w:val="24"/>
        </w:rPr>
      </w:pPr>
    </w:p>
    <w:p w14:paraId="37E2500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0023E07A" w14:textId="38D11B0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B675EF1" w14:textId="4906150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наслега или досрочного прекращения полномочий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7B22D5A" w14:textId="77777777" w:rsidR="00205256" w:rsidRPr="002A5BA0" w:rsidRDefault="00205256" w:rsidP="00205256">
      <w:pPr>
        <w:jc w:val="both"/>
        <w:rPr>
          <w:rFonts w:ascii="Times New Roman" w:hAnsi="Times New Roman" w:cs="Times New Roman"/>
          <w:sz w:val="24"/>
          <w:szCs w:val="24"/>
        </w:rPr>
      </w:pPr>
    </w:p>
    <w:p w14:paraId="1982A9D8" w14:textId="1E6D73D3" w:rsidR="00205256" w:rsidRPr="002A5BA0" w:rsidRDefault="00205256" w:rsidP="00205256">
      <w:pPr>
        <w:pStyle w:val="2"/>
        <w:spacing w:before="0" w:after="0"/>
        <w:rPr>
          <w:rFonts w:ascii="Times New Roman" w:hAnsi="Times New Roman" w:cs="Times New Roman"/>
          <w:b/>
          <w:bCs/>
          <w:sz w:val="24"/>
          <w:szCs w:val="24"/>
        </w:rPr>
      </w:pPr>
      <w:bookmarkStart w:id="67" w:name="_Toc219908795"/>
      <w:bookmarkStart w:id="68" w:name="_Toc241595748"/>
      <w:r w:rsidRPr="002A5BA0">
        <w:rPr>
          <w:rFonts w:ascii="Times New Roman" w:hAnsi="Times New Roman" w:cs="Times New Roman"/>
          <w:b/>
          <w:bCs/>
          <w:sz w:val="24"/>
          <w:szCs w:val="24"/>
        </w:rPr>
        <w:t xml:space="preserve">Статья </w:t>
      </w:r>
      <w:r w:rsidR="006C4108" w:rsidRPr="002A5BA0">
        <w:rPr>
          <w:rFonts w:ascii="Times New Roman" w:hAnsi="Times New Roman" w:cs="Times New Roman"/>
          <w:b/>
          <w:bCs/>
          <w:sz w:val="24"/>
          <w:szCs w:val="24"/>
        </w:rPr>
        <w:t>29</w:t>
      </w:r>
      <w:r w:rsidRPr="002A5BA0">
        <w:rPr>
          <w:rFonts w:ascii="Times New Roman" w:hAnsi="Times New Roman" w:cs="Times New Roman"/>
          <w:b/>
          <w:bCs/>
          <w:sz w:val="24"/>
          <w:szCs w:val="24"/>
        </w:rPr>
        <w:t xml:space="preserve">. Правовые акты </w:t>
      </w:r>
      <w:proofErr w:type="spellStart"/>
      <w:r w:rsidRPr="002A5BA0">
        <w:rPr>
          <w:rFonts w:ascii="Times New Roman" w:hAnsi="Times New Roman" w:cs="Times New Roman"/>
          <w:b/>
          <w:bCs/>
          <w:sz w:val="24"/>
          <w:szCs w:val="24"/>
        </w:rPr>
        <w:t>наслежного</w:t>
      </w:r>
      <w:proofErr w:type="spellEnd"/>
      <w:r w:rsidRPr="002A5BA0">
        <w:rPr>
          <w:rFonts w:ascii="Times New Roman" w:hAnsi="Times New Roman" w:cs="Times New Roman"/>
          <w:b/>
          <w:bCs/>
          <w:sz w:val="24"/>
          <w:szCs w:val="24"/>
        </w:rPr>
        <w:t xml:space="preserve"> Совета депутатов</w:t>
      </w:r>
      <w:bookmarkEnd w:id="67"/>
      <w:bookmarkEnd w:id="68"/>
    </w:p>
    <w:p w14:paraId="44BA7645" w14:textId="77777777" w:rsidR="00205256" w:rsidRPr="002A5BA0" w:rsidRDefault="00205256" w:rsidP="00205256">
      <w:pPr>
        <w:rPr>
          <w:rFonts w:ascii="Times New Roman" w:hAnsi="Times New Roman" w:cs="Times New Roman"/>
          <w:sz w:val="24"/>
          <w:szCs w:val="24"/>
        </w:rPr>
      </w:pPr>
    </w:p>
    <w:p w14:paraId="405814C0" w14:textId="0E12097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Правовые акты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устанавливающие правила, обязательные для исполнения на территории сельского поселения, а также по вопросам организации деятельности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принимаются большинством голосов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если иное не установлено Федеральным законом от 20.03.2025 № 33-ФЗ.</w:t>
      </w:r>
    </w:p>
    <w:p w14:paraId="0E20E1DE" w14:textId="190850A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Нормативные правовые акты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принимаются в форме решений.</w:t>
      </w:r>
    </w:p>
    <w:p w14:paraId="1E85CC81" w14:textId="7F82752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Нормативный правовой акт, принятый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направляется главе наслега для подписания и обнародования в течение 10 дней.</w:t>
      </w:r>
    </w:p>
    <w:p w14:paraId="0E0335F3" w14:textId="20068DB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Подписание главой наслега нормативного правового акта, принятого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осуществляется посредством подписания акта и скрепления подписи главы наслега печатью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C3970E3" w14:textId="4AD4751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Глава наслега имеет право отклонить нормативный правовой акт, принятый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этом случае указанный нормативный правовой акт в течение 10 дней возвращается в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с мотивированным обоснованием его отклонения либо с предложениями о внесении в него изменений и дополнений.</w:t>
      </w:r>
    </w:p>
    <w:p w14:paraId="32AC847D" w14:textId="3D17401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Отклоненный главой наслега нормативный правовой акт повторно рассматривается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1F6388F4" w14:textId="2A9B5D3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6.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он подлежит подписанию главой наслега в течение семи дней и обнародованию.</w:t>
      </w:r>
    </w:p>
    <w:p w14:paraId="4889AE70" w14:textId="4CBF967E" w:rsidR="00205256" w:rsidRPr="002A5BA0" w:rsidRDefault="00205256" w:rsidP="00205256">
      <w:pPr>
        <w:jc w:val="both"/>
        <w:rPr>
          <w:rFonts w:ascii="Times New Roman" w:hAnsi="Times New Roman" w:cs="Times New Roman"/>
          <w:sz w:val="24"/>
          <w:szCs w:val="24"/>
        </w:rPr>
      </w:pPr>
    </w:p>
    <w:p w14:paraId="64F5E88F" w14:textId="1C7BA80F" w:rsidR="00205256" w:rsidRPr="002A5BA0" w:rsidRDefault="00205256" w:rsidP="00205256">
      <w:pPr>
        <w:pStyle w:val="2"/>
        <w:spacing w:before="0" w:after="0"/>
        <w:rPr>
          <w:rFonts w:ascii="Times New Roman" w:hAnsi="Times New Roman" w:cs="Times New Roman"/>
          <w:b/>
          <w:bCs/>
          <w:sz w:val="24"/>
          <w:szCs w:val="24"/>
        </w:rPr>
      </w:pPr>
      <w:bookmarkStart w:id="69" w:name="_Toc219908796"/>
      <w:bookmarkStart w:id="70" w:name="_Toc241595749"/>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0</w:t>
      </w:r>
      <w:r w:rsidRPr="002A5BA0">
        <w:rPr>
          <w:rFonts w:ascii="Times New Roman" w:hAnsi="Times New Roman" w:cs="Times New Roman"/>
          <w:b/>
          <w:bCs/>
          <w:sz w:val="24"/>
          <w:szCs w:val="24"/>
        </w:rPr>
        <w:t xml:space="preserve">. Правовые акты главы наслега, </w:t>
      </w:r>
      <w:proofErr w:type="spellStart"/>
      <w:r w:rsidRPr="002A5BA0">
        <w:rPr>
          <w:rFonts w:ascii="Times New Roman" w:hAnsi="Times New Roman" w:cs="Times New Roman"/>
          <w:b/>
          <w:bCs/>
          <w:sz w:val="24"/>
          <w:szCs w:val="24"/>
        </w:rPr>
        <w:t>наслежной</w:t>
      </w:r>
      <w:proofErr w:type="spellEnd"/>
      <w:r w:rsidRPr="002A5BA0">
        <w:rPr>
          <w:rFonts w:ascii="Times New Roman" w:hAnsi="Times New Roman" w:cs="Times New Roman"/>
          <w:b/>
          <w:bCs/>
          <w:sz w:val="24"/>
          <w:szCs w:val="24"/>
        </w:rPr>
        <w:t xml:space="preserve"> администрации</w:t>
      </w:r>
      <w:bookmarkEnd w:id="69"/>
      <w:bookmarkEnd w:id="70"/>
    </w:p>
    <w:p w14:paraId="48E7A90A" w14:textId="77777777" w:rsidR="00205256" w:rsidRPr="002A5BA0" w:rsidRDefault="00205256" w:rsidP="00205256">
      <w:pPr>
        <w:jc w:val="both"/>
        <w:rPr>
          <w:rFonts w:ascii="Times New Roman" w:hAnsi="Times New Roman" w:cs="Times New Roman"/>
          <w:sz w:val="24"/>
          <w:szCs w:val="24"/>
        </w:rPr>
      </w:pPr>
    </w:p>
    <w:p w14:paraId="7A4CBE78" w14:textId="7557643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Глава наслега в пределах своих полномочий, установленных настоящим Уставом и решениями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постановления и распоряжения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 по вопросам, указанным в части 2 статьи 61 Федерального закона от 20.03.2025 № 33-ФЗ.</w:t>
      </w:r>
    </w:p>
    <w:p w14:paraId="6D33F9A0" w14:textId="77777777" w:rsidR="00205256" w:rsidRPr="002A5BA0" w:rsidRDefault="00205256" w:rsidP="00205256">
      <w:pPr>
        <w:jc w:val="both"/>
        <w:rPr>
          <w:rFonts w:ascii="Times New Roman" w:hAnsi="Times New Roman" w:cs="Times New Roman"/>
          <w:sz w:val="24"/>
          <w:szCs w:val="24"/>
        </w:rPr>
      </w:pPr>
    </w:p>
    <w:p w14:paraId="7DFC6F06" w14:textId="283EA10C" w:rsidR="00205256" w:rsidRPr="002A5BA0" w:rsidRDefault="00205256" w:rsidP="00205256">
      <w:pPr>
        <w:pStyle w:val="2"/>
        <w:rPr>
          <w:rFonts w:ascii="Times New Roman" w:hAnsi="Times New Roman" w:cs="Times New Roman"/>
          <w:b/>
          <w:bCs/>
          <w:sz w:val="24"/>
          <w:szCs w:val="24"/>
        </w:rPr>
      </w:pPr>
      <w:bookmarkStart w:id="71" w:name="_Toc219908797"/>
      <w:bookmarkStart w:id="72" w:name="_Toc241595750"/>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1</w:t>
      </w:r>
      <w:r w:rsidRPr="002A5BA0">
        <w:rPr>
          <w:rFonts w:ascii="Times New Roman" w:hAnsi="Times New Roman" w:cs="Times New Roman"/>
          <w:b/>
          <w:bCs/>
          <w:sz w:val="24"/>
          <w:szCs w:val="24"/>
        </w:rPr>
        <w:t>. Правила благоустройства территории сельского поселения</w:t>
      </w:r>
      <w:bookmarkEnd w:id="71"/>
      <w:bookmarkEnd w:id="72"/>
    </w:p>
    <w:p w14:paraId="583C3BC7" w14:textId="77777777" w:rsidR="00205256" w:rsidRPr="002A5BA0" w:rsidRDefault="00205256" w:rsidP="00205256">
      <w:pPr>
        <w:jc w:val="both"/>
        <w:rPr>
          <w:rFonts w:ascii="Times New Roman" w:hAnsi="Times New Roman" w:cs="Times New Roman"/>
          <w:sz w:val="24"/>
          <w:szCs w:val="24"/>
        </w:rPr>
      </w:pPr>
    </w:p>
    <w:p w14:paraId="19CE3236" w14:textId="116DF88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Правила благоустройства территории сельского поселения утверждаются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1669113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Правила благоустройства территории сельского поселения регулируют вопросы:</w:t>
      </w:r>
    </w:p>
    <w:p w14:paraId="57C55AE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содержания территорий общего пользования и порядка пользования такими территориями;</w:t>
      </w:r>
    </w:p>
    <w:p w14:paraId="493CD1B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внешнего вида фасадов и ограждающих конструкций зданий, строений, сооружений;</w:t>
      </w:r>
    </w:p>
    <w:p w14:paraId="3D46411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проектирования, размещения, содержания и восстановления элементов благоустройства, в том числе после проведения земляных работ;</w:t>
      </w:r>
    </w:p>
    <w:p w14:paraId="4B3C8AAA"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организации освещения территории сельского поселения, включая архитектурную подсветку зданий, строений, сооружений;</w:t>
      </w:r>
    </w:p>
    <w:p w14:paraId="6CA07E2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6413F18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размещения информации на территории сельского поселения, в том числе установки указателей с наименованиями улиц и номерами домов, вывесок;</w:t>
      </w:r>
    </w:p>
    <w:p w14:paraId="6C24FE8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6245C6B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организации пешеходных коммуникаций, в том числе тротуаров, аллей, дорожек, тропинок;</w:t>
      </w:r>
    </w:p>
    <w:p w14:paraId="29E4C7D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14:paraId="48D2BAB9"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10) уборки территории сельского поселения, в том числе в зимний период;</w:t>
      </w:r>
    </w:p>
    <w:p w14:paraId="5752399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11) организации стоков ливневых вод;</w:t>
      </w:r>
    </w:p>
    <w:p w14:paraId="0877AB9A"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12) порядка проведения земляных работ;</w:t>
      </w:r>
    </w:p>
    <w:p w14:paraId="71FED556"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584B2C6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14) определения границ прилегающих территорий в соответствии с порядком, установленным законом Республики Саха (Якутия);</w:t>
      </w:r>
    </w:p>
    <w:p w14:paraId="56F2E4C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15) праздничного оформления территории сельского поселения;</w:t>
      </w:r>
    </w:p>
    <w:p w14:paraId="3F3E6D38" w14:textId="539BCD3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16) порядка участия граждан и организаций в реализации мероприятий по благоустройству территории сельского поселения.</w:t>
      </w:r>
    </w:p>
    <w:p w14:paraId="58F0E485"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3. Законом Республики Саха (Якутия)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 отдельных муниципальных образований.</w:t>
      </w:r>
    </w:p>
    <w:p w14:paraId="2C7BA0BA" w14:textId="77777777" w:rsidR="00205256" w:rsidRPr="002A5BA0" w:rsidRDefault="00205256" w:rsidP="00205256">
      <w:pPr>
        <w:jc w:val="both"/>
        <w:rPr>
          <w:rFonts w:ascii="Times New Roman" w:hAnsi="Times New Roman" w:cs="Times New Roman"/>
          <w:sz w:val="24"/>
          <w:szCs w:val="24"/>
        </w:rPr>
      </w:pPr>
    </w:p>
    <w:p w14:paraId="1DD1D451" w14:textId="0DA494C7" w:rsidR="00205256" w:rsidRPr="002A5BA0" w:rsidRDefault="00205256" w:rsidP="00205256">
      <w:pPr>
        <w:pStyle w:val="2"/>
        <w:spacing w:before="0" w:after="0"/>
        <w:rPr>
          <w:rFonts w:ascii="Times New Roman" w:hAnsi="Times New Roman" w:cs="Times New Roman"/>
          <w:b/>
          <w:bCs/>
          <w:sz w:val="24"/>
          <w:szCs w:val="24"/>
        </w:rPr>
      </w:pPr>
      <w:bookmarkStart w:id="73" w:name="_Toc219908798"/>
      <w:bookmarkStart w:id="74" w:name="_Toc241595751"/>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2</w:t>
      </w:r>
      <w:r w:rsidRPr="002A5BA0">
        <w:rPr>
          <w:rFonts w:ascii="Times New Roman" w:hAnsi="Times New Roman" w:cs="Times New Roman"/>
          <w:b/>
          <w:bCs/>
          <w:sz w:val="24"/>
          <w:szCs w:val="24"/>
        </w:rPr>
        <w:t>. Порядок вступления в силу и официального опубликования муниципальных правовых актов</w:t>
      </w:r>
      <w:bookmarkEnd w:id="73"/>
      <w:bookmarkEnd w:id="74"/>
    </w:p>
    <w:p w14:paraId="15CAEB9D" w14:textId="77777777" w:rsidR="00205256" w:rsidRPr="002A5BA0" w:rsidRDefault="00205256" w:rsidP="00205256">
      <w:pPr>
        <w:jc w:val="both"/>
        <w:rPr>
          <w:rFonts w:ascii="Times New Roman" w:hAnsi="Times New Roman" w:cs="Times New Roman"/>
          <w:sz w:val="24"/>
          <w:szCs w:val="24"/>
        </w:rPr>
      </w:pPr>
    </w:p>
    <w:p w14:paraId="24BDA4C1" w14:textId="0961D70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Муниципальные правовые акты вступают в силу в порядке, установленном настоящим Уставом, за исключением нормативных правовых актов о налогах и сборах, которые вступают в силу в соответствии с Налоговым кодексом Российской Федерации. </w:t>
      </w:r>
    </w:p>
    <w:p w14:paraId="1A6634DE"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477F9193" w14:textId="139C43B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Устав сельского поселения, муниципальный правовой акт о внесении изменений и дополнений в Устав сельского поселения, вступают в силу после первого размещения их полного текста на портале Минюста России «Нормативные правовые акты в Российской Федерации» (http://pravo-minjust.ru, http://право-минюст.рф, регистрация в качестве сетевого издания: Эл № ФС77-72471 от 05.03.2018) (далее – портал Минюста России) после их государственной регистрации.</w:t>
      </w:r>
    </w:p>
    <w:p w14:paraId="23947B4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Иные муниципальные правовые акты вступают в силу со дня их подписания, если иной срок вступления их в силу не установлен федеральным законом, законом Республики Саха (Якутия), настоящим Уставом либо самими муниципальными правовыми актами.</w:t>
      </w:r>
    </w:p>
    <w:p w14:paraId="12490D36"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сельского поселения или первое размещение его полного текста в сетевом издании, указанных в части 6 настоящей статьи.</w:t>
      </w:r>
    </w:p>
    <w:p w14:paraId="178C849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Источниками официального опубликования являются:</w:t>
      </w:r>
    </w:p>
    <w:p w14:paraId="08F855AB" w14:textId="77777777" w:rsidR="002A5BA0"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r w:rsidR="002A5BA0" w:rsidRPr="002A5BA0">
        <w:rPr>
          <w:rFonts w:ascii="Times New Roman" w:hAnsi="Times New Roman" w:cs="Times New Roman"/>
          <w:sz w:val="24"/>
          <w:szCs w:val="24"/>
        </w:rPr>
        <w:t xml:space="preserve">сетевое издание «Ленский вестник», (доменное имя сайта в информационно-телекоммуникационной сети «Интернет»: </w:t>
      </w:r>
      <w:proofErr w:type="spellStart"/>
      <w:r w:rsidR="002A5BA0" w:rsidRPr="002A5BA0">
        <w:rPr>
          <w:rFonts w:ascii="Times New Roman" w:hAnsi="Times New Roman" w:cs="Times New Roman"/>
          <w:sz w:val="24"/>
          <w:szCs w:val="24"/>
        </w:rPr>
        <w:t>ленский-</w:t>
      </w:r>
      <w:proofErr w:type="gramStart"/>
      <w:r w:rsidR="002A5BA0" w:rsidRPr="002A5BA0">
        <w:rPr>
          <w:rFonts w:ascii="Times New Roman" w:hAnsi="Times New Roman" w:cs="Times New Roman"/>
          <w:sz w:val="24"/>
          <w:szCs w:val="24"/>
        </w:rPr>
        <w:t>вестник.рф</w:t>
      </w:r>
      <w:proofErr w:type="spellEnd"/>
      <w:proofErr w:type="gramEnd"/>
      <w:r w:rsidR="002A5BA0" w:rsidRPr="002A5BA0">
        <w:rPr>
          <w:rFonts w:ascii="Times New Roman" w:hAnsi="Times New Roman" w:cs="Times New Roman"/>
          <w:sz w:val="24"/>
          <w:szCs w:val="24"/>
        </w:rPr>
        <w:t>, регистрация в качестве сетевого издания ЭЛ № ФС 77 – 79487 от 09.11.2009);</w:t>
      </w:r>
    </w:p>
    <w:p w14:paraId="29FCC17D" w14:textId="7A28C41C" w:rsidR="00205256" w:rsidRPr="002A5BA0" w:rsidRDefault="00255058" w:rsidP="00205256">
      <w:pPr>
        <w:jc w:val="both"/>
        <w:rPr>
          <w:rFonts w:ascii="Times New Roman" w:hAnsi="Times New Roman" w:cs="Times New Roman"/>
          <w:sz w:val="24"/>
          <w:szCs w:val="24"/>
        </w:rPr>
      </w:pPr>
      <w:r w:rsidRPr="002A5BA0">
        <w:rPr>
          <w:rFonts w:ascii="Times New Roman" w:hAnsi="Times New Roman" w:cs="Times New Roman"/>
          <w:sz w:val="24"/>
          <w:szCs w:val="24"/>
        </w:rPr>
        <w:t>2</w:t>
      </w:r>
      <w:r w:rsidR="00205256" w:rsidRPr="002A5BA0">
        <w:rPr>
          <w:rFonts w:ascii="Times New Roman" w:hAnsi="Times New Roman" w:cs="Times New Roman"/>
          <w:sz w:val="24"/>
          <w:szCs w:val="24"/>
        </w:rPr>
        <w:t>)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w:t>
      </w:r>
    </w:p>
    <w:p w14:paraId="6097B1D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7. Дополнительными источниками обнародования являются:</w:t>
      </w:r>
    </w:p>
    <w:p w14:paraId="368FB392"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размещение (вывешивание) его полного текста на специальном стенде официальной информации;</w:t>
      </w:r>
    </w:p>
    <w:p w14:paraId="55403577" w14:textId="77777777" w:rsidR="002A5BA0" w:rsidRPr="002A5BA0" w:rsidRDefault="00205256" w:rsidP="00205256">
      <w:pPr>
        <w:jc w:val="both"/>
        <w:rPr>
          <w:rStyle w:val="ac"/>
          <w:rFonts w:ascii="Times New Roman" w:hAnsi="Times New Roman" w:cs="Times New Roman"/>
          <w:sz w:val="24"/>
          <w:szCs w:val="24"/>
        </w:rPr>
      </w:pPr>
      <w:r w:rsidRPr="002A5BA0">
        <w:rPr>
          <w:rFonts w:ascii="Times New Roman" w:hAnsi="Times New Roman" w:cs="Times New Roman"/>
          <w:sz w:val="24"/>
          <w:szCs w:val="24"/>
        </w:rPr>
        <w:t xml:space="preserve">2) размещение на официальном сайте сельского поселения в информационно-телекоммуникационной сети «Интернет» по адресу: </w:t>
      </w:r>
      <w:r w:rsidR="002A5BA0" w:rsidRPr="002A5BA0">
        <w:rPr>
          <w:rStyle w:val="ac"/>
          <w:rFonts w:ascii="Times New Roman" w:hAnsi="Times New Roman" w:cs="Times New Roman"/>
          <w:sz w:val="24"/>
          <w:szCs w:val="24"/>
          <w:lang w:val="en-US"/>
        </w:rPr>
        <w:t>https</w:t>
      </w:r>
      <w:r w:rsidR="002A5BA0" w:rsidRPr="002A5BA0">
        <w:rPr>
          <w:rStyle w:val="ac"/>
          <w:rFonts w:ascii="Times New Roman" w:hAnsi="Times New Roman" w:cs="Times New Roman"/>
          <w:sz w:val="24"/>
          <w:szCs w:val="24"/>
        </w:rPr>
        <w:t>://</w:t>
      </w:r>
      <w:proofErr w:type="spellStart"/>
      <w:r w:rsidR="002A5BA0" w:rsidRPr="002A5BA0">
        <w:rPr>
          <w:rStyle w:val="ac"/>
          <w:rFonts w:ascii="Times New Roman" w:hAnsi="Times New Roman" w:cs="Times New Roman"/>
          <w:sz w:val="24"/>
          <w:szCs w:val="24"/>
          <w:lang w:val="en-US"/>
        </w:rPr>
        <w:t>ortonahara</w:t>
      </w:r>
      <w:proofErr w:type="spellEnd"/>
      <w:r w:rsidR="002A5BA0" w:rsidRPr="002A5BA0">
        <w:rPr>
          <w:rStyle w:val="ac"/>
          <w:rFonts w:ascii="Times New Roman" w:hAnsi="Times New Roman" w:cs="Times New Roman"/>
          <w:sz w:val="24"/>
          <w:szCs w:val="24"/>
        </w:rPr>
        <w:t>.</w:t>
      </w:r>
      <w:proofErr w:type="spellStart"/>
      <w:r w:rsidR="002A5BA0" w:rsidRPr="002A5BA0">
        <w:rPr>
          <w:rStyle w:val="ac"/>
          <w:rFonts w:ascii="Times New Roman" w:hAnsi="Times New Roman" w:cs="Times New Roman"/>
          <w:sz w:val="24"/>
          <w:szCs w:val="24"/>
          <w:lang w:val="en-US"/>
        </w:rPr>
        <w:t>sakha</w:t>
      </w:r>
      <w:proofErr w:type="spellEnd"/>
      <w:r w:rsidR="002A5BA0" w:rsidRPr="002A5BA0">
        <w:rPr>
          <w:rStyle w:val="ac"/>
          <w:rFonts w:ascii="Times New Roman" w:hAnsi="Times New Roman" w:cs="Times New Roman"/>
          <w:sz w:val="24"/>
          <w:szCs w:val="24"/>
        </w:rPr>
        <w:t>.</w:t>
      </w:r>
      <w:r w:rsidR="002A5BA0" w:rsidRPr="002A5BA0">
        <w:rPr>
          <w:rStyle w:val="ac"/>
          <w:rFonts w:ascii="Times New Roman" w:hAnsi="Times New Roman" w:cs="Times New Roman"/>
          <w:sz w:val="24"/>
          <w:szCs w:val="24"/>
          <w:lang w:val="en-US"/>
        </w:rPr>
        <w:t>gov</w:t>
      </w:r>
      <w:r w:rsidR="002A5BA0" w:rsidRPr="002A5BA0">
        <w:rPr>
          <w:rStyle w:val="ac"/>
          <w:rFonts w:ascii="Times New Roman" w:hAnsi="Times New Roman" w:cs="Times New Roman"/>
          <w:sz w:val="24"/>
          <w:szCs w:val="24"/>
        </w:rPr>
        <w:t>.</w:t>
      </w:r>
      <w:proofErr w:type="spellStart"/>
      <w:r w:rsidR="002A5BA0" w:rsidRPr="002A5BA0">
        <w:rPr>
          <w:rStyle w:val="ac"/>
          <w:rFonts w:ascii="Times New Roman" w:hAnsi="Times New Roman" w:cs="Times New Roman"/>
          <w:sz w:val="24"/>
          <w:szCs w:val="24"/>
          <w:lang w:val="en-US"/>
        </w:rPr>
        <w:t>ru</w:t>
      </w:r>
      <w:proofErr w:type="spellEnd"/>
      <w:r w:rsidR="002A5BA0" w:rsidRPr="002A5BA0">
        <w:rPr>
          <w:rStyle w:val="ac"/>
          <w:rFonts w:ascii="Times New Roman" w:hAnsi="Times New Roman" w:cs="Times New Roman"/>
          <w:sz w:val="24"/>
          <w:szCs w:val="24"/>
        </w:rPr>
        <w:t xml:space="preserve">/; </w:t>
      </w:r>
    </w:p>
    <w:p w14:paraId="16A825D7" w14:textId="276127C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наслега.</w:t>
      </w:r>
    </w:p>
    <w:p w14:paraId="4BC0601A" w14:textId="77777777" w:rsidR="00205256" w:rsidRPr="002A5BA0" w:rsidRDefault="00205256" w:rsidP="00205256">
      <w:pPr>
        <w:jc w:val="both"/>
        <w:rPr>
          <w:rFonts w:ascii="Times New Roman" w:hAnsi="Times New Roman" w:cs="Times New Roman"/>
          <w:sz w:val="24"/>
          <w:szCs w:val="24"/>
        </w:rPr>
      </w:pPr>
    </w:p>
    <w:p w14:paraId="2E33ABB9" w14:textId="77777777" w:rsidR="00205256" w:rsidRPr="002A5BA0" w:rsidRDefault="00205256" w:rsidP="00205256">
      <w:pPr>
        <w:pStyle w:val="2"/>
        <w:rPr>
          <w:rFonts w:ascii="Times New Roman" w:hAnsi="Times New Roman" w:cs="Times New Roman"/>
          <w:b/>
          <w:bCs/>
          <w:sz w:val="24"/>
          <w:szCs w:val="24"/>
        </w:rPr>
      </w:pPr>
      <w:bookmarkStart w:id="75" w:name="_Toc219908799"/>
      <w:bookmarkStart w:id="76" w:name="_Toc241595752"/>
      <w:r w:rsidRPr="002A5BA0">
        <w:rPr>
          <w:rFonts w:ascii="Times New Roman" w:hAnsi="Times New Roman" w:cs="Times New Roman"/>
          <w:b/>
          <w:bCs/>
          <w:sz w:val="24"/>
          <w:szCs w:val="24"/>
        </w:rPr>
        <w:lastRenderedPageBreak/>
        <w:t>Глава 6. ОТВЕТСТВЕННОСТЬ ОРГАНОВ МЕСТНОГО САМОУПРАВЛЕНИЯ И ДОЛЖНОСТНЫХ ЛИЦ МЕСТНОГО САМОУПРАВЛЕНИЯ</w:t>
      </w:r>
      <w:bookmarkEnd w:id="75"/>
      <w:bookmarkEnd w:id="76"/>
    </w:p>
    <w:p w14:paraId="0F4FAFBA" w14:textId="77777777" w:rsidR="00205256" w:rsidRPr="002A5BA0" w:rsidRDefault="00205256" w:rsidP="00205256">
      <w:pPr>
        <w:jc w:val="both"/>
        <w:rPr>
          <w:rFonts w:ascii="Times New Roman" w:hAnsi="Times New Roman" w:cs="Times New Roman"/>
          <w:sz w:val="24"/>
          <w:szCs w:val="24"/>
        </w:rPr>
      </w:pPr>
    </w:p>
    <w:p w14:paraId="7F152C09" w14:textId="54B040D8" w:rsidR="00205256" w:rsidRPr="002A5BA0" w:rsidRDefault="00205256" w:rsidP="00205256">
      <w:pPr>
        <w:pStyle w:val="2"/>
        <w:rPr>
          <w:rFonts w:ascii="Times New Roman" w:hAnsi="Times New Roman" w:cs="Times New Roman"/>
          <w:b/>
          <w:bCs/>
          <w:sz w:val="24"/>
          <w:szCs w:val="24"/>
        </w:rPr>
      </w:pPr>
      <w:bookmarkStart w:id="77" w:name="_Toc219908800"/>
      <w:bookmarkStart w:id="78" w:name="_Toc241595753"/>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3</w:t>
      </w:r>
      <w:r w:rsidRPr="002A5BA0">
        <w:rPr>
          <w:rFonts w:ascii="Times New Roman" w:hAnsi="Times New Roman" w:cs="Times New Roman"/>
          <w:b/>
          <w:bCs/>
          <w:sz w:val="24"/>
          <w:szCs w:val="24"/>
        </w:rPr>
        <w:t>. Ответственность органов местного самоуправления и должностных лиц местного самоуправления</w:t>
      </w:r>
      <w:bookmarkEnd w:id="77"/>
      <w:bookmarkEnd w:id="78"/>
      <w:r w:rsidRPr="002A5BA0">
        <w:rPr>
          <w:rFonts w:ascii="Times New Roman" w:hAnsi="Times New Roman" w:cs="Times New Roman"/>
          <w:b/>
          <w:bCs/>
          <w:sz w:val="24"/>
          <w:szCs w:val="24"/>
        </w:rPr>
        <w:t xml:space="preserve"> </w:t>
      </w:r>
    </w:p>
    <w:p w14:paraId="6A4761AF" w14:textId="77777777" w:rsidR="00205256" w:rsidRPr="002A5BA0" w:rsidRDefault="00205256" w:rsidP="00205256">
      <w:pPr>
        <w:jc w:val="both"/>
        <w:rPr>
          <w:rFonts w:ascii="Times New Roman" w:hAnsi="Times New Roman" w:cs="Times New Roman"/>
          <w:sz w:val="24"/>
          <w:szCs w:val="24"/>
        </w:rPr>
      </w:pPr>
    </w:p>
    <w:p w14:paraId="4F7B5FB3"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(Основного закона) Республики Саха (Якутия), законов Республики Саха (Якутия),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B1329CC" w14:textId="05772B5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бюджету сельского поселения, в целях финансового обеспечения осуществления соответствующих полномочий.</w:t>
      </w:r>
    </w:p>
    <w:p w14:paraId="393753CC" w14:textId="7464CAE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Глава Республики Саха (Якутия) вправе вынести предупреждение, объявить выговор главе наслега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Саха (Якутия).</w:t>
      </w:r>
    </w:p>
    <w:p w14:paraId="1A96870A" w14:textId="1B1D829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2A5BA0">
        <w:rPr>
          <w:rFonts w:ascii="Times New Roman" w:hAnsi="Times New Roman" w:cs="Times New Roman"/>
          <w:sz w:val="24"/>
          <w:szCs w:val="24"/>
        </w:rPr>
        <w:t>разыскных</w:t>
      </w:r>
      <w:proofErr w:type="spellEnd"/>
      <w:r w:rsidRPr="002A5BA0">
        <w:rPr>
          <w:rFonts w:ascii="Times New Roman" w:hAnsi="Times New Roman" w:cs="Times New Roman"/>
          <w:sz w:val="24"/>
          <w:szCs w:val="24"/>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1BC73A84" w14:textId="78412A8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451C900D" w14:textId="77777777" w:rsidR="00205256" w:rsidRPr="002A5BA0" w:rsidRDefault="00205256" w:rsidP="00205256">
      <w:pPr>
        <w:jc w:val="both"/>
        <w:rPr>
          <w:rFonts w:ascii="Times New Roman" w:hAnsi="Times New Roman" w:cs="Times New Roman"/>
          <w:sz w:val="24"/>
          <w:szCs w:val="24"/>
        </w:rPr>
      </w:pPr>
    </w:p>
    <w:p w14:paraId="73CF221B" w14:textId="11695E7E" w:rsidR="00205256" w:rsidRPr="002A5BA0" w:rsidRDefault="00205256" w:rsidP="00205256">
      <w:pPr>
        <w:pStyle w:val="2"/>
        <w:rPr>
          <w:rFonts w:ascii="Times New Roman" w:hAnsi="Times New Roman" w:cs="Times New Roman"/>
          <w:b/>
          <w:bCs/>
          <w:sz w:val="24"/>
          <w:szCs w:val="24"/>
        </w:rPr>
      </w:pPr>
      <w:bookmarkStart w:id="79" w:name="_Toc219908801"/>
      <w:bookmarkStart w:id="80" w:name="_Toc241595754"/>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4</w:t>
      </w:r>
      <w:r w:rsidRPr="002A5BA0">
        <w:rPr>
          <w:rFonts w:ascii="Times New Roman" w:hAnsi="Times New Roman" w:cs="Times New Roman"/>
          <w:b/>
          <w:bCs/>
          <w:sz w:val="24"/>
          <w:szCs w:val="24"/>
        </w:rPr>
        <w:t>.</w:t>
      </w:r>
      <w:r w:rsidRPr="002A5BA0">
        <w:rPr>
          <w:rFonts w:ascii="Times New Roman" w:hAnsi="Times New Roman" w:cs="Times New Roman"/>
          <w:sz w:val="24"/>
          <w:szCs w:val="24"/>
        </w:rPr>
        <w:t xml:space="preserve"> </w:t>
      </w:r>
      <w:r w:rsidRPr="002A5BA0">
        <w:rPr>
          <w:rFonts w:ascii="Times New Roman" w:hAnsi="Times New Roman" w:cs="Times New Roman"/>
          <w:b/>
          <w:bCs/>
          <w:sz w:val="24"/>
          <w:szCs w:val="24"/>
        </w:rPr>
        <w:t>Удаление главы наслега в отставку</w:t>
      </w:r>
      <w:bookmarkEnd w:id="79"/>
      <w:bookmarkEnd w:id="80"/>
    </w:p>
    <w:p w14:paraId="6C5C4869" w14:textId="77777777" w:rsidR="00205256" w:rsidRPr="002A5BA0" w:rsidRDefault="00205256" w:rsidP="00205256">
      <w:pPr>
        <w:jc w:val="both"/>
        <w:rPr>
          <w:rFonts w:ascii="Times New Roman" w:hAnsi="Times New Roman" w:cs="Times New Roman"/>
          <w:sz w:val="24"/>
          <w:szCs w:val="24"/>
        </w:rPr>
      </w:pPr>
    </w:p>
    <w:p w14:paraId="2B52E5D9" w14:textId="3CFDA65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w:t>
      </w:r>
      <w:proofErr w:type="spellStart"/>
      <w:r w:rsidRPr="002A5BA0">
        <w:rPr>
          <w:rFonts w:ascii="Times New Roman" w:hAnsi="Times New Roman" w:cs="Times New Roman"/>
          <w:sz w:val="24"/>
          <w:szCs w:val="24"/>
        </w:rPr>
        <w:t>Наслежный</w:t>
      </w:r>
      <w:proofErr w:type="spellEnd"/>
      <w:r w:rsidRPr="002A5BA0">
        <w:rPr>
          <w:rFonts w:ascii="Times New Roman" w:hAnsi="Times New Roman" w:cs="Times New Roman"/>
          <w:sz w:val="24"/>
          <w:szCs w:val="24"/>
        </w:rPr>
        <w:t xml:space="preserve"> Совет депутатов в соответствии с Федеральным законом от 20.03.2025 № 33-ФЗ вправе удалить главу наслега в отставку по инициативе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по инициативе Главы Республики Саха (Якутия) по следующим основаниям:</w:t>
      </w:r>
    </w:p>
    <w:p w14:paraId="2648797F" w14:textId="0F409DD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решения, действия (бездействие) главы наслега, повлекшие (повлекшее) за собой наступление последствий, предусмотренных пунктами 2 и 3 части 1 статьи 38 Федерального закона от 20.03.2025 № 33-ФЗ;</w:t>
      </w:r>
    </w:p>
    <w:p w14:paraId="4569B170" w14:textId="69E37BE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w:t>
      </w:r>
      <w:r w:rsidRPr="002A5BA0">
        <w:rPr>
          <w:rFonts w:ascii="Times New Roman" w:hAnsi="Times New Roman" w:cs="Times New Roman"/>
          <w:sz w:val="24"/>
          <w:szCs w:val="24"/>
        </w:rPr>
        <w:lastRenderedPageBreak/>
        <w:t>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w:t>
      </w:r>
    </w:p>
    <w:p w14:paraId="02C8E74A" w14:textId="1FA609E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неудовлетворительная оценка деятельности главы наслега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по результатам его ежегодного отчета перед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данная два раза подряд;</w:t>
      </w:r>
    </w:p>
    <w:p w14:paraId="705DADF0" w14:textId="5715F38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14:paraId="54E6C8E6" w14:textId="562898A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допущение главой наслега,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4B601F0"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6) систематическое недостижение показателей для оценки эффективности деятельности органов местного самоуправления.</w:t>
      </w:r>
    </w:p>
    <w:p w14:paraId="45751A9F" w14:textId="0BB4FBE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Инициатива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выдвинутая не менее чем одной третью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оформляется в виде обращения, которое вносится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b/>
          <w:bCs/>
          <w:sz w:val="24"/>
          <w:szCs w:val="24"/>
        </w:rPr>
        <w:t xml:space="preserve"> </w:t>
      </w:r>
      <w:r w:rsidRPr="002A5BA0">
        <w:rPr>
          <w:rFonts w:ascii="Times New Roman" w:hAnsi="Times New Roman" w:cs="Times New Roman"/>
          <w:sz w:val="24"/>
          <w:szCs w:val="24"/>
        </w:rPr>
        <w:t xml:space="preserve">Совет депутатов. Указанное обращение вносится вместе с проектом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О выдвижении данной инициативы глава наслега и Глава Республики Саха (Якутия) уведомляются не позднее дня, следующего за днем внесения указанного обращения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w:t>
      </w:r>
    </w:p>
    <w:p w14:paraId="388B15B6" w14:textId="092C482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Рассмотрение инициативы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осуществляется с учетом мнения Главы Республики Саха (Якутия).</w:t>
      </w:r>
    </w:p>
    <w:p w14:paraId="4ACCB9B0" w14:textId="7BF767B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В случае, если при рассмотрении инициативы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сельского поселения федеральными законами и законами Республики Саха (Якутия), и (или) решений, действий (бездействия) главы наслега, повлекших (повлекшего) наступление последствий, предусмотренных пунктами 2 и 3 части 1 статьи 38 Федерального закона Федерального закона от 20.03.2025 № 33-ФЗ, решение об удалении главы наслега в отставку может быть принято только при согласии Главы Республики Саха (Якутия).</w:t>
      </w:r>
    </w:p>
    <w:p w14:paraId="2AFC7539" w14:textId="12E0A0C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Инициатива Главы Республики Саха (Якутия) об удалении главы наслега в отставку оформляется в виде обращения, которое вносится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вместе с проектом соответствующего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 выдвижении данной инициативы глава наслега уведомляется не позднее дня, следующего за днем внесения указанного обращения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w:t>
      </w:r>
    </w:p>
    <w:p w14:paraId="3229CED8" w14:textId="6386AD5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Инициатива об удалении главы наслега в отставку по основанию, предусмотренному пунктом 6 части 1 настоящей статьи, вносится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Главой Республики Саха (Якутия). При этом такая инициатива может быть внесена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Главой Республики Саха (Якутия) не ранее чем через один год со дня вступления в должность главы наслега.</w:t>
      </w:r>
    </w:p>
    <w:p w14:paraId="08F104B8" w14:textId="667732F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7. Рассмотрение инициативы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или Главы Республики Саха (Якутия) об удалении главы наслега в отставку осуществляется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течение одного месяца со дня внесения соответствующего обращения.</w:t>
      </w:r>
    </w:p>
    <w:p w14:paraId="214ECEED" w14:textId="0B13878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lastRenderedPageBreak/>
        <w:t xml:space="preserve">8. Решение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считается принятым, если за него проголосовало не менее двух третей от установленной численности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676529E5" w14:textId="29F633D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9. Решение об удалении главы наслега в отставку подписывается председателем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2F052131" w14:textId="6F2AC0A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10. При рассмотрении и принятии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решения об удалении главы наслега в отставку должны быть обеспечены:</w:t>
      </w:r>
    </w:p>
    <w:p w14:paraId="72D716F6" w14:textId="3023BF8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Главы Республики Саха (Якутия)</w:t>
      </w:r>
      <w:r w:rsidR="00AB5271" w:rsidRPr="002A5BA0">
        <w:rPr>
          <w:rFonts w:ascii="Times New Roman" w:hAnsi="Times New Roman" w:cs="Times New Roman"/>
          <w:sz w:val="24"/>
          <w:szCs w:val="24"/>
        </w:rPr>
        <w:t xml:space="preserve"> </w:t>
      </w:r>
      <w:r w:rsidRPr="002A5BA0">
        <w:rPr>
          <w:rFonts w:ascii="Times New Roman" w:hAnsi="Times New Roman" w:cs="Times New Roman"/>
          <w:sz w:val="24"/>
          <w:szCs w:val="24"/>
        </w:rPr>
        <w:t xml:space="preserve">и с проектом решения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его в отставку;</w:t>
      </w:r>
    </w:p>
    <w:p w14:paraId="4098C41E" w14:textId="21AD9D5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предоставление ему возможности дать депутатам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объяснения по поводу обстоятельств, выдвигаемых в качестве основания для удаления в отставку.</w:t>
      </w:r>
    </w:p>
    <w:p w14:paraId="3FA88A57" w14:textId="4AEF698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11. Решение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об удалении главы наслега в отставку подлежит обнародованию не позднее чем через пять дней со дня его принятия.</w:t>
      </w:r>
    </w:p>
    <w:p w14:paraId="3FD00479" w14:textId="0FF1D119"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12. В случае если инициатива депутатов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или Главы Республики Саха (Якутия) об удалении главы наслега</w:t>
      </w:r>
      <w:r w:rsidR="00AB5271" w:rsidRPr="002A5BA0">
        <w:rPr>
          <w:rFonts w:ascii="Times New Roman" w:hAnsi="Times New Roman" w:cs="Times New Roman"/>
          <w:sz w:val="24"/>
          <w:szCs w:val="24"/>
        </w:rPr>
        <w:t xml:space="preserve"> </w:t>
      </w:r>
      <w:r w:rsidRPr="002A5BA0">
        <w:rPr>
          <w:rFonts w:ascii="Times New Roman" w:hAnsi="Times New Roman" w:cs="Times New Roman"/>
          <w:sz w:val="24"/>
          <w:szCs w:val="24"/>
        </w:rPr>
        <w:t xml:space="preserve">в отставку отклонена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вопрос об удалении главы наслега в отставку может быть вынесен на повторное рассмотрение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не ранее чем через два месяца со дня проведения заседания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 на котором рассматривался указанный вопрос.</w:t>
      </w:r>
    </w:p>
    <w:p w14:paraId="2A4859C5" w14:textId="697569C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13. Глава наслега, в отношении которого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 принял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34A89CCE" w14:textId="77777777" w:rsidR="00205256" w:rsidRPr="002A5BA0" w:rsidRDefault="00205256" w:rsidP="00205256">
      <w:pPr>
        <w:jc w:val="both"/>
        <w:rPr>
          <w:rFonts w:ascii="Times New Roman" w:hAnsi="Times New Roman" w:cs="Times New Roman"/>
          <w:sz w:val="24"/>
          <w:szCs w:val="24"/>
        </w:rPr>
      </w:pPr>
    </w:p>
    <w:p w14:paraId="43945431" w14:textId="3CE86245" w:rsidR="00205256" w:rsidRPr="002A5BA0" w:rsidRDefault="00205256" w:rsidP="00205256">
      <w:pPr>
        <w:pStyle w:val="2"/>
        <w:rPr>
          <w:rFonts w:ascii="Times New Roman" w:hAnsi="Times New Roman" w:cs="Times New Roman"/>
          <w:b/>
          <w:bCs/>
          <w:sz w:val="24"/>
          <w:szCs w:val="24"/>
        </w:rPr>
      </w:pPr>
      <w:bookmarkStart w:id="81" w:name="_Toc219908802"/>
      <w:bookmarkStart w:id="82" w:name="_Toc241595755"/>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5</w:t>
      </w:r>
      <w:r w:rsidRPr="002A5BA0">
        <w:rPr>
          <w:rFonts w:ascii="Times New Roman" w:hAnsi="Times New Roman" w:cs="Times New Roman"/>
          <w:b/>
          <w:bCs/>
          <w:sz w:val="24"/>
          <w:szCs w:val="24"/>
        </w:rPr>
        <w:t>. Отрешение от должности главы наслега</w:t>
      </w:r>
      <w:bookmarkEnd w:id="81"/>
      <w:bookmarkEnd w:id="82"/>
    </w:p>
    <w:p w14:paraId="2C6EAEF9" w14:textId="77777777" w:rsidR="00205256" w:rsidRPr="002A5BA0" w:rsidRDefault="00205256" w:rsidP="00205256">
      <w:pPr>
        <w:jc w:val="both"/>
        <w:rPr>
          <w:rFonts w:ascii="Times New Roman" w:hAnsi="Times New Roman" w:cs="Times New Roman"/>
          <w:sz w:val="24"/>
          <w:szCs w:val="24"/>
        </w:rPr>
      </w:pPr>
    </w:p>
    <w:p w14:paraId="2D3B51C3" w14:textId="39695BC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Глава Республики Саха (Якутия) вправе отрешить от должности главу наслега в случаях, предусмотренных частью 24 статьи 21 Федерального закона от 20.03.2025 № 33-ФЗ.</w:t>
      </w:r>
    </w:p>
    <w:p w14:paraId="57BC6E5F" w14:textId="6737F9C2"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Глава Республики Саха (Якутия) издает правовой акт об отрешении от должности главы наслега в случае:</w:t>
      </w:r>
    </w:p>
    <w:p w14:paraId="72E305C1" w14:textId="272F55E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издания главой наслега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(Основному закону) Республики Саха (Якутия), законам Республики Саха (Якутия), настоящему Уставу, если такие противоречия установлены соответствующим судом, а глава наслега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A60B5C0" w14:textId="5CBD5A2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совершения главой наслега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наслега не принял в пределах своих полномочий мер по исполнению решения суда.</w:t>
      </w:r>
    </w:p>
    <w:p w14:paraId="3B294B4F" w14:textId="7EB6D4F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Срок, в течение которого Глава Республики Саха (Якутия) издает правовой акт об отрешении от должности главы наслега в соответствии с частью 2 настоящей статьи, не может быть менее одного месяца со дня вступления в силу последнего решения суда, необходимого для </w:t>
      </w:r>
      <w:r w:rsidRPr="002A5BA0">
        <w:rPr>
          <w:rFonts w:ascii="Times New Roman" w:hAnsi="Times New Roman" w:cs="Times New Roman"/>
          <w:sz w:val="24"/>
          <w:szCs w:val="24"/>
        </w:rPr>
        <w:lastRenderedPageBreak/>
        <w:t>издания указанного правового акта, и не может превышать шесть месяцев со дня вступления в силу этого решения суда.</w:t>
      </w:r>
    </w:p>
    <w:p w14:paraId="3A3AF742" w14:textId="599290E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Глава наслега, в отношении которого Главой Республики Саха (Якутия)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32C657D" w14:textId="77777777" w:rsidR="00205256" w:rsidRPr="002A5BA0" w:rsidRDefault="00205256" w:rsidP="00205256">
      <w:pPr>
        <w:jc w:val="both"/>
        <w:rPr>
          <w:rFonts w:ascii="Times New Roman" w:hAnsi="Times New Roman" w:cs="Times New Roman"/>
          <w:sz w:val="24"/>
          <w:szCs w:val="24"/>
        </w:rPr>
      </w:pPr>
    </w:p>
    <w:p w14:paraId="593E1CF6" w14:textId="6223D3A1" w:rsidR="00205256" w:rsidRPr="002A5BA0" w:rsidRDefault="00205256" w:rsidP="00205256">
      <w:pPr>
        <w:pStyle w:val="2"/>
        <w:rPr>
          <w:rFonts w:ascii="Times New Roman" w:hAnsi="Times New Roman" w:cs="Times New Roman"/>
          <w:b/>
          <w:bCs/>
          <w:sz w:val="24"/>
          <w:szCs w:val="24"/>
        </w:rPr>
      </w:pPr>
      <w:bookmarkStart w:id="83" w:name="_Toc219908803"/>
      <w:bookmarkStart w:id="84" w:name="_Toc241595756"/>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6</w:t>
      </w:r>
      <w:r w:rsidRPr="002A5BA0">
        <w:rPr>
          <w:rFonts w:ascii="Times New Roman" w:hAnsi="Times New Roman" w:cs="Times New Roman"/>
          <w:b/>
          <w:bCs/>
          <w:sz w:val="24"/>
          <w:szCs w:val="24"/>
        </w:rPr>
        <w:t>. Ответственность лиц, замещающих муниципальные должности</w:t>
      </w:r>
      <w:bookmarkEnd w:id="83"/>
      <w:bookmarkEnd w:id="84"/>
    </w:p>
    <w:p w14:paraId="3EE9FE2F" w14:textId="77777777" w:rsidR="00205256" w:rsidRPr="002A5BA0" w:rsidRDefault="00205256" w:rsidP="00205256">
      <w:pPr>
        <w:jc w:val="both"/>
        <w:rPr>
          <w:rFonts w:ascii="Times New Roman" w:hAnsi="Times New Roman" w:cs="Times New Roman"/>
          <w:sz w:val="24"/>
          <w:szCs w:val="24"/>
        </w:rPr>
      </w:pPr>
    </w:p>
    <w:p w14:paraId="31C9225F" w14:textId="471505AF"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если иное не предусмотрено Федеральным законом от 20.03.2025 № 33-ФЗ.</w:t>
      </w:r>
    </w:p>
    <w:p w14:paraId="0C38736D" w14:textId="258AE69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25.12.2008 № 273-ФЗ «О противодействии коррупции»</w:t>
      </w:r>
      <w:r w:rsidRPr="002A5BA0">
        <w:rPr>
          <w:rFonts w:ascii="Times New Roman" w:hAnsi="Times New Roman" w:cs="Times New Roman"/>
          <w:i/>
          <w:iCs/>
          <w:sz w:val="24"/>
          <w:szCs w:val="24"/>
        </w:rPr>
        <w:t>.</w:t>
      </w:r>
    </w:p>
    <w:p w14:paraId="6CB0D910" w14:textId="78776B20"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047495D3" w14:textId="1B500234" w:rsidR="00205256" w:rsidRPr="002A5BA0" w:rsidRDefault="00205256" w:rsidP="002A5BA0">
      <w:pPr>
        <w:pStyle w:val="1"/>
        <w:rPr>
          <w:rFonts w:ascii="Times New Roman" w:hAnsi="Times New Roman" w:cs="Times New Roman"/>
          <w:b/>
          <w:bCs/>
          <w:sz w:val="24"/>
          <w:szCs w:val="24"/>
        </w:rPr>
      </w:pPr>
      <w:bookmarkStart w:id="85" w:name="_Toc219908804"/>
      <w:bookmarkStart w:id="86" w:name="_Toc241595757"/>
      <w:r w:rsidRPr="002A5BA0">
        <w:rPr>
          <w:rFonts w:ascii="Times New Roman" w:hAnsi="Times New Roman" w:cs="Times New Roman"/>
          <w:b/>
          <w:bCs/>
          <w:color w:val="auto"/>
          <w:sz w:val="24"/>
          <w:szCs w:val="24"/>
        </w:rPr>
        <w:t>Глава 7. ПОРЯДОК ФОРМИРОВАНИЯ МЕСТНОГО БЮДЖЕТА</w:t>
      </w:r>
      <w:bookmarkEnd w:id="85"/>
      <w:bookmarkEnd w:id="86"/>
    </w:p>
    <w:p w14:paraId="07A47C0C" w14:textId="626966BD" w:rsidR="00205256" w:rsidRPr="002A5BA0" w:rsidRDefault="00205256" w:rsidP="00205256">
      <w:pPr>
        <w:pStyle w:val="2"/>
        <w:rPr>
          <w:rFonts w:ascii="Times New Roman" w:hAnsi="Times New Roman" w:cs="Times New Roman"/>
          <w:b/>
          <w:bCs/>
          <w:sz w:val="24"/>
          <w:szCs w:val="24"/>
        </w:rPr>
      </w:pPr>
      <w:bookmarkStart w:id="87" w:name="_Toc219908805"/>
      <w:bookmarkStart w:id="88" w:name="_Toc241595758"/>
      <w:r w:rsidRPr="002A5BA0">
        <w:rPr>
          <w:rFonts w:ascii="Times New Roman" w:hAnsi="Times New Roman" w:cs="Times New Roman"/>
          <w:b/>
          <w:bCs/>
          <w:sz w:val="24"/>
          <w:szCs w:val="24"/>
        </w:rPr>
        <w:t>Статья 3</w:t>
      </w:r>
      <w:r w:rsidR="006C4108" w:rsidRPr="002A5BA0">
        <w:rPr>
          <w:rFonts w:ascii="Times New Roman" w:hAnsi="Times New Roman" w:cs="Times New Roman"/>
          <w:b/>
          <w:bCs/>
          <w:sz w:val="24"/>
          <w:szCs w:val="24"/>
        </w:rPr>
        <w:t>7</w:t>
      </w:r>
      <w:r w:rsidRPr="002A5BA0">
        <w:rPr>
          <w:rFonts w:ascii="Times New Roman" w:hAnsi="Times New Roman" w:cs="Times New Roman"/>
          <w:b/>
          <w:bCs/>
          <w:sz w:val="24"/>
          <w:szCs w:val="24"/>
        </w:rPr>
        <w:t>. Местный бюджет</w:t>
      </w:r>
      <w:bookmarkEnd w:id="87"/>
      <w:bookmarkEnd w:id="88"/>
    </w:p>
    <w:p w14:paraId="4C379B45" w14:textId="77777777" w:rsidR="00205256" w:rsidRPr="002A5BA0" w:rsidRDefault="00205256" w:rsidP="00205256">
      <w:pPr>
        <w:jc w:val="both"/>
        <w:rPr>
          <w:rFonts w:ascii="Times New Roman" w:hAnsi="Times New Roman" w:cs="Times New Roman"/>
          <w:sz w:val="24"/>
          <w:szCs w:val="24"/>
        </w:rPr>
      </w:pPr>
    </w:p>
    <w:p w14:paraId="0C4C87C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Сельское поселение имеет собственный бюджет.</w:t>
      </w:r>
    </w:p>
    <w:p w14:paraId="6F018B5F" w14:textId="093D48F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самостоятельно с соблюдением требований, установленных Бюджетным кодексом Российской Федерации.</w:t>
      </w:r>
    </w:p>
    <w:p w14:paraId="294CB08D"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местного бюджета.</w:t>
      </w:r>
    </w:p>
    <w:p w14:paraId="7E1DE091"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Бюджетные полномочия муниципального образования устанавливаются Бюджетным кодексом Российской Федерации.</w:t>
      </w:r>
    </w:p>
    <w:p w14:paraId="5B3D2897"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CE13644" w14:textId="46443FCF" w:rsidR="00205256" w:rsidRPr="002A5BA0" w:rsidRDefault="00205256" w:rsidP="00205256">
      <w:pPr>
        <w:pStyle w:val="2"/>
        <w:rPr>
          <w:rFonts w:ascii="Times New Roman" w:hAnsi="Times New Roman" w:cs="Times New Roman"/>
          <w:b/>
          <w:bCs/>
          <w:sz w:val="24"/>
          <w:szCs w:val="24"/>
        </w:rPr>
      </w:pPr>
      <w:bookmarkStart w:id="89" w:name="_Toc219908806"/>
      <w:bookmarkStart w:id="90" w:name="_Toc241595759"/>
      <w:r w:rsidRPr="002A5BA0">
        <w:rPr>
          <w:rFonts w:ascii="Times New Roman" w:hAnsi="Times New Roman" w:cs="Times New Roman"/>
          <w:b/>
          <w:bCs/>
          <w:sz w:val="24"/>
          <w:szCs w:val="24"/>
        </w:rPr>
        <w:lastRenderedPageBreak/>
        <w:t>Статья 3</w:t>
      </w:r>
      <w:r w:rsidR="006C4108" w:rsidRPr="002A5BA0">
        <w:rPr>
          <w:rFonts w:ascii="Times New Roman" w:hAnsi="Times New Roman" w:cs="Times New Roman"/>
          <w:b/>
          <w:bCs/>
          <w:sz w:val="24"/>
          <w:szCs w:val="24"/>
        </w:rPr>
        <w:t>8</w:t>
      </w:r>
      <w:r w:rsidRPr="002A5BA0">
        <w:rPr>
          <w:rFonts w:ascii="Times New Roman" w:hAnsi="Times New Roman" w:cs="Times New Roman"/>
          <w:b/>
          <w:bCs/>
          <w:sz w:val="24"/>
          <w:szCs w:val="24"/>
        </w:rPr>
        <w:t>. Составление и рассмотрение проекта местного бюджета, утверждение и исполнение местного бюджета, осуществление контроля за его исполнением</w:t>
      </w:r>
      <w:bookmarkEnd w:id="89"/>
      <w:bookmarkEnd w:id="90"/>
    </w:p>
    <w:p w14:paraId="46EBB2E2" w14:textId="77777777" w:rsidR="00205256" w:rsidRPr="002A5BA0" w:rsidRDefault="00205256" w:rsidP="00205256">
      <w:pPr>
        <w:jc w:val="both"/>
        <w:rPr>
          <w:rFonts w:ascii="Times New Roman" w:hAnsi="Times New Roman" w:cs="Times New Roman"/>
          <w:sz w:val="24"/>
          <w:szCs w:val="24"/>
        </w:rPr>
      </w:pPr>
    </w:p>
    <w:p w14:paraId="5B3A5C52" w14:textId="5F27ABF8"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1. Проект местного бюджета на очередной финансовый год и плановый период разрабатывается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w:t>
      </w:r>
    </w:p>
    <w:p w14:paraId="68F495EB"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Проект местного бюджета и отчет о его исполнении выносятся на публичные слушания.</w:t>
      </w:r>
    </w:p>
    <w:p w14:paraId="0A285A4D" w14:textId="7F7C621C"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Проект местного бюджета на очередной финансовый год и плановый период вносится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на рассмотрение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 в сроки, установленные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491CEE19" w14:textId="4DF6BB9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4. Местный бюджет на очередной финансовый год и плановый период утверждается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75E722C6" w14:textId="09368BB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5. Исполнение и обслуживание местного бюджета осуществляется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w:t>
      </w:r>
    </w:p>
    <w:p w14:paraId="3F2E0323" w14:textId="1D928B13"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6. Внутренний муниципальный финансовый контроль в сфере бюджетных правоотношений является контрольной деятельностью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администрации.</w:t>
      </w:r>
    </w:p>
    <w:p w14:paraId="633B1D45" w14:textId="4C26682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6DDECBD0" w14:textId="388404F4" w:rsidR="00205256" w:rsidRPr="002A5BA0" w:rsidRDefault="00205256" w:rsidP="00205256">
      <w:pPr>
        <w:jc w:val="both"/>
        <w:rPr>
          <w:rFonts w:ascii="Times New Roman" w:hAnsi="Times New Roman" w:cs="Times New Roman"/>
          <w:sz w:val="24"/>
          <w:szCs w:val="24"/>
        </w:rPr>
      </w:pPr>
    </w:p>
    <w:p w14:paraId="173DCC0C" w14:textId="4C21837E" w:rsidR="00205256" w:rsidRPr="002A5BA0" w:rsidRDefault="00205256" w:rsidP="00205256">
      <w:pPr>
        <w:pStyle w:val="2"/>
        <w:rPr>
          <w:rFonts w:ascii="Times New Roman" w:hAnsi="Times New Roman" w:cs="Times New Roman"/>
          <w:b/>
          <w:bCs/>
          <w:sz w:val="24"/>
          <w:szCs w:val="24"/>
        </w:rPr>
      </w:pPr>
      <w:bookmarkStart w:id="91" w:name="_Toc219908807"/>
      <w:bookmarkStart w:id="92" w:name="_Toc241595760"/>
      <w:r w:rsidRPr="002A5BA0">
        <w:rPr>
          <w:rFonts w:ascii="Times New Roman" w:hAnsi="Times New Roman" w:cs="Times New Roman"/>
          <w:b/>
          <w:bCs/>
          <w:sz w:val="24"/>
          <w:szCs w:val="24"/>
        </w:rPr>
        <w:t xml:space="preserve">Статья </w:t>
      </w:r>
      <w:r w:rsidR="006C4108" w:rsidRPr="002A5BA0">
        <w:rPr>
          <w:rFonts w:ascii="Times New Roman" w:hAnsi="Times New Roman" w:cs="Times New Roman"/>
          <w:b/>
          <w:bCs/>
          <w:sz w:val="24"/>
          <w:szCs w:val="24"/>
        </w:rPr>
        <w:t>39</w:t>
      </w:r>
      <w:r w:rsidRPr="002A5BA0">
        <w:rPr>
          <w:rFonts w:ascii="Times New Roman" w:hAnsi="Times New Roman" w:cs="Times New Roman"/>
          <w:b/>
          <w:bCs/>
          <w:sz w:val="24"/>
          <w:szCs w:val="24"/>
        </w:rPr>
        <w:t>. Отчетность об исполнении местного бюджета</w:t>
      </w:r>
      <w:bookmarkEnd w:id="91"/>
      <w:bookmarkEnd w:id="92"/>
      <w:r w:rsidRPr="002A5BA0">
        <w:rPr>
          <w:rFonts w:ascii="Times New Roman" w:hAnsi="Times New Roman" w:cs="Times New Roman"/>
          <w:b/>
          <w:bCs/>
          <w:sz w:val="24"/>
          <w:szCs w:val="24"/>
        </w:rPr>
        <w:t xml:space="preserve"> </w:t>
      </w:r>
    </w:p>
    <w:p w14:paraId="38C9A7F9" w14:textId="77777777" w:rsidR="00205256" w:rsidRPr="002A5BA0" w:rsidRDefault="00205256" w:rsidP="00205256">
      <w:pPr>
        <w:rPr>
          <w:rFonts w:ascii="Times New Roman" w:hAnsi="Times New Roman" w:cs="Times New Roman"/>
          <w:sz w:val="24"/>
          <w:szCs w:val="24"/>
        </w:rPr>
      </w:pPr>
    </w:p>
    <w:p w14:paraId="2B3DDD77" w14:textId="752D7904"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Бюджетная отчетность сельского поселения является годовой. Отчет об исполнении местного бюджета является ежеквартальным.</w:t>
      </w:r>
    </w:p>
    <w:p w14:paraId="7F65E82E" w14:textId="6C88836A"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2. Отчет об исполнении местного бюджета за первый квартал, полугодие и девять месяцев текущего финансового года утверждается </w:t>
      </w:r>
      <w:proofErr w:type="spellStart"/>
      <w:r w:rsidRPr="002A5BA0">
        <w:rPr>
          <w:rFonts w:ascii="Times New Roman" w:hAnsi="Times New Roman" w:cs="Times New Roman"/>
          <w:sz w:val="24"/>
          <w:szCs w:val="24"/>
        </w:rPr>
        <w:t>наслежной</w:t>
      </w:r>
      <w:proofErr w:type="spellEnd"/>
      <w:r w:rsidRPr="002A5BA0">
        <w:rPr>
          <w:rFonts w:ascii="Times New Roman" w:hAnsi="Times New Roman" w:cs="Times New Roman"/>
          <w:sz w:val="24"/>
          <w:szCs w:val="24"/>
        </w:rPr>
        <w:t xml:space="preserve"> администрацией и направляется в </w:t>
      </w:r>
      <w:proofErr w:type="spellStart"/>
      <w:r w:rsidR="00255058" w:rsidRPr="002A5BA0">
        <w:rPr>
          <w:rFonts w:ascii="Times New Roman" w:hAnsi="Times New Roman" w:cs="Times New Roman"/>
          <w:sz w:val="24"/>
          <w:szCs w:val="24"/>
        </w:rPr>
        <w:t>н</w:t>
      </w:r>
      <w:r w:rsidRPr="002A5BA0">
        <w:rPr>
          <w:rFonts w:ascii="Times New Roman" w:hAnsi="Times New Roman" w:cs="Times New Roman"/>
          <w:sz w:val="24"/>
          <w:szCs w:val="24"/>
        </w:rPr>
        <w:t>аслежный</w:t>
      </w:r>
      <w:proofErr w:type="spellEnd"/>
      <w:r w:rsidRPr="002A5BA0">
        <w:rPr>
          <w:rFonts w:ascii="Times New Roman" w:hAnsi="Times New Roman" w:cs="Times New Roman"/>
          <w:sz w:val="24"/>
          <w:szCs w:val="24"/>
        </w:rPr>
        <w:t xml:space="preserve"> Совет депутатов.</w:t>
      </w:r>
    </w:p>
    <w:p w14:paraId="038937A2" w14:textId="0BCC7FB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Годовые отчеты об исполнении местного бюджета подлежат утверждению </w:t>
      </w:r>
      <w:proofErr w:type="spellStart"/>
      <w:r w:rsidRPr="002A5BA0">
        <w:rPr>
          <w:rFonts w:ascii="Times New Roman" w:hAnsi="Times New Roman" w:cs="Times New Roman"/>
          <w:sz w:val="24"/>
          <w:szCs w:val="24"/>
        </w:rPr>
        <w:t>наслежным</w:t>
      </w:r>
      <w:proofErr w:type="spellEnd"/>
      <w:r w:rsidRPr="002A5BA0">
        <w:rPr>
          <w:rFonts w:ascii="Times New Roman" w:hAnsi="Times New Roman" w:cs="Times New Roman"/>
          <w:sz w:val="24"/>
          <w:szCs w:val="24"/>
        </w:rPr>
        <w:t xml:space="preserve"> Советом депутатов.</w:t>
      </w:r>
    </w:p>
    <w:p w14:paraId="4227EC56" w14:textId="77777777" w:rsidR="00205256" w:rsidRPr="002A5BA0" w:rsidRDefault="00205256" w:rsidP="00205256">
      <w:pPr>
        <w:jc w:val="both"/>
        <w:rPr>
          <w:rFonts w:ascii="Times New Roman" w:hAnsi="Times New Roman" w:cs="Times New Roman"/>
          <w:sz w:val="24"/>
          <w:szCs w:val="24"/>
        </w:rPr>
      </w:pPr>
    </w:p>
    <w:p w14:paraId="10A278B6" w14:textId="6A381C71" w:rsidR="00205256" w:rsidRPr="002A5BA0" w:rsidRDefault="00205256" w:rsidP="00205256">
      <w:pPr>
        <w:pStyle w:val="2"/>
        <w:rPr>
          <w:rFonts w:ascii="Times New Roman" w:hAnsi="Times New Roman" w:cs="Times New Roman"/>
          <w:b/>
          <w:bCs/>
          <w:sz w:val="24"/>
          <w:szCs w:val="24"/>
        </w:rPr>
      </w:pPr>
      <w:bookmarkStart w:id="93" w:name="_Toc219908808"/>
      <w:bookmarkStart w:id="94" w:name="_Toc241595761"/>
      <w:r w:rsidRPr="002A5BA0">
        <w:rPr>
          <w:rFonts w:ascii="Times New Roman" w:hAnsi="Times New Roman" w:cs="Times New Roman"/>
          <w:b/>
          <w:bCs/>
          <w:sz w:val="24"/>
          <w:szCs w:val="24"/>
        </w:rPr>
        <w:t>Статья 4</w:t>
      </w:r>
      <w:r w:rsidR="006C4108" w:rsidRPr="002A5BA0">
        <w:rPr>
          <w:rFonts w:ascii="Times New Roman" w:hAnsi="Times New Roman" w:cs="Times New Roman"/>
          <w:b/>
          <w:bCs/>
          <w:sz w:val="24"/>
          <w:szCs w:val="24"/>
        </w:rPr>
        <w:t>0</w:t>
      </w:r>
      <w:r w:rsidRPr="002A5BA0">
        <w:rPr>
          <w:rFonts w:ascii="Times New Roman" w:hAnsi="Times New Roman" w:cs="Times New Roman"/>
          <w:b/>
          <w:bCs/>
          <w:sz w:val="24"/>
          <w:szCs w:val="24"/>
        </w:rPr>
        <w:t>.</w:t>
      </w:r>
      <w:r w:rsidRPr="002A5BA0">
        <w:rPr>
          <w:rFonts w:ascii="Times New Roman" w:hAnsi="Times New Roman" w:cs="Times New Roman"/>
          <w:sz w:val="24"/>
          <w:szCs w:val="24"/>
        </w:rPr>
        <w:t xml:space="preserve"> </w:t>
      </w:r>
      <w:r w:rsidRPr="002A5BA0">
        <w:rPr>
          <w:rFonts w:ascii="Times New Roman" w:hAnsi="Times New Roman" w:cs="Times New Roman"/>
          <w:b/>
          <w:bCs/>
          <w:sz w:val="24"/>
          <w:szCs w:val="24"/>
        </w:rPr>
        <w:t>Средства самообложения граждан</w:t>
      </w:r>
      <w:bookmarkEnd w:id="93"/>
      <w:bookmarkEnd w:id="94"/>
    </w:p>
    <w:p w14:paraId="43FD8CF3" w14:textId="77777777" w:rsidR="00205256" w:rsidRPr="002A5BA0" w:rsidRDefault="00205256" w:rsidP="00205256">
      <w:pPr>
        <w:jc w:val="both"/>
        <w:rPr>
          <w:rFonts w:ascii="Times New Roman" w:hAnsi="Times New Roman" w:cs="Times New Roman"/>
          <w:b/>
          <w:bCs/>
          <w:sz w:val="24"/>
          <w:szCs w:val="24"/>
        </w:rPr>
      </w:pPr>
    </w:p>
    <w:p w14:paraId="71150DE8"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территории населенного пункта), входящего в состав территории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(части территории населенного пункта), входящего в состав территории сельского поселения) и для которых размер платежей может быть уменьшен.</w:t>
      </w:r>
    </w:p>
    <w:p w14:paraId="4FC36FF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на сходе граждан.</w:t>
      </w:r>
    </w:p>
    <w:p w14:paraId="17AC6713" w14:textId="0F24690C" w:rsidR="00205256" w:rsidRPr="002A5BA0" w:rsidRDefault="00205256" w:rsidP="00205256">
      <w:pPr>
        <w:jc w:val="both"/>
        <w:rPr>
          <w:rFonts w:ascii="Times New Roman" w:hAnsi="Times New Roman" w:cs="Times New Roman"/>
          <w:sz w:val="24"/>
          <w:szCs w:val="24"/>
        </w:rPr>
      </w:pPr>
    </w:p>
    <w:p w14:paraId="02DEB1E0" w14:textId="778E3E10" w:rsidR="00A552F3" w:rsidRPr="002A5BA0" w:rsidRDefault="00A552F3" w:rsidP="00205256">
      <w:pPr>
        <w:jc w:val="both"/>
        <w:rPr>
          <w:rFonts w:ascii="Times New Roman" w:hAnsi="Times New Roman" w:cs="Times New Roman"/>
          <w:sz w:val="24"/>
          <w:szCs w:val="24"/>
        </w:rPr>
      </w:pPr>
    </w:p>
    <w:p w14:paraId="26EFD5EA" w14:textId="77777777" w:rsidR="00A552F3" w:rsidRPr="002A5BA0" w:rsidRDefault="00A552F3" w:rsidP="00205256">
      <w:pPr>
        <w:jc w:val="both"/>
        <w:rPr>
          <w:rFonts w:ascii="Times New Roman" w:hAnsi="Times New Roman" w:cs="Times New Roman"/>
          <w:sz w:val="24"/>
          <w:szCs w:val="24"/>
        </w:rPr>
      </w:pPr>
    </w:p>
    <w:p w14:paraId="4BFB0AC9" w14:textId="19842852" w:rsidR="00205256" w:rsidRPr="002A5BA0" w:rsidRDefault="00205256" w:rsidP="00205256">
      <w:pPr>
        <w:pStyle w:val="2"/>
        <w:rPr>
          <w:rFonts w:ascii="Times New Roman" w:hAnsi="Times New Roman" w:cs="Times New Roman"/>
          <w:b/>
          <w:bCs/>
          <w:sz w:val="24"/>
          <w:szCs w:val="24"/>
        </w:rPr>
      </w:pPr>
      <w:bookmarkStart w:id="95" w:name="_Toc219908809"/>
      <w:bookmarkStart w:id="96" w:name="_Toc241595762"/>
      <w:r w:rsidRPr="002A5BA0">
        <w:rPr>
          <w:rFonts w:ascii="Times New Roman" w:hAnsi="Times New Roman" w:cs="Times New Roman"/>
          <w:b/>
          <w:bCs/>
          <w:sz w:val="24"/>
          <w:szCs w:val="24"/>
        </w:rPr>
        <w:lastRenderedPageBreak/>
        <w:t>Статья 4</w:t>
      </w:r>
      <w:r w:rsidR="006C4108" w:rsidRPr="002A5BA0">
        <w:rPr>
          <w:rFonts w:ascii="Times New Roman" w:hAnsi="Times New Roman" w:cs="Times New Roman"/>
          <w:b/>
          <w:bCs/>
          <w:sz w:val="24"/>
          <w:szCs w:val="24"/>
        </w:rPr>
        <w:t>1</w:t>
      </w:r>
      <w:r w:rsidRPr="002A5BA0">
        <w:rPr>
          <w:rFonts w:ascii="Times New Roman" w:hAnsi="Times New Roman" w:cs="Times New Roman"/>
          <w:b/>
          <w:bCs/>
          <w:sz w:val="24"/>
          <w:szCs w:val="24"/>
        </w:rPr>
        <w:t>. Финансовое и иное обеспечение реализации инициативных проектов</w:t>
      </w:r>
      <w:bookmarkEnd w:id="95"/>
      <w:bookmarkEnd w:id="96"/>
    </w:p>
    <w:p w14:paraId="78D99469" w14:textId="77777777" w:rsidR="00205256" w:rsidRPr="002A5BA0" w:rsidRDefault="00205256" w:rsidP="00205256">
      <w:pPr>
        <w:jc w:val="both"/>
        <w:rPr>
          <w:rFonts w:ascii="Times New Roman" w:hAnsi="Times New Roman" w:cs="Times New Roman"/>
          <w:b/>
          <w:bCs/>
          <w:sz w:val="24"/>
          <w:szCs w:val="24"/>
        </w:rPr>
      </w:pPr>
    </w:p>
    <w:p w14:paraId="4E1F86B7" w14:textId="6C25128D"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12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государственного бюджета Республики Саха (Якутия), предоставленных в целях финансового обеспечения соответствующих расходных обязательств сельского поселения.</w:t>
      </w:r>
    </w:p>
    <w:p w14:paraId="2A7FFD03" w14:textId="1A5976C1"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w:t>
      </w:r>
      <w:r w:rsidR="00AB5271" w:rsidRPr="002A5BA0">
        <w:rPr>
          <w:rFonts w:ascii="Times New Roman" w:hAnsi="Times New Roman" w:cs="Times New Roman"/>
          <w:sz w:val="24"/>
          <w:szCs w:val="24"/>
        </w:rPr>
        <w:t xml:space="preserve"> </w:t>
      </w:r>
      <w:r w:rsidRPr="002A5BA0">
        <w:rPr>
          <w:rFonts w:ascii="Times New Roman" w:hAnsi="Times New Roman" w:cs="Times New Roman"/>
          <w:sz w:val="24"/>
          <w:szCs w:val="24"/>
        </w:rPr>
        <w:t>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0B1A3076" w14:textId="65459CF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p>
    <w:p w14:paraId="06C1E694"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57B768B9" w14:textId="65A4ABFE"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правовым актом </w:t>
      </w:r>
      <w:proofErr w:type="spellStart"/>
      <w:r w:rsidRPr="002A5BA0">
        <w:rPr>
          <w:rFonts w:ascii="Times New Roman" w:hAnsi="Times New Roman" w:cs="Times New Roman"/>
          <w:sz w:val="24"/>
          <w:szCs w:val="24"/>
        </w:rPr>
        <w:t>наслежного</w:t>
      </w:r>
      <w:proofErr w:type="spellEnd"/>
      <w:r w:rsidRPr="002A5BA0">
        <w:rPr>
          <w:rFonts w:ascii="Times New Roman" w:hAnsi="Times New Roman" w:cs="Times New Roman"/>
          <w:sz w:val="24"/>
          <w:szCs w:val="24"/>
        </w:rPr>
        <w:t xml:space="preserve"> Совета депутатов.</w:t>
      </w:r>
    </w:p>
    <w:p w14:paraId="5D4FAE10" w14:textId="1F618756"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54D5962B" w14:textId="644753AA" w:rsidR="00205256" w:rsidRPr="002A5BA0" w:rsidRDefault="00A552F3" w:rsidP="00205256">
      <w:pPr>
        <w:pStyle w:val="1"/>
        <w:rPr>
          <w:rFonts w:ascii="Times New Roman" w:hAnsi="Times New Roman" w:cs="Times New Roman"/>
          <w:b/>
          <w:bCs/>
          <w:color w:val="auto"/>
          <w:sz w:val="24"/>
          <w:szCs w:val="24"/>
        </w:rPr>
      </w:pPr>
      <w:bookmarkStart w:id="97" w:name="_Toc219908810"/>
      <w:bookmarkStart w:id="98" w:name="_Toc241595763"/>
      <w:r w:rsidRPr="002A5BA0">
        <w:rPr>
          <w:rFonts w:ascii="Times New Roman" w:hAnsi="Times New Roman" w:cs="Times New Roman"/>
          <w:b/>
          <w:bCs/>
          <w:color w:val="auto"/>
          <w:sz w:val="24"/>
          <w:szCs w:val="24"/>
        </w:rPr>
        <w:t>Г</w:t>
      </w:r>
      <w:r w:rsidR="00205256" w:rsidRPr="002A5BA0">
        <w:rPr>
          <w:rFonts w:ascii="Times New Roman" w:hAnsi="Times New Roman" w:cs="Times New Roman"/>
          <w:b/>
          <w:bCs/>
          <w:color w:val="auto"/>
          <w:sz w:val="24"/>
          <w:szCs w:val="24"/>
        </w:rPr>
        <w:t>лава 8. ЗАКЛЮЧИТЕЛЬНЫЕ И ПЕРЕХОДНЫЕ ПОЛОЖЕНИЯ</w:t>
      </w:r>
      <w:bookmarkEnd w:id="97"/>
      <w:bookmarkEnd w:id="98"/>
    </w:p>
    <w:p w14:paraId="0742BC8C" w14:textId="1A71B9F9" w:rsidR="00205256" w:rsidRPr="002A5BA0" w:rsidRDefault="00205256" w:rsidP="00205256">
      <w:pPr>
        <w:pStyle w:val="2"/>
        <w:rPr>
          <w:rFonts w:ascii="Times New Roman" w:hAnsi="Times New Roman" w:cs="Times New Roman"/>
          <w:b/>
          <w:bCs/>
          <w:sz w:val="24"/>
          <w:szCs w:val="24"/>
        </w:rPr>
      </w:pPr>
      <w:bookmarkStart w:id="99" w:name="_Toc219908811"/>
      <w:bookmarkStart w:id="100" w:name="_Toc241595764"/>
      <w:r w:rsidRPr="002A5BA0">
        <w:rPr>
          <w:rFonts w:ascii="Times New Roman" w:hAnsi="Times New Roman" w:cs="Times New Roman"/>
          <w:b/>
          <w:bCs/>
          <w:sz w:val="24"/>
          <w:szCs w:val="24"/>
        </w:rPr>
        <w:t>Статья 4</w:t>
      </w:r>
      <w:r w:rsidR="006C4108" w:rsidRPr="002A5BA0">
        <w:rPr>
          <w:rFonts w:ascii="Times New Roman" w:hAnsi="Times New Roman" w:cs="Times New Roman"/>
          <w:b/>
          <w:bCs/>
          <w:sz w:val="24"/>
          <w:szCs w:val="24"/>
        </w:rPr>
        <w:t>2</w:t>
      </w:r>
      <w:r w:rsidRPr="002A5BA0">
        <w:rPr>
          <w:rFonts w:ascii="Times New Roman" w:hAnsi="Times New Roman" w:cs="Times New Roman"/>
          <w:b/>
          <w:bCs/>
          <w:sz w:val="24"/>
          <w:szCs w:val="24"/>
        </w:rPr>
        <w:t>. Порядок вступления в силу настоящего Устава</w:t>
      </w:r>
      <w:bookmarkEnd w:id="99"/>
      <w:bookmarkEnd w:id="100"/>
    </w:p>
    <w:p w14:paraId="2647F7DD" w14:textId="77777777" w:rsidR="00205256" w:rsidRPr="002A5BA0" w:rsidRDefault="00205256" w:rsidP="00205256">
      <w:pPr>
        <w:rPr>
          <w:rFonts w:ascii="Times New Roman" w:hAnsi="Times New Roman" w:cs="Times New Roman"/>
          <w:sz w:val="24"/>
          <w:szCs w:val="24"/>
        </w:rPr>
      </w:pPr>
    </w:p>
    <w:p w14:paraId="31FCAB2F" w14:textId="77777777" w:rsidR="00205256" w:rsidRPr="002A5BA0" w:rsidRDefault="00205256" w:rsidP="00205256">
      <w:pPr>
        <w:jc w:val="both"/>
        <w:rPr>
          <w:rFonts w:ascii="Times New Roman" w:hAnsi="Times New Roman" w:cs="Times New Roman"/>
          <w:sz w:val="24"/>
          <w:szCs w:val="24"/>
        </w:rPr>
      </w:pPr>
      <w:r w:rsidRPr="002A5BA0">
        <w:rPr>
          <w:rFonts w:ascii="Times New Roman" w:hAnsi="Times New Roman" w:cs="Times New Roman"/>
          <w:sz w:val="24"/>
          <w:szCs w:val="24"/>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7115DF62" w14:textId="49B4C271" w:rsidR="006310AD" w:rsidRPr="002A5BA0" w:rsidRDefault="00205256" w:rsidP="006310AD">
      <w:pPr>
        <w:contextualSpacing/>
        <w:jc w:val="both"/>
        <w:rPr>
          <w:rFonts w:ascii="Times New Roman" w:hAnsi="Times New Roman" w:cs="Times New Roman"/>
          <w:sz w:val="24"/>
          <w:szCs w:val="24"/>
        </w:rPr>
      </w:pPr>
      <w:r w:rsidRPr="002A5BA0">
        <w:rPr>
          <w:rFonts w:ascii="Times New Roman" w:hAnsi="Times New Roman" w:cs="Times New Roman"/>
          <w:sz w:val="24"/>
          <w:szCs w:val="24"/>
        </w:rPr>
        <w:t xml:space="preserve">2. </w:t>
      </w:r>
      <w:r w:rsidR="006310AD" w:rsidRPr="002A5BA0">
        <w:rPr>
          <w:rFonts w:ascii="Times New Roman" w:hAnsi="Times New Roman" w:cs="Times New Roman"/>
          <w:sz w:val="24"/>
          <w:szCs w:val="24"/>
        </w:rPr>
        <w:t xml:space="preserve">Устав сельского поселения </w:t>
      </w:r>
      <w:r w:rsidR="00CF4799" w:rsidRPr="002A5BA0">
        <w:rPr>
          <w:rFonts w:ascii="Times New Roman" w:hAnsi="Times New Roman" w:cs="Times New Roman"/>
          <w:sz w:val="24"/>
          <w:szCs w:val="24"/>
        </w:rPr>
        <w:t>«Орто-</w:t>
      </w:r>
      <w:proofErr w:type="spellStart"/>
      <w:r w:rsidR="00CF4799" w:rsidRPr="002A5BA0">
        <w:rPr>
          <w:rFonts w:ascii="Times New Roman" w:hAnsi="Times New Roman" w:cs="Times New Roman"/>
          <w:sz w:val="24"/>
          <w:szCs w:val="24"/>
        </w:rPr>
        <w:t>Нахаринский</w:t>
      </w:r>
      <w:proofErr w:type="spellEnd"/>
      <w:r w:rsidR="00CF4799" w:rsidRPr="002A5BA0">
        <w:rPr>
          <w:rFonts w:ascii="Times New Roman" w:hAnsi="Times New Roman" w:cs="Times New Roman"/>
          <w:sz w:val="24"/>
          <w:szCs w:val="24"/>
        </w:rPr>
        <w:t xml:space="preserve"> наслег»</w:t>
      </w:r>
      <w:r w:rsidR="006310AD" w:rsidRPr="002A5BA0">
        <w:rPr>
          <w:rFonts w:ascii="Times New Roman" w:hAnsi="Times New Roman" w:cs="Times New Roman"/>
          <w:sz w:val="24"/>
          <w:szCs w:val="24"/>
        </w:rPr>
        <w:t xml:space="preserve"> муниципального района «</w:t>
      </w:r>
      <w:r w:rsidR="002A5BA0" w:rsidRPr="002A5BA0">
        <w:rPr>
          <w:rFonts w:ascii="Times New Roman" w:hAnsi="Times New Roman" w:cs="Times New Roman"/>
          <w:sz w:val="24"/>
          <w:szCs w:val="24"/>
        </w:rPr>
        <w:t>Ленский район</w:t>
      </w:r>
      <w:r w:rsidR="006310AD" w:rsidRPr="002A5BA0">
        <w:rPr>
          <w:rFonts w:ascii="Times New Roman" w:hAnsi="Times New Roman" w:cs="Times New Roman"/>
          <w:sz w:val="24"/>
          <w:szCs w:val="24"/>
        </w:rPr>
        <w:t xml:space="preserve">» Республики Саха (Якутия), принятый решением </w:t>
      </w:r>
      <w:proofErr w:type="spellStart"/>
      <w:r w:rsidR="006310AD" w:rsidRPr="002A5BA0">
        <w:rPr>
          <w:rFonts w:ascii="Times New Roman" w:hAnsi="Times New Roman" w:cs="Times New Roman"/>
          <w:sz w:val="24"/>
          <w:szCs w:val="24"/>
        </w:rPr>
        <w:t>наслежного</w:t>
      </w:r>
      <w:proofErr w:type="spellEnd"/>
      <w:r w:rsidR="006310AD" w:rsidRPr="002A5BA0">
        <w:rPr>
          <w:rFonts w:ascii="Times New Roman" w:hAnsi="Times New Roman" w:cs="Times New Roman"/>
          <w:sz w:val="24"/>
          <w:szCs w:val="24"/>
        </w:rPr>
        <w:t xml:space="preserve"> Совета депутатов </w:t>
      </w:r>
      <w:r w:rsidR="002A5BA0" w:rsidRPr="002A5BA0">
        <w:rPr>
          <w:rFonts w:ascii="Times New Roman" w:hAnsi="Times New Roman" w:cs="Times New Roman"/>
          <w:sz w:val="24"/>
          <w:szCs w:val="24"/>
        </w:rPr>
        <w:t>от «22» августа 2016 года  № 6/2 (с изменениями и дополнениями от Совета депутатов от 19.02.2018 №2/2; 19.02.2018 №2/3; 19.02.2018 №2/4; 19.02.2018 №2/5; 19.02.2018 №2/6; 15.08.2018 №8/3; 18.10.2018 №10/3; 10.12.2018 №12/2; 16.04.2019 №2/4; 04.09.2019 №6/2; 29.11.2019 №9/3; 23.07.2020 №8/3; 03.11.2020 №11/2; 25.02.2021 №3/2; 07.12.2021 №9/2; 24.02.2022 №2/2; 19.05.2022 №5/2; 11.05.2023 №4/2; 31.10.2023 №12/2; 19.02.2024 №2/1; 21.08.2024 №5/1; 14.10.2024 № 6/2; 11.11.2024 № 7/1; 28.02.2025 № 1/1) утрачивает силу со дня вступления в силу настоящего Устава.</w:t>
      </w:r>
      <w:r w:rsidR="006310AD" w:rsidRPr="002A5BA0">
        <w:rPr>
          <w:rFonts w:ascii="Times New Roman" w:hAnsi="Times New Roman" w:cs="Times New Roman"/>
          <w:sz w:val="24"/>
          <w:szCs w:val="24"/>
        </w:rPr>
        <w:t xml:space="preserve"> </w:t>
      </w:r>
    </w:p>
    <w:p w14:paraId="36943A80" w14:textId="77777777" w:rsidR="002A5BA0" w:rsidRPr="002A5BA0" w:rsidRDefault="002A5BA0" w:rsidP="006310AD">
      <w:pPr>
        <w:contextualSpacing/>
        <w:jc w:val="both"/>
        <w:rPr>
          <w:rFonts w:ascii="Times New Roman" w:hAnsi="Times New Roman" w:cs="Times New Roman"/>
          <w:sz w:val="24"/>
          <w:szCs w:val="24"/>
        </w:rPr>
      </w:pPr>
    </w:p>
    <w:p w14:paraId="6F2798BA" w14:textId="77777777" w:rsidR="006310AD" w:rsidRPr="002A5BA0" w:rsidRDefault="006310AD" w:rsidP="006310AD">
      <w:pPr>
        <w:contextualSpacing/>
        <w:jc w:val="right"/>
        <w:rPr>
          <w:rFonts w:ascii="Times New Roman" w:hAnsi="Times New Roman" w:cs="Times New Roman"/>
          <w:sz w:val="24"/>
          <w:szCs w:val="24"/>
        </w:rPr>
      </w:pPr>
      <w:r w:rsidRPr="002A5BA0">
        <w:rPr>
          <w:rFonts w:ascii="Times New Roman" w:hAnsi="Times New Roman" w:cs="Times New Roman"/>
          <w:sz w:val="24"/>
          <w:szCs w:val="24"/>
        </w:rPr>
        <w:t>Глава сельского поселения</w:t>
      </w:r>
    </w:p>
    <w:p w14:paraId="5D1B0796" w14:textId="42E38F12" w:rsidR="006310AD" w:rsidRPr="002A5BA0" w:rsidRDefault="00CF4799" w:rsidP="006310AD">
      <w:pPr>
        <w:contextualSpacing/>
        <w:jc w:val="right"/>
        <w:rPr>
          <w:rFonts w:ascii="Times New Roman" w:hAnsi="Times New Roman" w:cs="Times New Roman"/>
          <w:sz w:val="24"/>
          <w:szCs w:val="24"/>
        </w:rPr>
      </w:pPr>
      <w:r w:rsidRPr="002A5BA0">
        <w:rPr>
          <w:rFonts w:ascii="Times New Roman" w:hAnsi="Times New Roman" w:cs="Times New Roman"/>
          <w:sz w:val="24"/>
          <w:szCs w:val="24"/>
        </w:rPr>
        <w:t>«Орто-</w:t>
      </w:r>
      <w:proofErr w:type="spellStart"/>
      <w:r w:rsidRPr="002A5BA0">
        <w:rPr>
          <w:rFonts w:ascii="Times New Roman" w:hAnsi="Times New Roman" w:cs="Times New Roman"/>
          <w:sz w:val="24"/>
          <w:szCs w:val="24"/>
        </w:rPr>
        <w:t>Нахаринский</w:t>
      </w:r>
      <w:proofErr w:type="spellEnd"/>
      <w:r w:rsidRPr="002A5BA0">
        <w:rPr>
          <w:rFonts w:ascii="Times New Roman" w:hAnsi="Times New Roman" w:cs="Times New Roman"/>
          <w:sz w:val="24"/>
          <w:szCs w:val="24"/>
        </w:rPr>
        <w:t xml:space="preserve"> наслег»</w:t>
      </w:r>
      <w:r w:rsidR="006310AD" w:rsidRPr="002A5BA0">
        <w:rPr>
          <w:rFonts w:ascii="Times New Roman" w:hAnsi="Times New Roman" w:cs="Times New Roman"/>
          <w:sz w:val="24"/>
          <w:szCs w:val="24"/>
        </w:rPr>
        <w:t xml:space="preserve"> </w:t>
      </w:r>
    </w:p>
    <w:p w14:paraId="70FEF49C" w14:textId="7B2CAEB0" w:rsidR="006310AD" w:rsidRPr="002A5BA0" w:rsidRDefault="006310AD" w:rsidP="006310AD">
      <w:pPr>
        <w:contextualSpacing/>
        <w:jc w:val="right"/>
        <w:rPr>
          <w:rFonts w:ascii="Times New Roman" w:hAnsi="Times New Roman" w:cs="Times New Roman"/>
          <w:sz w:val="24"/>
          <w:szCs w:val="24"/>
        </w:rPr>
      </w:pPr>
      <w:r w:rsidRPr="002A5BA0">
        <w:rPr>
          <w:rFonts w:ascii="Times New Roman" w:hAnsi="Times New Roman" w:cs="Times New Roman"/>
          <w:sz w:val="24"/>
          <w:szCs w:val="24"/>
        </w:rPr>
        <w:t>муниципального района «</w:t>
      </w:r>
      <w:r w:rsidR="002A5BA0" w:rsidRPr="002A5BA0">
        <w:rPr>
          <w:rFonts w:ascii="Times New Roman" w:hAnsi="Times New Roman" w:cs="Times New Roman"/>
          <w:sz w:val="24"/>
          <w:szCs w:val="24"/>
        </w:rPr>
        <w:t xml:space="preserve">Ленский </w:t>
      </w:r>
      <w:r w:rsidRPr="002A5BA0">
        <w:rPr>
          <w:rFonts w:ascii="Times New Roman" w:hAnsi="Times New Roman" w:cs="Times New Roman"/>
          <w:sz w:val="24"/>
          <w:szCs w:val="24"/>
        </w:rPr>
        <w:t xml:space="preserve">район» </w:t>
      </w:r>
    </w:p>
    <w:p w14:paraId="7FFAECD2" w14:textId="77777777" w:rsidR="006310AD" w:rsidRPr="002A5BA0" w:rsidRDefault="006310AD" w:rsidP="006310AD">
      <w:pPr>
        <w:contextualSpacing/>
        <w:jc w:val="right"/>
        <w:rPr>
          <w:rFonts w:ascii="Times New Roman" w:hAnsi="Times New Roman" w:cs="Times New Roman"/>
          <w:sz w:val="24"/>
          <w:szCs w:val="24"/>
        </w:rPr>
      </w:pPr>
      <w:r w:rsidRPr="002A5BA0">
        <w:rPr>
          <w:rFonts w:ascii="Times New Roman" w:hAnsi="Times New Roman" w:cs="Times New Roman"/>
          <w:sz w:val="24"/>
          <w:szCs w:val="24"/>
        </w:rPr>
        <w:t xml:space="preserve">Республики Саха (Якутия) </w:t>
      </w:r>
    </w:p>
    <w:p w14:paraId="585C20B6" w14:textId="77777777" w:rsidR="006310AD" w:rsidRPr="002A5BA0" w:rsidRDefault="006310AD" w:rsidP="006310AD">
      <w:pPr>
        <w:contextualSpacing/>
        <w:jc w:val="right"/>
        <w:rPr>
          <w:rFonts w:ascii="Times New Roman" w:hAnsi="Times New Roman" w:cs="Times New Roman"/>
          <w:sz w:val="24"/>
          <w:szCs w:val="24"/>
        </w:rPr>
      </w:pPr>
    </w:p>
    <w:p w14:paraId="5376BB9E" w14:textId="2DF0189E" w:rsidR="006C4108" w:rsidRPr="002A5BA0" w:rsidRDefault="006310AD" w:rsidP="006310AD">
      <w:pPr>
        <w:contextualSpacing/>
        <w:jc w:val="right"/>
        <w:rPr>
          <w:rFonts w:ascii="Times New Roman" w:hAnsi="Times New Roman" w:cs="Times New Roman"/>
          <w:sz w:val="24"/>
          <w:szCs w:val="24"/>
        </w:rPr>
      </w:pPr>
      <w:r w:rsidRPr="002A5BA0">
        <w:rPr>
          <w:rFonts w:ascii="Times New Roman" w:hAnsi="Times New Roman" w:cs="Times New Roman"/>
          <w:sz w:val="24"/>
          <w:szCs w:val="24"/>
        </w:rPr>
        <w:t xml:space="preserve">_______________ </w:t>
      </w:r>
      <w:r w:rsidR="002A5BA0" w:rsidRPr="002A5BA0">
        <w:rPr>
          <w:rFonts w:ascii="Times New Roman" w:hAnsi="Times New Roman" w:cs="Times New Roman"/>
          <w:sz w:val="24"/>
          <w:szCs w:val="24"/>
        </w:rPr>
        <w:t>Симонов А.Н.</w:t>
      </w:r>
    </w:p>
    <w:p w14:paraId="56041CDD" w14:textId="1A031DA4" w:rsidR="00364560" w:rsidRPr="00754CB4" w:rsidRDefault="00255058" w:rsidP="006C4108">
      <w:pPr>
        <w:pStyle w:val="af6"/>
        <w:spacing w:before="0" w:beforeAutospacing="0" w:after="0" w:afterAutospacing="0"/>
        <w:ind w:firstLine="709"/>
        <w:jc w:val="right"/>
      </w:pPr>
      <w:r w:rsidRPr="00A552F3">
        <w:rPr>
          <w:i/>
          <w:sz w:val="20"/>
          <w:szCs w:val="20"/>
        </w:rPr>
        <w:t xml:space="preserve">Печать </w:t>
      </w:r>
      <w:proofErr w:type="spellStart"/>
      <w:r w:rsidRPr="00A552F3">
        <w:rPr>
          <w:i/>
          <w:sz w:val="20"/>
          <w:szCs w:val="20"/>
        </w:rPr>
        <w:t>наслежного</w:t>
      </w:r>
      <w:proofErr w:type="spellEnd"/>
      <w:r w:rsidRPr="00A552F3">
        <w:rPr>
          <w:i/>
          <w:sz w:val="20"/>
          <w:szCs w:val="20"/>
        </w:rPr>
        <w:t xml:space="preserve"> Совета депутатов</w:t>
      </w:r>
    </w:p>
    <w:sectPr w:rsidR="00364560" w:rsidRPr="00754CB4" w:rsidSect="00F77905">
      <w:footerReference w:type="default" r:id="rId8"/>
      <w:pgSz w:w="11906" w:h="16838"/>
      <w:pgMar w:top="1440" w:right="566" w:bottom="1440" w:left="1133" w:header="0"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EF4E1" w14:textId="77777777" w:rsidR="00202717" w:rsidRDefault="00202717" w:rsidP="001231D1">
      <w:r>
        <w:separator/>
      </w:r>
    </w:p>
  </w:endnote>
  <w:endnote w:type="continuationSeparator" w:id="0">
    <w:p w14:paraId="57AC1E5F" w14:textId="77777777" w:rsidR="00202717" w:rsidRDefault="00202717" w:rsidP="0012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PT Astra Serif">
    <w:altName w:val="Cambria"/>
    <w:charset w:val="CC"/>
    <w:family w:val="roman"/>
    <w:pitch w:val="variable"/>
    <w:sig w:usb0="A00002EF" w:usb1="5000204B" w:usb2="00000020" w:usb3="00000000" w:csb0="00000097"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904675"/>
      <w:docPartObj>
        <w:docPartGallery w:val="Page Numbers (Bottom of Page)"/>
        <w:docPartUnique/>
      </w:docPartObj>
    </w:sdtPr>
    <w:sdtEndPr>
      <w:rPr>
        <w:sz w:val="22"/>
        <w:szCs w:val="18"/>
      </w:rPr>
    </w:sdtEndPr>
    <w:sdtContent>
      <w:p w14:paraId="7A99AD71" w14:textId="5C2126A5" w:rsidR="00CF4799" w:rsidRPr="001231D1" w:rsidRDefault="00CF4799">
        <w:pPr>
          <w:pStyle w:val="af"/>
          <w:jc w:val="right"/>
          <w:rPr>
            <w:sz w:val="22"/>
            <w:szCs w:val="18"/>
          </w:rPr>
        </w:pPr>
        <w:r w:rsidRPr="001231D1">
          <w:rPr>
            <w:sz w:val="22"/>
            <w:szCs w:val="18"/>
          </w:rPr>
          <w:fldChar w:fldCharType="begin"/>
        </w:r>
        <w:r w:rsidRPr="001231D1">
          <w:rPr>
            <w:sz w:val="22"/>
            <w:szCs w:val="18"/>
          </w:rPr>
          <w:instrText>PAGE   \* MERGEFORMAT</w:instrText>
        </w:r>
        <w:r w:rsidRPr="001231D1">
          <w:rPr>
            <w:sz w:val="22"/>
            <w:szCs w:val="18"/>
          </w:rPr>
          <w:fldChar w:fldCharType="separate"/>
        </w:r>
        <w:r>
          <w:rPr>
            <w:noProof/>
            <w:sz w:val="22"/>
            <w:szCs w:val="18"/>
          </w:rPr>
          <w:t>51</w:t>
        </w:r>
        <w:r w:rsidRPr="001231D1">
          <w:rPr>
            <w:sz w:val="22"/>
            <w:szCs w:val="18"/>
          </w:rPr>
          <w:fldChar w:fldCharType="end"/>
        </w:r>
      </w:p>
    </w:sdtContent>
  </w:sdt>
  <w:p w14:paraId="6848173E" w14:textId="77777777" w:rsidR="00CF4799" w:rsidRDefault="00CF479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A5600" w14:textId="77777777" w:rsidR="00202717" w:rsidRDefault="00202717" w:rsidP="001231D1">
      <w:r>
        <w:separator/>
      </w:r>
    </w:p>
  </w:footnote>
  <w:footnote w:type="continuationSeparator" w:id="0">
    <w:p w14:paraId="1E7AAE68" w14:textId="77777777" w:rsidR="00202717" w:rsidRDefault="00202717" w:rsidP="00123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2148"/>
    <w:multiLevelType w:val="multilevel"/>
    <w:tmpl w:val="1C60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06B7F"/>
    <w:multiLevelType w:val="hybridMultilevel"/>
    <w:tmpl w:val="CE9CBD22"/>
    <w:lvl w:ilvl="0" w:tplc="70828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A3FB3"/>
    <w:multiLevelType w:val="hybridMultilevel"/>
    <w:tmpl w:val="E510426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0D20C27"/>
    <w:multiLevelType w:val="hybridMultilevel"/>
    <w:tmpl w:val="E9BEA89C"/>
    <w:lvl w:ilvl="0" w:tplc="0D5022E0">
      <w:start w:val="1"/>
      <w:numFmt w:val="decimal"/>
      <w:lvlText w:val="%1."/>
      <w:lvlJc w:val="left"/>
      <w:pPr>
        <w:ind w:left="928" w:hanging="36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851145E"/>
    <w:multiLevelType w:val="hybridMultilevel"/>
    <w:tmpl w:val="602839E6"/>
    <w:lvl w:ilvl="0" w:tplc="8A5C53A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1C0533"/>
    <w:multiLevelType w:val="hybridMultilevel"/>
    <w:tmpl w:val="15466672"/>
    <w:lvl w:ilvl="0" w:tplc="15EC677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5B0FC9"/>
    <w:multiLevelType w:val="hybridMultilevel"/>
    <w:tmpl w:val="498A88DC"/>
    <w:lvl w:ilvl="0" w:tplc="0F92C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2EE22CA"/>
    <w:multiLevelType w:val="hybridMultilevel"/>
    <w:tmpl w:val="95487800"/>
    <w:lvl w:ilvl="0" w:tplc="E2F6BB9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AA737B"/>
    <w:multiLevelType w:val="hybridMultilevel"/>
    <w:tmpl w:val="3D044394"/>
    <w:lvl w:ilvl="0" w:tplc="1A2C4ED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B93DB8"/>
    <w:multiLevelType w:val="hybridMultilevel"/>
    <w:tmpl w:val="19762D7E"/>
    <w:lvl w:ilvl="0" w:tplc="922E6BBC">
      <w:start w:val="1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A800EFC"/>
    <w:multiLevelType w:val="hybridMultilevel"/>
    <w:tmpl w:val="D39A4DFE"/>
    <w:lvl w:ilvl="0" w:tplc="461C1E1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01D678B"/>
    <w:multiLevelType w:val="hybridMultilevel"/>
    <w:tmpl w:val="2E222100"/>
    <w:lvl w:ilvl="0" w:tplc="050CD71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3464E8"/>
    <w:multiLevelType w:val="hybridMultilevel"/>
    <w:tmpl w:val="DEE0CFDC"/>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5B7587"/>
    <w:multiLevelType w:val="hybridMultilevel"/>
    <w:tmpl w:val="7682F96E"/>
    <w:lvl w:ilvl="0" w:tplc="61FE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23A4FDA"/>
    <w:multiLevelType w:val="hybridMultilevel"/>
    <w:tmpl w:val="3C26EB38"/>
    <w:lvl w:ilvl="0" w:tplc="0F92C2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60C4FDB"/>
    <w:multiLevelType w:val="hybridMultilevel"/>
    <w:tmpl w:val="E5104268"/>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B6D2362"/>
    <w:multiLevelType w:val="hybridMultilevel"/>
    <w:tmpl w:val="1F729FC6"/>
    <w:lvl w:ilvl="0" w:tplc="4282D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C2A12BF"/>
    <w:multiLevelType w:val="hybridMultilevel"/>
    <w:tmpl w:val="AF003D44"/>
    <w:lvl w:ilvl="0" w:tplc="4806823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5E693E"/>
    <w:multiLevelType w:val="hybridMultilevel"/>
    <w:tmpl w:val="355217F6"/>
    <w:lvl w:ilvl="0" w:tplc="0F8834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9BC75F3"/>
    <w:multiLevelType w:val="hybridMultilevel"/>
    <w:tmpl w:val="0A8CDD8E"/>
    <w:lvl w:ilvl="0" w:tplc="04190011">
      <w:start w:val="1"/>
      <w:numFmt w:val="decimal"/>
      <w:lvlText w:val="%1)"/>
      <w:lvlJc w:val="left"/>
      <w:pPr>
        <w:ind w:left="121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18"/>
  </w:num>
  <w:num w:numId="3">
    <w:abstractNumId w:val="15"/>
  </w:num>
  <w:num w:numId="4">
    <w:abstractNumId w:val="8"/>
  </w:num>
  <w:num w:numId="5">
    <w:abstractNumId w:val="10"/>
  </w:num>
  <w:num w:numId="6">
    <w:abstractNumId w:val="1"/>
  </w:num>
  <w:num w:numId="7">
    <w:abstractNumId w:val="19"/>
  </w:num>
  <w:num w:numId="8">
    <w:abstractNumId w:val="17"/>
  </w:num>
  <w:num w:numId="9">
    <w:abstractNumId w:val="3"/>
  </w:num>
  <w:num w:numId="10">
    <w:abstractNumId w:val="13"/>
  </w:num>
  <w:num w:numId="11">
    <w:abstractNumId w:val="0"/>
  </w:num>
  <w:num w:numId="12">
    <w:abstractNumId w:val="16"/>
  </w:num>
  <w:num w:numId="13">
    <w:abstractNumId w:val="6"/>
  </w:num>
  <w:num w:numId="14">
    <w:abstractNumId w:val="14"/>
  </w:num>
  <w:num w:numId="15">
    <w:abstractNumId w:val="2"/>
  </w:num>
  <w:num w:numId="16">
    <w:abstractNumId w:val="7"/>
  </w:num>
  <w:num w:numId="17">
    <w:abstractNumId w:val="5"/>
  </w:num>
  <w:num w:numId="18">
    <w:abstractNumId w:val="12"/>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1DE"/>
    <w:rsid w:val="00002ADF"/>
    <w:rsid w:val="00012AA6"/>
    <w:rsid w:val="00014793"/>
    <w:rsid w:val="000161F1"/>
    <w:rsid w:val="00021069"/>
    <w:rsid w:val="00021340"/>
    <w:rsid w:val="00024DAC"/>
    <w:rsid w:val="00042F53"/>
    <w:rsid w:val="000431AB"/>
    <w:rsid w:val="00054C79"/>
    <w:rsid w:val="00065DD4"/>
    <w:rsid w:val="000660B1"/>
    <w:rsid w:val="0008078D"/>
    <w:rsid w:val="00080E9A"/>
    <w:rsid w:val="00091231"/>
    <w:rsid w:val="000A0200"/>
    <w:rsid w:val="000A38CA"/>
    <w:rsid w:val="000A5F05"/>
    <w:rsid w:val="000B0096"/>
    <w:rsid w:val="000B04EA"/>
    <w:rsid w:val="000B3BBC"/>
    <w:rsid w:val="000C18C2"/>
    <w:rsid w:val="000C239F"/>
    <w:rsid w:val="000D7E17"/>
    <w:rsid w:val="000F3054"/>
    <w:rsid w:val="000F7AF6"/>
    <w:rsid w:val="00101915"/>
    <w:rsid w:val="001026D9"/>
    <w:rsid w:val="00107050"/>
    <w:rsid w:val="0011282C"/>
    <w:rsid w:val="001231D1"/>
    <w:rsid w:val="0012360E"/>
    <w:rsid w:val="00123C08"/>
    <w:rsid w:val="00130D1D"/>
    <w:rsid w:val="0013269A"/>
    <w:rsid w:val="00135596"/>
    <w:rsid w:val="00140B45"/>
    <w:rsid w:val="00146BEE"/>
    <w:rsid w:val="00154104"/>
    <w:rsid w:val="00156437"/>
    <w:rsid w:val="00161135"/>
    <w:rsid w:val="00162D36"/>
    <w:rsid w:val="00173454"/>
    <w:rsid w:val="00176023"/>
    <w:rsid w:val="00184A01"/>
    <w:rsid w:val="001868F2"/>
    <w:rsid w:val="0019208B"/>
    <w:rsid w:val="00195BDD"/>
    <w:rsid w:val="001B71DF"/>
    <w:rsid w:val="001C473E"/>
    <w:rsid w:val="001C624E"/>
    <w:rsid w:val="001D296D"/>
    <w:rsid w:val="001E3918"/>
    <w:rsid w:val="001E7163"/>
    <w:rsid w:val="001F23D0"/>
    <w:rsid w:val="001F4847"/>
    <w:rsid w:val="001F5655"/>
    <w:rsid w:val="001F6703"/>
    <w:rsid w:val="00202717"/>
    <w:rsid w:val="002033F6"/>
    <w:rsid w:val="00205256"/>
    <w:rsid w:val="00212FBF"/>
    <w:rsid w:val="00220CFE"/>
    <w:rsid w:val="00225404"/>
    <w:rsid w:val="002327CF"/>
    <w:rsid w:val="00233AF3"/>
    <w:rsid w:val="00237FDA"/>
    <w:rsid w:val="00255058"/>
    <w:rsid w:val="00260BED"/>
    <w:rsid w:val="00262DD2"/>
    <w:rsid w:val="00265058"/>
    <w:rsid w:val="002668E4"/>
    <w:rsid w:val="002756E3"/>
    <w:rsid w:val="002939C8"/>
    <w:rsid w:val="002A0A08"/>
    <w:rsid w:val="002A5BA0"/>
    <w:rsid w:val="002B120B"/>
    <w:rsid w:val="002B73BB"/>
    <w:rsid w:val="002C3D4B"/>
    <w:rsid w:val="002E0121"/>
    <w:rsid w:val="002E6DAB"/>
    <w:rsid w:val="002E78CA"/>
    <w:rsid w:val="002F52F8"/>
    <w:rsid w:val="002F79FA"/>
    <w:rsid w:val="003055D7"/>
    <w:rsid w:val="00306C16"/>
    <w:rsid w:val="003224A4"/>
    <w:rsid w:val="003378E5"/>
    <w:rsid w:val="00351DB1"/>
    <w:rsid w:val="00352532"/>
    <w:rsid w:val="00353BD2"/>
    <w:rsid w:val="00354E3E"/>
    <w:rsid w:val="00363A5F"/>
    <w:rsid w:val="00364560"/>
    <w:rsid w:val="003724C3"/>
    <w:rsid w:val="00374EB0"/>
    <w:rsid w:val="00375466"/>
    <w:rsid w:val="00386035"/>
    <w:rsid w:val="0038739D"/>
    <w:rsid w:val="003B557D"/>
    <w:rsid w:val="003B579E"/>
    <w:rsid w:val="003C5F8A"/>
    <w:rsid w:val="003E30FA"/>
    <w:rsid w:val="003F5059"/>
    <w:rsid w:val="00401263"/>
    <w:rsid w:val="00402CB1"/>
    <w:rsid w:val="004047F6"/>
    <w:rsid w:val="00417BE9"/>
    <w:rsid w:val="004206D6"/>
    <w:rsid w:val="00442FEE"/>
    <w:rsid w:val="00445C79"/>
    <w:rsid w:val="0045254A"/>
    <w:rsid w:val="00452B18"/>
    <w:rsid w:val="004546FF"/>
    <w:rsid w:val="00464B27"/>
    <w:rsid w:val="00472BC0"/>
    <w:rsid w:val="004731F5"/>
    <w:rsid w:val="00481E53"/>
    <w:rsid w:val="00486A75"/>
    <w:rsid w:val="00495F07"/>
    <w:rsid w:val="004A1B92"/>
    <w:rsid w:val="004B0D3E"/>
    <w:rsid w:val="004B3C35"/>
    <w:rsid w:val="004B533C"/>
    <w:rsid w:val="004C1ED7"/>
    <w:rsid w:val="004C3B2D"/>
    <w:rsid w:val="004D70A3"/>
    <w:rsid w:val="004D7728"/>
    <w:rsid w:val="004E52C6"/>
    <w:rsid w:val="00500457"/>
    <w:rsid w:val="00502464"/>
    <w:rsid w:val="00502E6B"/>
    <w:rsid w:val="00506BA2"/>
    <w:rsid w:val="005110E2"/>
    <w:rsid w:val="0052442E"/>
    <w:rsid w:val="00524F34"/>
    <w:rsid w:val="00535EF5"/>
    <w:rsid w:val="0054189F"/>
    <w:rsid w:val="005502C0"/>
    <w:rsid w:val="00553520"/>
    <w:rsid w:val="0055622B"/>
    <w:rsid w:val="005644CB"/>
    <w:rsid w:val="00567AE4"/>
    <w:rsid w:val="00573FFA"/>
    <w:rsid w:val="005942E1"/>
    <w:rsid w:val="005A21D2"/>
    <w:rsid w:val="005A3BDC"/>
    <w:rsid w:val="005A466E"/>
    <w:rsid w:val="005C2F3A"/>
    <w:rsid w:val="005C38E8"/>
    <w:rsid w:val="005C6667"/>
    <w:rsid w:val="005D1579"/>
    <w:rsid w:val="005D3E32"/>
    <w:rsid w:val="005E70D8"/>
    <w:rsid w:val="00600F71"/>
    <w:rsid w:val="006056C7"/>
    <w:rsid w:val="006063A8"/>
    <w:rsid w:val="00612516"/>
    <w:rsid w:val="00613B03"/>
    <w:rsid w:val="00614401"/>
    <w:rsid w:val="00621442"/>
    <w:rsid w:val="0062211C"/>
    <w:rsid w:val="006310AD"/>
    <w:rsid w:val="0063448B"/>
    <w:rsid w:val="006419DA"/>
    <w:rsid w:val="0064779A"/>
    <w:rsid w:val="00651256"/>
    <w:rsid w:val="00675E41"/>
    <w:rsid w:val="00687046"/>
    <w:rsid w:val="0069120A"/>
    <w:rsid w:val="006A2C54"/>
    <w:rsid w:val="006B696F"/>
    <w:rsid w:val="006B6F90"/>
    <w:rsid w:val="006C09E5"/>
    <w:rsid w:val="006C24F3"/>
    <w:rsid w:val="006C404F"/>
    <w:rsid w:val="006C4108"/>
    <w:rsid w:val="006D1165"/>
    <w:rsid w:val="006D6ECC"/>
    <w:rsid w:val="006E15ED"/>
    <w:rsid w:val="006F05C3"/>
    <w:rsid w:val="006F293F"/>
    <w:rsid w:val="006F307A"/>
    <w:rsid w:val="006F33F8"/>
    <w:rsid w:val="006F3591"/>
    <w:rsid w:val="00701BC4"/>
    <w:rsid w:val="00712622"/>
    <w:rsid w:val="0071721B"/>
    <w:rsid w:val="007177BE"/>
    <w:rsid w:val="007330D2"/>
    <w:rsid w:val="00733241"/>
    <w:rsid w:val="00734BCE"/>
    <w:rsid w:val="0074073A"/>
    <w:rsid w:val="007519EB"/>
    <w:rsid w:val="00754CB4"/>
    <w:rsid w:val="0078102B"/>
    <w:rsid w:val="00783819"/>
    <w:rsid w:val="007A0344"/>
    <w:rsid w:val="007A1C9D"/>
    <w:rsid w:val="007A4ED0"/>
    <w:rsid w:val="007A5031"/>
    <w:rsid w:val="007B184F"/>
    <w:rsid w:val="007B1DDB"/>
    <w:rsid w:val="007B67A1"/>
    <w:rsid w:val="007D17DF"/>
    <w:rsid w:val="007D200D"/>
    <w:rsid w:val="007D4849"/>
    <w:rsid w:val="007E415B"/>
    <w:rsid w:val="007F7A5A"/>
    <w:rsid w:val="007F7BD7"/>
    <w:rsid w:val="00800BCB"/>
    <w:rsid w:val="00805D16"/>
    <w:rsid w:val="00820197"/>
    <w:rsid w:val="00823ED6"/>
    <w:rsid w:val="0083338C"/>
    <w:rsid w:val="00836BE4"/>
    <w:rsid w:val="00836FAB"/>
    <w:rsid w:val="00837EA3"/>
    <w:rsid w:val="00841C4C"/>
    <w:rsid w:val="00867193"/>
    <w:rsid w:val="0087504D"/>
    <w:rsid w:val="0089102A"/>
    <w:rsid w:val="008A2E27"/>
    <w:rsid w:val="008A2EAB"/>
    <w:rsid w:val="008A3FAA"/>
    <w:rsid w:val="008B26CF"/>
    <w:rsid w:val="008C541F"/>
    <w:rsid w:val="008D0989"/>
    <w:rsid w:val="008D2D6E"/>
    <w:rsid w:val="008E1C9F"/>
    <w:rsid w:val="008E7282"/>
    <w:rsid w:val="008F21B4"/>
    <w:rsid w:val="00907C09"/>
    <w:rsid w:val="00915EA1"/>
    <w:rsid w:val="009253A9"/>
    <w:rsid w:val="009253BB"/>
    <w:rsid w:val="00926B02"/>
    <w:rsid w:val="009321C3"/>
    <w:rsid w:val="00940EDF"/>
    <w:rsid w:val="00942635"/>
    <w:rsid w:val="009437DB"/>
    <w:rsid w:val="00951423"/>
    <w:rsid w:val="0095188B"/>
    <w:rsid w:val="00951E48"/>
    <w:rsid w:val="0095714A"/>
    <w:rsid w:val="00963080"/>
    <w:rsid w:val="00964072"/>
    <w:rsid w:val="00964A12"/>
    <w:rsid w:val="00966DAB"/>
    <w:rsid w:val="0096715E"/>
    <w:rsid w:val="00967818"/>
    <w:rsid w:val="009771E2"/>
    <w:rsid w:val="0098417B"/>
    <w:rsid w:val="00994D9A"/>
    <w:rsid w:val="00997D50"/>
    <w:rsid w:val="009A54AA"/>
    <w:rsid w:val="009B08C3"/>
    <w:rsid w:val="009B1569"/>
    <w:rsid w:val="009B3424"/>
    <w:rsid w:val="009B6659"/>
    <w:rsid w:val="009D5E14"/>
    <w:rsid w:val="009E0F54"/>
    <w:rsid w:val="009F4758"/>
    <w:rsid w:val="009F6E5B"/>
    <w:rsid w:val="009F73F9"/>
    <w:rsid w:val="00A021DE"/>
    <w:rsid w:val="00A0245F"/>
    <w:rsid w:val="00A04C01"/>
    <w:rsid w:val="00A174A6"/>
    <w:rsid w:val="00A26634"/>
    <w:rsid w:val="00A26E8D"/>
    <w:rsid w:val="00A33927"/>
    <w:rsid w:val="00A375E2"/>
    <w:rsid w:val="00A44AB3"/>
    <w:rsid w:val="00A552F3"/>
    <w:rsid w:val="00A64494"/>
    <w:rsid w:val="00A66267"/>
    <w:rsid w:val="00A86B47"/>
    <w:rsid w:val="00A86BD6"/>
    <w:rsid w:val="00A941DA"/>
    <w:rsid w:val="00A95344"/>
    <w:rsid w:val="00AB2CC1"/>
    <w:rsid w:val="00AB3F06"/>
    <w:rsid w:val="00AB5271"/>
    <w:rsid w:val="00AC0E7F"/>
    <w:rsid w:val="00AE2443"/>
    <w:rsid w:val="00AF51D4"/>
    <w:rsid w:val="00B01B59"/>
    <w:rsid w:val="00B16D58"/>
    <w:rsid w:val="00B17293"/>
    <w:rsid w:val="00B17785"/>
    <w:rsid w:val="00B23424"/>
    <w:rsid w:val="00B2581B"/>
    <w:rsid w:val="00B356DE"/>
    <w:rsid w:val="00B41CA8"/>
    <w:rsid w:val="00B41D58"/>
    <w:rsid w:val="00B46015"/>
    <w:rsid w:val="00B60183"/>
    <w:rsid w:val="00B609EF"/>
    <w:rsid w:val="00B87F4A"/>
    <w:rsid w:val="00BA1A00"/>
    <w:rsid w:val="00BB1C23"/>
    <w:rsid w:val="00BB5BFB"/>
    <w:rsid w:val="00BB65A9"/>
    <w:rsid w:val="00BC430A"/>
    <w:rsid w:val="00BD3AED"/>
    <w:rsid w:val="00C000B9"/>
    <w:rsid w:val="00C05798"/>
    <w:rsid w:val="00C06278"/>
    <w:rsid w:val="00C11BAA"/>
    <w:rsid w:val="00C143DA"/>
    <w:rsid w:val="00C16005"/>
    <w:rsid w:val="00C25B82"/>
    <w:rsid w:val="00C33FBB"/>
    <w:rsid w:val="00C47877"/>
    <w:rsid w:val="00C52EAF"/>
    <w:rsid w:val="00C540C6"/>
    <w:rsid w:val="00C57929"/>
    <w:rsid w:val="00C74B17"/>
    <w:rsid w:val="00C7751E"/>
    <w:rsid w:val="00C77C86"/>
    <w:rsid w:val="00C821D5"/>
    <w:rsid w:val="00C8377D"/>
    <w:rsid w:val="00C86FB8"/>
    <w:rsid w:val="00CA30A0"/>
    <w:rsid w:val="00CA7778"/>
    <w:rsid w:val="00CC0C4B"/>
    <w:rsid w:val="00CC6579"/>
    <w:rsid w:val="00CC7704"/>
    <w:rsid w:val="00CD49AF"/>
    <w:rsid w:val="00CD5819"/>
    <w:rsid w:val="00CE30A1"/>
    <w:rsid w:val="00CE47BE"/>
    <w:rsid w:val="00CE6119"/>
    <w:rsid w:val="00CF1F72"/>
    <w:rsid w:val="00CF4799"/>
    <w:rsid w:val="00D05662"/>
    <w:rsid w:val="00D13100"/>
    <w:rsid w:val="00D16BEC"/>
    <w:rsid w:val="00D26B35"/>
    <w:rsid w:val="00D26E54"/>
    <w:rsid w:val="00D32652"/>
    <w:rsid w:val="00D433E1"/>
    <w:rsid w:val="00D50322"/>
    <w:rsid w:val="00D549D5"/>
    <w:rsid w:val="00D60578"/>
    <w:rsid w:val="00D62230"/>
    <w:rsid w:val="00D629AA"/>
    <w:rsid w:val="00D630E8"/>
    <w:rsid w:val="00D7449B"/>
    <w:rsid w:val="00D82E4B"/>
    <w:rsid w:val="00D8351F"/>
    <w:rsid w:val="00D916CE"/>
    <w:rsid w:val="00D95FA2"/>
    <w:rsid w:val="00DA0AA9"/>
    <w:rsid w:val="00DA0FF5"/>
    <w:rsid w:val="00DA16A6"/>
    <w:rsid w:val="00DC518E"/>
    <w:rsid w:val="00DC7834"/>
    <w:rsid w:val="00DE0250"/>
    <w:rsid w:val="00DF06E4"/>
    <w:rsid w:val="00DF5215"/>
    <w:rsid w:val="00DF6D68"/>
    <w:rsid w:val="00DF70B4"/>
    <w:rsid w:val="00E00E72"/>
    <w:rsid w:val="00E02DCE"/>
    <w:rsid w:val="00E0388A"/>
    <w:rsid w:val="00E0653E"/>
    <w:rsid w:val="00E10A7F"/>
    <w:rsid w:val="00E245BE"/>
    <w:rsid w:val="00E33D51"/>
    <w:rsid w:val="00E4192E"/>
    <w:rsid w:val="00E41953"/>
    <w:rsid w:val="00E42C30"/>
    <w:rsid w:val="00E546A4"/>
    <w:rsid w:val="00E54E56"/>
    <w:rsid w:val="00E6095A"/>
    <w:rsid w:val="00E65B38"/>
    <w:rsid w:val="00E65D25"/>
    <w:rsid w:val="00E71C26"/>
    <w:rsid w:val="00E7246D"/>
    <w:rsid w:val="00E8075A"/>
    <w:rsid w:val="00E864AD"/>
    <w:rsid w:val="00E90FCB"/>
    <w:rsid w:val="00EA22B8"/>
    <w:rsid w:val="00EB5F93"/>
    <w:rsid w:val="00EC44AF"/>
    <w:rsid w:val="00EC64B3"/>
    <w:rsid w:val="00ED5100"/>
    <w:rsid w:val="00EE4FEA"/>
    <w:rsid w:val="00EE6E4A"/>
    <w:rsid w:val="00EF177E"/>
    <w:rsid w:val="00EF35B8"/>
    <w:rsid w:val="00EF5E2B"/>
    <w:rsid w:val="00F00D9D"/>
    <w:rsid w:val="00F03CAA"/>
    <w:rsid w:val="00F06351"/>
    <w:rsid w:val="00F12D9E"/>
    <w:rsid w:val="00F1311C"/>
    <w:rsid w:val="00F2144D"/>
    <w:rsid w:val="00F22910"/>
    <w:rsid w:val="00F268BB"/>
    <w:rsid w:val="00F2722B"/>
    <w:rsid w:val="00F32F70"/>
    <w:rsid w:val="00F34F32"/>
    <w:rsid w:val="00F42C75"/>
    <w:rsid w:val="00F446A0"/>
    <w:rsid w:val="00F46391"/>
    <w:rsid w:val="00F47E98"/>
    <w:rsid w:val="00F515DA"/>
    <w:rsid w:val="00F5206E"/>
    <w:rsid w:val="00F53FBA"/>
    <w:rsid w:val="00F60D5D"/>
    <w:rsid w:val="00F61DB1"/>
    <w:rsid w:val="00F654C2"/>
    <w:rsid w:val="00F65C69"/>
    <w:rsid w:val="00F75548"/>
    <w:rsid w:val="00F7588F"/>
    <w:rsid w:val="00F77905"/>
    <w:rsid w:val="00F77FE0"/>
    <w:rsid w:val="00F82FA5"/>
    <w:rsid w:val="00F836FA"/>
    <w:rsid w:val="00F92BAF"/>
    <w:rsid w:val="00F9626E"/>
    <w:rsid w:val="00F9677E"/>
    <w:rsid w:val="00F96C0A"/>
    <w:rsid w:val="00FA0D38"/>
    <w:rsid w:val="00FA13B0"/>
    <w:rsid w:val="00FA161A"/>
    <w:rsid w:val="00FA4F04"/>
    <w:rsid w:val="00FA5678"/>
    <w:rsid w:val="00FA5726"/>
    <w:rsid w:val="00FA6225"/>
    <w:rsid w:val="00FB366D"/>
    <w:rsid w:val="00FB485F"/>
    <w:rsid w:val="00FC54DC"/>
    <w:rsid w:val="00FD62E9"/>
    <w:rsid w:val="00FD6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F46A"/>
  <w15:docId w15:val="{DE123AE9-FFA9-453C-8994-A7C815954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T Astra Serif" w:eastAsiaTheme="minorHAnsi" w:hAnsi="PT Astra Serif" w:cstheme="minorBidi"/>
        <w:kern w:val="2"/>
        <w:sz w:val="28"/>
        <w:szCs w:val="22"/>
        <w:lang w:val="ru-RU" w:eastAsia="en-US" w:bidi="ar-SA"/>
        <w14:ligatures w14:val="standardContextual"/>
      </w:rPr>
    </w:rPrDefault>
    <w:pPrDefault>
      <w:pPr>
        <w:ind w:firstLine="709"/>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31D1"/>
  </w:style>
  <w:style w:type="paragraph" w:styleId="1">
    <w:name w:val="heading 1"/>
    <w:basedOn w:val="a"/>
    <w:next w:val="a"/>
    <w:link w:val="10"/>
    <w:uiPriority w:val="9"/>
    <w:qFormat/>
    <w:rsid w:val="00754CB4"/>
    <w:pPr>
      <w:keepNext/>
      <w:keepLines/>
      <w:spacing w:before="360" w:after="80"/>
      <w:outlineLvl w:val="0"/>
    </w:pPr>
    <w:rPr>
      <w:rFonts w:eastAsiaTheme="majorEastAsia" w:cstheme="majorBidi"/>
      <w:color w:val="000000" w:themeColor="text1"/>
      <w:sz w:val="40"/>
      <w:szCs w:val="40"/>
    </w:rPr>
  </w:style>
  <w:style w:type="paragraph" w:styleId="2">
    <w:name w:val="heading 2"/>
    <w:basedOn w:val="a"/>
    <w:next w:val="a"/>
    <w:link w:val="20"/>
    <w:uiPriority w:val="9"/>
    <w:unhideWhenUsed/>
    <w:qFormat/>
    <w:rsid w:val="00754CB4"/>
    <w:pPr>
      <w:keepNext/>
      <w:keepLines/>
      <w:spacing w:before="160" w:after="80"/>
      <w:outlineLvl w:val="1"/>
    </w:pPr>
    <w:rPr>
      <w:rFonts w:eastAsiaTheme="majorEastAsia" w:cstheme="majorBidi"/>
      <w:sz w:val="32"/>
      <w:szCs w:val="32"/>
    </w:rPr>
  </w:style>
  <w:style w:type="paragraph" w:styleId="3">
    <w:name w:val="heading 3"/>
    <w:basedOn w:val="a"/>
    <w:next w:val="a"/>
    <w:link w:val="30"/>
    <w:uiPriority w:val="9"/>
    <w:semiHidden/>
    <w:unhideWhenUsed/>
    <w:qFormat/>
    <w:rsid w:val="00A021D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021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21D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21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1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1D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1D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CB4"/>
    <w:rPr>
      <w:rFonts w:eastAsiaTheme="majorEastAsia" w:cstheme="majorBidi"/>
      <w:color w:val="000000" w:themeColor="text1"/>
      <w:sz w:val="40"/>
      <w:szCs w:val="40"/>
    </w:rPr>
  </w:style>
  <w:style w:type="character" w:customStyle="1" w:styleId="20">
    <w:name w:val="Заголовок 2 Знак"/>
    <w:basedOn w:val="a0"/>
    <w:link w:val="2"/>
    <w:uiPriority w:val="9"/>
    <w:rsid w:val="00754CB4"/>
    <w:rPr>
      <w:rFonts w:eastAsiaTheme="majorEastAsia" w:cstheme="majorBidi"/>
      <w:sz w:val="32"/>
      <w:szCs w:val="32"/>
    </w:rPr>
  </w:style>
  <w:style w:type="character" w:customStyle="1" w:styleId="30">
    <w:name w:val="Заголовок 3 Знак"/>
    <w:basedOn w:val="a0"/>
    <w:link w:val="3"/>
    <w:uiPriority w:val="9"/>
    <w:semiHidden/>
    <w:rsid w:val="00A021DE"/>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021D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21D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21D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21D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21D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21D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21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D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1DE"/>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021DE"/>
    <w:pPr>
      <w:spacing w:before="160" w:after="160"/>
    </w:pPr>
    <w:rPr>
      <w:i/>
      <w:iCs/>
      <w:color w:val="404040" w:themeColor="text1" w:themeTint="BF"/>
    </w:rPr>
  </w:style>
  <w:style w:type="character" w:customStyle="1" w:styleId="22">
    <w:name w:val="Цитата 2 Знак"/>
    <w:basedOn w:val="a0"/>
    <w:link w:val="21"/>
    <w:uiPriority w:val="29"/>
    <w:rsid w:val="00A021DE"/>
    <w:rPr>
      <w:i/>
      <w:iCs/>
      <w:color w:val="404040" w:themeColor="text1" w:themeTint="BF"/>
    </w:rPr>
  </w:style>
  <w:style w:type="paragraph" w:styleId="a7">
    <w:name w:val="List Paragraph"/>
    <w:basedOn w:val="a"/>
    <w:uiPriority w:val="34"/>
    <w:qFormat/>
    <w:rsid w:val="00A021DE"/>
    <w:pPr>
      <w:ind w:left="720"/>
      <w:contextualSpacing/>
    </w:pPr>
  </w:style>
  <w:style w:type="character" w:styleId="a8">
    <w:name w:val="Intense Emphasis"/>
    <w:basedOn w:val="a0"/>
    <w:uiPriority w:val="21"/>
    <w:qFormat/>
    <w:rsid w:val="00A021DE"/>
    <w:rPr>
      <w:i/>
      <w:iCs/>
      <w:color w:val="2F5496" w:themeColor="accent1" w:themeShade="BF"/>
    </w:rPr>
  </w:style>
  <w:style w:type="paragraph" w:styleId="a9">
    <w:name w:val="Intense Quote"/>
    <w:basedOn w:val="a"/>
    <w:next w:val="a"/>
    <w:link w:val="aa"/>
    <w:uiPriority w:val="30"/>
    <w:qFormat/>
    <w:rsid w:val="00A021D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A021DE"/>
    <w:rPr>
      <w:i/>
      <w:iCs/>
      <w:color w:val="2F5496" w:themeColor="accent1" w:themeShade="BF"/>
    </w:rPr>
  </w:style>
  <w:style w:type="character" w:styleId="ab">
    <w:name w:val="Intense Reference"/>
    <w:basedOn w:val="a0"/>
    <w:uiPriority w:val="32"/>
    <w:qFormat/>
    <w:rsid w:val="00A021DE"/>
    <w:rPr>
      <w:b/>
      <w:bCs/>
      <w:smallCaps/>
      <w:color w:val="2F5496" w:themeColor="accent1" w:themeShade="BF"/>
      <w:spacing w:val="5"/>
    </w:rPr>
  </w:style>
  <w:style w:type="character" w:styleId="ac">
    <w:name w:val="Hyperlink"/>
    <w:basedOn w:val="a0"/>
    <w:uiPriority w:val="99"/>
    <w:unhideWhenUsed/>
    <w:rsid w:val="001231D1"/>
    <w:rPr>
      <w:color w:val="0563C1" w:themeColor="hyperlink"/>
      <w:u w:val="single"/>
    </w:rPr>
  </w:style>
  <w:style w:type="character" w:customStyle="1" w:styleId="11">
    <w:name w:val="Неразрешенное упоминание1"/>
    <w:basedOn w:val="a0"/>
    <w:uiPriority w:val="99"/>
    <w:semiHidden/>
    <w:unhideWhenUsed/>
    <w:rsid w:val="001231D1"/>
    <w:rPr>
      <w:color w:val="605E5C"/>
      <w:shd w:val="clear" w:color="auto" w:fill="E1DFDD"/>
    </w:rPr>
  </w:style>
  <w:style w:type="paragraph" w:styleId="ad">
    <w:name w:val="header"/>
    <w:basedOn w:val="a"/>
    <w:link w:val="ae"/>
    <w:uiPriority w:val="99"/>
    <w:unhideWhenUsed/>
    <w:rsid w:val="001231D1"/>
    <w:pPr>
      <w:tabs>
        <w:tab w:val="center" w:pos="4677"/>
        <w:tab w:val="right" w:pos="9355"/>
      </w:tabs>
    </w:pPr>
  </w:style>
  <w:style w:type="character" w:customStyle="1" w:styleId="ae">
    <w:name w:val="Верхний колонтитул Знак"/>
    <w:basedOn w:val="a0"/>
    <w:link w:val="ad"/>
    <w:uiPriority w:val="99"/>
    <w:rsid w:val="001231D1"/>
  </w:style>
  <w:style w:type="paragraph" w:styleId="af">
    <w:name w:val="footer"/>
    <w:basedOn w:val="a"/>
    <w:link w:val="af0"/>
    <w:uiPriority w:val="99"/>
    <w:unhideWhenUsed/>
    <w:rsid w:val="001231D1"/>
    <w:pPr>
      <w:tabs>
        <w:tab w:val="center" w:pos="4677"/>
        <w:tab w:val="right" w:pos="9355"/>
      </w:tabs>
    </w:pPr>
  </w:style>
  <w:style w:type="character" w:customStyle="1" w:styleId="af0">
    <w:name w:val="Нижний колонтитул Знак"/>
    <w:basedOn w:val="a0"/>
    <w:link w:val="af"/>
    <w:uiPriority w:val="99"/>
    <w:rsid w:val="001231D1"/>
  </w:style>
  <w:style w:type="character" w:styleId="af1">
    <w:name w:val="annotation reference"/>
    <w:basedOn w:val="a0"/>
    <w:uiPriority w:val="99"/>
    <w:semiHidden/>
    <w:unhideWhenUsed/>
    <w:rsid w:val="006F307A"/>
    <w:rPr>
      <w:sz w:val="16"/>
      <w:szCs w:val="16"/>
    </w:rPr>
  </w:style>
  <w:style w:type="paragraph" w:styleId="af2">
    <w:name w:val="annotation text"/>
    <w:basedOn w:val="a"/>
    <w:link w:val="af3"/>
    <w:uiPriority w:val="99"/>
    <w:semiHidden/>
    <w:unhideWhenUsed/>
    <w:rsid w:val="006F307A"/>
    <w:rPr>
      <w:sz w:val="20"/>
      <w:szCs w:val="20"/>
    </w:rPr>
  </w:style>
  <w:style w:type="character" w:customStyle="1" w:styleId="af3">
    <w:name w:val="Текст примечания Знак"/>
    <w:basedOn w:val="a0"/>
    <w:link w:val="af2"/>
    <w:uiPriority w:val="99"/>
    <w:semiHidden/>
    <w:rsid w:val="006F307A"/>
    <w:rPr>
      <w:sz w:val="20"/>
      <w:szCs w:val="20"/>
    </w:rPr>
  </w:style>
  <w:style w:type="paragraph" w:styleId="af4">
    <w:name w:val="annotation subject"/>
    <w:basedOn w:val="af2"/>
    <w:next w:val="af2"/>
    <w:link w:val="af5"/>
    <w:uiPriority w:val="99"/>
    <w:semiHidden/>
    <w:unhideWhenUsed/>
    <w:rsid w:val="006F307A"/>
    <w:rPr>
      <w:b/>
      <w:bCs/>
    </w:rPr>
  </w:style>
  <w:style w:type="character" w:customStyle="1" w:styleId="af5">
    <w:name w:val="Тема примечания Знак"/>
    <w:basedOn w:val="af3"/>
    <w:link w:val="af4"/>
    <w:uiPriority w:val="99"/>
    <w:semiHidden/>
    <w:rsid w:val="006F307A"/>
    <w:rPr>
      <w:b/>
      <w:bCs/>
      <w:sz w:val="20"/>
      <w:szCs w:val="20"/>
    </w:rPr>
  </w:style>
  <w:style w:type="paragraph" w:styleId="af6">
    <w:name w:val="Normal (Web)"/>
    <w:basedOn w:val="a"/>
    <w:uiPriority w:val="99"/>
    <w:unhideWhenUsed/>
    <w:rsid w:val="002E6DAB"/>
    <w:pPr>
      <w:spacing w:before="100" w:beforeAutospacing="1" w:after="100" w:afterAutospacing="1"/>
      <w:ind w:firstLine="0"/>
      <w:jc w:val="left"/>
    </w:pPr>
    <w:rPr>
      <w:rFonts w:ascii="Times New Roman" w:eastAsia="Times New Roman" w:hAnsi="Times New Roman" w:cs="Times New Roman"/>
      <w:kern w:val="0"/>
      <w:sz w:val="24"/>
      <w:szCs w:val="24"/>
      <w:lang w:eastAsia="ru-RU"/>
      <w14:ligatures w14:val="none"/>
    </w:rPr>
  </w:style>
  <w:style w:type="paragraph" w:styleId="af7">
    <w:name w:val="TOC Heading"/>
    <w:basedOn w:val="1"/>
    <w:next w:val="a"/>
    <w:uiPriority w:val="39"/>
    <w:unhideWhenUsed/>
    <w:qFormat/>
    <w:rsid w:val="000B3BBC"/>
    <w:pPr>
      <w:spacing w:before="240" w:after="0" w:line="259" w:lineRule="auto"/>
      <w:ind w:firstLine="0"/>
      <w:jc w:val="left"/>
      <w:outlineLvl w:val="9"/>
    </w:pPr>
    <w:rPr>
      <w:kern w:val="0"/>
      <w:sz w:val="32"/>
      <w:szCs w:val="32"/>
      <w:lang w:eastAsia="ru-RU"/>
      <w14:ligatures w14:val="none"/>
    </w:rPr>
  </w:style>
  <w:style w:type="paragraph" w:styleId="23">
    <w:name w:val="toc 2"/>
    <w:basedOn w:val="a"/>
    <w:next w:val="a"/>
    <w:autoRedefine/>
    <w:uiPriority w:val="39"/>
    <w:unhideWhenUsed/>
    <w:rsid w:val="000B3BBC"/>
    <w:pPr>
      <w:spacing w:after="100" w:line="259" w:lineRule="auto"/>
      <w:ind w:left="220" w:firstLine="0"/>
      <w:jc w:val="left"/>
    </w:pPr>
    <w:rPr>
      <w:rFonts w:asciiTheme="minorHAnsi" w:eastAsiaTheme="minorEastAsia" w:hAnsiTheme="minorHAnsi" w:cs="Times New Roman"/>
      <w:kern w:val="0"/>
      <w:sz w:val="22"/>
      <w:lang w:eastAsia="ru-RU"/>
      <w14:ligatures w14:val="none"/>
    </w:rPr>
  </w:style>
  <w:style w:type="paragraph" w:styleId="12">
    <w:name w:val="toc 1"/>
    <w:basedOn w:val="a"/>
    <w:next w:val="a"/>
    <w:autoRedefine/>
    <w:uiPriority w:val="39"/>
    <w:unhideWhenUsed/>
    <w:rsid w:val="000B3BBC"/>
    <w:pPr>
      <w:spacing w:after="100" w:line="259" w:lineRule="auto"/>
      <w:ind w:firstLine="0"/>
      <w:jc w:val="left"/>
    </w:pPr>
    <w:rPr>
      <w:rFonts w:asciiTheme="minorHAnsi" w:eastAsiaTheme="minorEastAsia" w:hAnsiTheme="minorHAnsi" w:cs="Times New Roman"/>
      <w:kern w:val="0"/>
      <w:sz w:val="22"/>
      <w:lang w:eastAsia="ru-RU"/>
      <w14:ligatures w14:val="none"/>
    </w:rPr>
  </w:style>
  <w:style w:type="paragraph" w:styleId="31">
    <w:name w:val="toc 3"/>
    <w:basedOn w:val="a"/>
    <w:next w:val="a"/>
    <w:autoRedefine/>
    <w:uiPriority w:val="39"/>
    <w:unhideWhenUsed/>
    <w:rsid w:val="000B3BBC"/>
    <w:pPr>
      <w:spacing w:after="100" w:line="259" w:lineRule="auto"/>
      <w:ind w:left="440" w:firstLine="0"/>
      <w:jc w:val="left"/>
    </w:pPr>
    <w:rPr>
      <w:rFonts w:asciiTheme="minorHAnsi" w:eastAsiaTheme="minorEastAsia" w:hAnsiTheme="minorHAnsi" w:cs="Times New Roman"/>
      <w:kern w:val="0"/>
      <w:sz w:val="22"/>
      <w:lang w:eastAsia="ru-RU"/>
      <w14:ligatures w14:val="none"/>
    </w:rPr>
  </w:style>
  <w:style w:type="paragraph" w:styleId="af8">
    <w:name w:val="Balloon Text"/>
    <w:basedOn w:val="a"/>
    <w:link w:val="af9"/>
    <w:uiPriority w:val="99"/>
    <w:semiHidden/>
    <w:unhideWhenUsed/>
    <w:rsid w:val="005E70D8"/>
    <w:rPr>
      <w:rFonts w:ascii="Tahoma" w:hAnsi="Tahoma" w:cs="Tahoma"/>
      <w:sz w:val="16"/>
      <w:szCs w:val="16"/>
    </w:rPr>
  </w:style>
  <w:style w:type="character" w:customStyle="1" w:styleId="af9">
    <w:name w:val="Текст выноски Знак"/>
    <w:basedOn w:val="a0"/>
    <w:link w:val="af8"/>
    <w:uiPriority w:val="99"/>
    <w:semiHidden/>
    <w:rsid w:val="005E70D8"/>
    <w:rPr>
      <w:rFonts w:ascii="Tahoma" w:hAnsi="Tahoma" w:cs="Tahoma"/>
      <w:sz w:val="16"/>
      <w:szCs w:val="16"/>
    </w:rPr>
  </w:style>
  <w:style w:type="character" w:customStyle="1" w:styleId="13">
    <w:name w:val="Гиперссылка1"/>
    <w:basedOn w:val="a0"/>
    <w:rsid w:val="00464B27"/>
  </w:style>
  <w:style w:type="character" w:styleId="afa">
    <w:name w:val="Unresolved Mention"/>
    <w:basedOn w:val="a0"/>
    <w:uiPriority w:val="99"/>
    <w:semiHidden/>
    <w:unhideWhenUsed/>
    <w:rsid w:val="00631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921">
      <w:bodyDiv w:val="1"/>
      <w:marLeft w:val="0"/>
      <w:marRight w:val="0"/>
      <w:marTop w:val="0"/>
      <w:marBottom w:val="0"/>
      <w:divBdr>
        <w:top w:val="none" w:sz="0" w:space="0" w:color="auto"/>
        <w:left w:val="none" w:sz="0" w:space="0" w:color="auto"/>
        <w:bottom w:val="none" w:sz="0" w:space="0" w:color="auto"/>
        <w:right w:val="none" w:sz="0" w:space="0" w:color="auto"/>
      </w:divBdr>
    </w:div>
    <w:div w:id="106851681">
      <w:bodyDiv w:val="1"/>
      <w:marLeft w:val="0"/>
      <w:marRight w:val="0"/>
      <w:marTop w:val="0"/>
      <w:marBottom w:val="0"/>
      <w:divBdr>
        <w:top w:val="none" w:sz="0" w:space="0" w:color="auto"/>
        <w:left w:val="none" w:sz="0" w:space="0" w:color="auto"/>
        <w:bottom w:val="none" w:sz="0" w:space="0" w:color="auto"/>
        <w:right w:val="none" w:sz="0" w:space="0" w:color="auto"/>
      </w:divBdr>
    </w:div>
    <w:div w:id="108865862">
      <w:bodyDiv w:val="1"/>
      <w:marLeft w:val="0"/>
      <w:marRight w:val="0"/>
      <w:marTop w:val="0"/>
      <w:marBottom w:val="0"/>
      <w:divBdr>
        <w:top w:val="none" w:sz="0" w:space="0" w:color="auto"/>
        <w:left w:val="none" w:sz="0" w:space="0" w:color="auto"/>
        <w:bottom w:val="none" w:sz="0" w:space="0" w:color="auto"/>
        <w:right w:val="none" w:sz="0" w:space="0" w:color="auto"/>
      </w:divBdr>
    </w:div>
    <w:div w:id="182742743">
      <w:bodyDiv w:val="1"/>
      <w:marLeft w:val="0"/>
      <w:marRight w:val="0"/>
      <w:marTop w:val="0"/>
      <w:marBottom w:val="0"/>
      <w:divBdr>
        <w:top w:val="none" w:sz="0" w:space="0" w:color="auto"/>
        <w:left w:val="none" w:sz="0" w:space="0" w:color="auto"/>
        <w:bottom w:val="none" w:sz="0" w:space="0" w:color="auto"/>
        <w:right w:val="none" w:sz="0" w:space="0" w:color="auto"/>
      </w:divBdr>
    </w:div>
    <w:div w:id="187257612">
      <w:bodyDiv w:val="1"/>
      <w:marLeft w:val="0"/>
      <w:marRight w:val="0"/>
      <w:marTop w:val="0"/>
      <w:marBottom w:val="0"/>
      <w:divBdr>
        <w:top w:val="none" w:sz="0" w:space="0" w:color="auto"/>
        <w:left w:val="none" w:sz="0" w:space="0" w:color="auto"/>
        <w:bottom w:val="none" w:sz="0" w:space="0" w:color="auto"/>
        <w:right w:val="none" w:sz="0" w:space="0" w:color="auto"/>
      </w:divBdr>
    </w:div>
    <w:div w:id="259873047">
      <w:bodyDiv w:val="1"/>
      <w:marLeft w:val="0"/>
      <w:marRight w:val="0"/>
      <w:marTop w:val="0"/>
      <w:marBottom w:val="0"/>
      <w:divBdr>
        <w:top w:val="none" w:sz="0" w:space="0" w:color="auto"/>
        <w:left w:val="none" w:sz="0" w:space="0" w:color="auto"/>
        <w:bottom w:val="none" w:sz="0" w:space="0" w:color="auto"/>
        <w:right w:val="none" w:sz="0" w:space="0" w:color="auto"/>
      </w:divBdr>
    </w:div>
    <w:div w:id="268778082">
      <w:bodyDiv w:val="1"/>
      <w:marLeft w:val="0"/>
      <w:marRight w:val="0"/>
      <w:marTop w:val="0"/>
      <w:marBottom w:val="0"/>
      <w:divBdr>
        <w:top w:val="none" w:sz="0" w:space="0" w:color="auto"/>
        <w:left w:val="none" w:sz="0" w:space="0" w:color="auto"/>
        <w:bottom w:val="none" w:sz="0" w:space="0" w:color="auto"/>
        <w:right w:val="none" w:sz="0" w:space="0" w:color="auto"/>
      </w:divBdr>
    </w:div>
    <w:div w:id="285624207">
      <w:bodyDiv w:val="1"/>
      <w:marLeft w:val="0"/>
      <w:marRight w:val="0"/>
      <w:marTop w:val="0"/>
      <w:marBottom w:val="0"/>
      <w:divBdr>
        <w:top w:val="none" w:sz="0" w:space="0" w:color="auto"/>
        <w:left w:val="none" w:sz="0" w:space="0" w:color="auto"/>
        <w:bottom w:val="none" w:sz="0" w:space="0" w:color="auto"/>
        <w:right w:val="none" w:sz="0" w:space="0" w:color="auto"/>
      </w:divBdr>
    </w:div>
    <w:div w:id="303240266">
      <w:bodyDiv w:val="1"/>
      <w:marLeft w:val="0"/>
      <w:marRight w:val="0"/>
      <w:marTop w:val="0"/>
      <w:marBottom w:val="0"/>
      <w:divBdr>
        <w:top w:val="none" w:sz="0" w:space="0" w:color="auto"/>
        <w:left w:val="none" w:sz="0" w:space="0" w:color="auto"/>
        <w:bottom w:val="none" w:sz="0" w:space="0" w:color="auto"/>
        <w:right w:val="none" w:sz="0" w:space="0" w:color="auto"/>
      </w:divBdr>
    </w:div>
    <w:div w:id="309672900">
      <w:bodyDiv w:val="1"/>
      <w:marLeft w:val="0"/>
      <w:marRight w:val="0"/>
      <w:marTop w:val="0"/>
      <w:marBottom w:val="0"/>
      <w:divBdr>
        <w:top w:val="none" w:sz="0" w:space="0" w:color="auto"/>
        <w:left w:val="none" w:sz="0" w:space="0" w:color="auto"/>
        <w:bottom w:val="none" w:sz="0" w:space="0" w:color="auto"/>
        <w:right w:val="none" w:sz="0" w:space="0" w:color="auto"/>
      </w:divBdr>
    </w:div>
    <w:div w:id="419301110">
      <w:bodyDiv w:val="1"/>
      <w:marLeft w:val="0"/>
      <w:marRight w:val="0"/>
      <w:marTop w:val="0"/>
      <w:marBottom w:val="0"/>
      <w:divBdr>
        <w:top w:val="none" w:sz="0" w:space="0" w:color="auto"/>
        <w:left w:val="none" w:sz="0" w:space="0" w:color="auto"/>
        <w:bottom w:val="none" w:sz="0" w:space="0" w:color="auto"/>
        <w:right w:val="none" w:sz="0" w:space="0" w:color="auto"/>
      </w:divBdr>
    </w:div>
    <w:div w:id="419525267">
      <w:bodyDiv w:val="1"/>
      <w:marLeft w:val="0"/>
      <w:marRight w:val="0"/>
      <w:marTop w:val="0"/>
      <w:marBottom w:val="0"/>
      <w:divBdr>
        <w:top w:val="none" w:sz="0" w:space="0" w:color="auto"/>
        <w:left w:val="none" w:sz="0" w:space="0" w:color="auto"/>
        <w:bottom w:val="none" w:sz="0" w:space="0" w:color="auto"/>
        <w:right w:val="none" w:sz="0" w:space="0" w:color="auto"/>
      </w:divBdr>
    </w:div>
    <w:div w:id="436145095">
      <w:bodyDiv w:val="1"/>
      <w:marLeft w:val="0"/>
      <w:marRight w:val="0"/>
      <w:marTop w:val="0"/>
      <w:marBottom w:val="0"/>
      <w:divBdr>
        <w:top w:val="none" w:sz="0" w:space="0" w:color="auto"/>
        <w:left w:val="none" w:sz="0" w:space="0" w:color="auto"/>
        <w:bottom w:val="none" w:sz="0" w:space="0" w:color="auto"/>
        <w:right w:val="none" w:sz="0" w:space="0" w:color="auto"/>
      </w:divBdr>
    </w:div>
    <w:div w:id="461382445">
      <w:bodyDiv w:val="1"/>
      <w:marLeft w:val="0"/>
      <w:marRight w:val="0"/>
      <w:marTop w:val="0"/>
      <w:marBottom w:val="0"/>
      <w:divBdr>
        <w:top w:val="none" w:sz="0" w:space="0" w:color="auto"/>
        <w:left w:val="none" w:sz="0" w:space="0" w:color="auto"/>
        <w:bottom w:val="none" w:sz="0" w:space="0" w:color="auto"/>
        <w:right w:val="none" w:sz="0" w:space="0" w:color="auto"/>
      </w:divBdr>
    </w:div>
    <w:div w:id="514536252">
      <w:bodyDiv w:val="1"/>
      <w:marLeft w:val="0"/>
      <w:marRight w:val="0"/>
      <w:marTop w:val="0"/>
      <w:marBottom w:val="0"/>
      <w:divBdr>
        <w:top w:val="none" w:sz="0" w:space="0" w:color="auto"/>
        <w:left w:val="none" w:sz="0" w:space="0" w:color="auto"/>
        <w:bottom w:val="none" w:sz="0" w:space="0" w:color="auto"/>
        <w:right w:val="none" w:sz="0" w:space="0" w:color="auto"/>
      </w:divBdr>
    </w:div>
    <w:div w:id="516509556">
      <w:bodyDiv w:val="1"/>
      <w:marLeft w:val="0"/>
      <w:marRight w:val="0"/>
      <w:marTop w:val="0"/>
      <w:marBottom w:val="0"/>
      <w:divBdr>
        <w:top w:val="none" w:sz="0" w:space="0" w:color="auto"/>
        <w:left w:val="none" w:sz="0" w:space="0" w:color="auto"/>
        <w:bottom w:val="none" w:sz="0" w:space="0" w:color="auto"/>
        <w:right w:val="none" w:sz="0" w:space="0" w:color="auto"/>
      </w:divBdr>
    </w:div>
    <w:div w:id="544483219">
      <w:bodyDiv w:val="1"/>
      <w:marLeft w:val="0"/>
      <w:marRight w:val="0"/>
      <w:marTop w:val="0"/>
      <w:marBottom w:val="0"/>
      <w:divBdr>
        <w:top w:val="none" w:sz="0" w:space="0" w:color="auto"/>
        <w:left w:val="none" w:sz="0" w:space="0" w:color="auto"/>
        <w:bottom w:val="none" w:sz="0" w:space="0" w:color="auto"/>
        <w:right w:val="none" w:sz="0" w:space="0" w:color="auto"/>
      </w:divBdr>
    </w:div>
    <w:div w:id="555625692">
      <w:bodyDiv w:val="1"/>
      <w:marLeft w:val="0"/>
      <w:marRight w:val="0"/>
      <w:marTop w:val="0"/>
      <w:marBottom w:val="0"/>
      <w:divBdr>
        <w:top w:val="none" w:sz="0" w:space="0" w:color="auto"/>
        <w:left w:val="none" w:sz="0" w:space="0" w:color="auto"/>
        <w:bottom w:val="none" w:sz="0" w:space="0" w:color="auto"/>
        <w:right w:val="none" w:sz="0" w:space="0" w:color="auto"/>
      </w:divBdr>
    </w:div>
    <w:div w:id="584075921">
      <w:bodyDiv w:val="1"/>
      <w:marLeft w:val="0"/>
      <w:marRight w:val="0"/>
      <w:marTop w:val="0"/>
      <w:marBottom w:val="0"/>
      <w:divBdr>
        <w:top w:val="none" w:sz="0" w:space="0" w:color="auto"/>
        <w:left w:val="none" w:sz="0" w:space="0" w:color="auto"/>
        <w:bottom w:val="none" w:sz="0" w:space="0" w:color="auto"/>
        <w:right w:val="none" w:sz="0" w:space="0" w:color="auto"/>
      </w:divBdr>
    </w:div>
    <w:div w:id="592132259">
      <w:bodyDiv w:val="1"/>
      <w:marLeft w:val="0"/>
      <w:marRight w:val="0"/>
      <w:marTop w:val="0"/>
      <w:marBottom w:val="0"/>
      <w:divBdr>
        <w:top w:val="none" w:sz="0" w:space="0" w:color="auto"/>
        <w:left w:val="none" w:sz="0" w:space="0" w:color="auto"/>
        <w:bottom w:val="none" w:sz="0" w:space="0" w:color="auto"/>
        <w:right w:val="none" w:sz="0" w:space="0" w:color="auto"/>
      </w:divBdr>
    </w:div>
    <w:div w:id="605432484">
      <w:bodyDiv w:val="1"/>
      <w:marLeft w:val="0"/>
      <w:marRight w:val="0"/>
      <w:marTop w:val="0"/>
      <w:marBottom w:val="0"/>
      <w:divBdr>
        <w:top w:val="none" w:sz="0" w:space="0" w:color="auto"/>
        <w:left w:val="none" w:sz="0" w:space="0" w:color="auto"/>
        <w:bottom w:val="none" w:sz="0" w:space="0" w:color="auto"/>
        <w:right w:val="none" w:sz="0" w:space="0" w:color="auto"/>
      </w:divBdr>
    </w:div>
    <w:div w:id="645816729">
      <w:bodyDiv w:val="1"/>
      <w:marLeft w:val="0"/>
      <w:marRight w:val="0"/>
      <w:marTop w:val="0"/>
      <w:marBottom w:val="0"/>
      <w:divBdr>
        <w:top w:val="none" w:sz="0" w:space="0" w:color="auto"/>
        <w:left w:val="none" w:sz="0" w:space="0" w:color="auto"/>
        <w:bottom w:val="none" w:sz="0" w:space="0" w:color="auto"/>
        <w:right w:val="none" w:sz="0" w:space="0" w:color="auto"/>
      </w:divBdr>
    </w:div>
    <w:div w:id="655261208">
      <w:bodyDiv w:val="1"/>
      <w:marLeft w:val="0"/>
      <w:marRight w:val="0"/>
      <w:marTop w:val="0"/>
      <w:marBottom w:val="0"/>
      <w:divBdr>
        <w:top w:val="none" w:sz="0" w:space="0" w:color="auto"/>
        <w:left w:val="none" w:sz="0" w:space="0" w:color="auto"/>
        <w:bottom w:val="none" w:sz="0" w:space="0" w:color="auto"/>
        <w:right w:val="none" w:sz="0" w:space="0" w:color="auto"/>
      </w:divBdr>
    </w:div>
    <w:div w:id="669915762">
      <w:bodyDiv w:val="1"/>
      <w:marLeft w:val="0"/>
      <w:marRight w:val="0"/>
      <w:marTop w:val="0"/>
      <w:marBottom w:val="0"/>
      <w:divBdr>
        <w:top w:val="none" w:sz="0" w:space="0" w:color="auto"/>
        <w:left w:val="none" w:sz="0" w:space="0" w:color="auto"/>
        <w:bottom w:val="none" w:sz="0" w:space="0" w:color="auto"/>
        <w:right w:val="none" w:sz="0" w:space="0" w:color="auto"/>
      </w:divBdr>
    </w:div>
    <w:div w:id="672029109">
      <w:bodyDiv w:val="1"/>
      <w:marLeft w:val="0"/>
      <w:marRight w:val="0"/>
      <w:marTop w:val="0"/>
      <w:marBottom w:val="0"/>
      <w:divBdr>
        <w:top w:val="none" w:sz="0" w:space="0" w:color="auto"/>
        <w:left w:val="none" w:sz="0" w:space="0" w:color="auto"/>
        <w:bottom w:val="none" w:sz="0" w:space="0" w:color="auto"/>
        <w:right w:val="none" w:sz="0" w:space="0" w:color="auto"/>
      </w:divBdr>
    </w:div>
    <w:div w:id="672030890">
      <w:bodyDiv w:val="1"/>
      <w:marLeft w:val="0"/>
      <w:marRight w:val="0"/>
      <w:marTop w:val="0"/>
      <w:marBottom w:val="0"/>
      <w:divBdr>
        <w:top w:val="none" w:sz="0" w:space="0" w:color="auto"/>
        <w:left w:val="none" w:sz="0" w:space="0" w:color="auto"/>
        <w:bottom w:val="none" w:sz="0" w:space="0" w:color="auto"/>
        <w:right w:val="none" w:sz="0" w:space="0" w:color="auto"/>
      </w:divBdr>
    </w:div>
    <w:div w:id="676888077">
      <w:bodyDiv w:val="1"/>
      <w:marLeft w:val="0"/>
      <w:marRight w:val="0"/>
      <w:marTop w:val="0"/>
      <w:marBottom w:val="0"/>
      <w:divBdr>
        <w:top w:val="none" w:sz="0" w:space="0" w:color="auto"/>
        <w:left w:val="none" w:sz="0" w:space="0" w:color="auto"/>
        <w:bottom w:val="none" w:sz="0" w:space="0" w:color="auto"/>
        <w:right w:val="none" w:sz="0" w:space="0" w:color="auto"/>
      </w:divBdr>
    </w:div>
    <w:div w:id="678704837">
      <w:bodyDiv w:val="1"/>
      <w:marLeft w:val="0"/>
      <w:marRight w:val="0"/>
      <w:marTop w:val="0"/>
      <w:marBottom w:val="0"/>
      <w:divBdr>
        <w:top w:val="none" w:sz="0" w:space="0" w:color="auto"/>
        <w:left w:val="none" w:sz="0" w:space="0" w:color="auto"/>
        <w:bottom w:val="none" w:sz="0" w:space="0" w:color="auto"/>
        <w:right w:val="none" w:sz="0" w:space="0" w:color="auto"/>
      </w:divBdr>
    </w:div>
    <w:div w:id="702285721">
      <w:bodyDiv w:val="1"/>
      <w:marLeft w:val="0"/>
      <w:marRight w:val="0"/>
      <w:marTop w:val="0"/>
      <w:marBottom w:val="0"/>
      <w:divBdr>
        <w:top w:val="none" w:sz="0" w:space="0" w:color="auto"/>
        <w:left w:val="none" w:sz="0" w:space="0" w:color="auto"/>
        <w:bottom w:val="none" w:sz="0" w:space="0" w:color="auto"/>
        <w:right w:val="none" w:sz="0" w:space="0" w:color="auto"/>
      </w:divBdr>
    </w:div>
    <w:div w:id="786856585">
      <w:bodyDiv w:val="1"/>
      <w:marLeft w:val="0"/>
      <w:marRight w:val="0"/>
      <w:marTop w:val="0"/>
      <w:marBottom w:val="0"/>
      <w:divBdr>
        <w:top w:val="none" w:sz="0" w:space="0" w:color="auto"/>
        <w:left w:val="none" w:sz="0" w:space="0" w:color="auto"/>
        <w:bottom w:val="none" w:sz="0" w:space="0" w:color="auto"/>
        <w:right w:val="none" w:sz="0" w:space="0" w:color="auto"/>
      </w:divBdr>
    </w:div>
    <w:div w:id="789513662">
      <w:bodyDiv w:val="1"/>
      <w:marLeft w:val="0"/>
      <w:marRight w:val="0"/>
      <w:marTop w:val="0"/>
      <w:marBottom w:val="0"/>
      <w:divBdr>
        <w:top w:val="none" w:sz="0" w:space="0" w:color="auto"/>
        <w:left w:val="none" w:sz="0" w:space="0" w:color="auto"/>
        <w:bottom w:val="none" w:sz="0" w:space="0" w:color="auto"/>
        <w:right w:val="none" w:sz="0" w:space="0" w:color="auto"/>
      </w:divBdr>
    </w:div>
    <w:div w:id="813639564">
      <w:bodyDiv w:val="1"/>
      <w:marLeft w:val="0"/>
      <w:marRight w:val="0"/>
      <w:marTop w:val="0"/>
      <w:marBottom w:val="0"/>
      <w:divBdr>
        <w:top w:val="none" w:sz="0" w:space="0" w:color="auto"/>
        <w:left w:val="none" w:sz="0" w:space="0" w:color="auto"/>
        <w:bottom w:val="none" w:sz="0" w:space="0" w:color="auto"/>
        <w:right w:val="none" w:sz="0" w:space="0" w:color="auto"/>
      </w:divBdr>
    </w:div>
    <w:div w:id="837498488">
      <w:bodyDiv w:val="1"/>
      <w:marLeft w:val="0"/>
      <w:marRight w:val="0"/>
      <w:marTop w:val="0"/>
      <w:marBottom w:val="0"/>
      <w:divBdr>
        <w:top w:val="none" w:sz="0" w:space="0" w:color="auto"/>
        <w:left w:val="none" w:sz="0" w:space="0" w:color="auto"/>
        <w:bottom w:val="none" w:sz="0" w:space="0" w:color="auto"/>
        <w:right w:val="none" w:sz="0" w:space="0" w:color="auto"/>
      </w:divBdr>
    </w:div>
    <w:div w:id="874004192">
      <w:bodyDiv w:val="1"/>
      <w:marLeft w:val="0"/>
      <w:marRight w:val="0"/>
      <w:marTop w:val="0"/>
      <w:marBottom w:val="0"/>
      <w:divBdr>
        <w:top w:val="none" w:sz="0" w:space="0" w:color="auto"/>
        <w:left w:val="none" w:sz="0" w:space="0" w:color="auto"/>
        <w:bottom w:val="none" w:sz="0" w:space="0" w:color="auto"/>
        <w:right w:val="none" w:sz="0" w:space="0" w:color="auto"/>
      </w:divBdr>
    </w:div>
    <w:div w:id="1031151143">
      <w:bodyDiv w:val="1"/>
      <w:marLeft w:val="0"/>
      <w:marRight w:val="0"/>
      <w:marTop w:val="0"/>
      <w:marBottom w:val="0"/>
      <w:divBdr>
        <w:top w:val="none" w:sz="0" w:space="0" w:color="auto"/>
        <w:left w:val="none" w:sz="0" w:space="0" w:color="auto"/>
        <w:bottom w:val="none" w:sz="0" w:space="0" w:color="auto"/>
        <w:right w:val="none" w:sz="0" w:space="0" w:color="auto"/>
      </w:divBdr>
    </w:div>
    <w:div w:id="1032264334">
      <w:bodyDiv w:val="1"/>
      <w:marLeft w:val="0"/>
      <w:marRight w:val="0"/>
      <w:marTop w:val="0"/>
      <w:marBottom w:val="0"/>
      <w:divBdr>
        <w:top w:val="none" w:sz="0" w:space="0" w:color="auto"/>
        <w:left w:val="none" w:sz="0" w:space="0" w:color="auto"/>
        <w:bottom w:val="none" w:sz="0" w:space="0" w:color="auto"/>
        <w:right w:val="none" w:sz="0" w:space="0" w:color="auto"/>
      </w:divBdr>
    </w:div>
    <w:div w:id="1139566273">
      <w:bodyDiv w:val="1"/>
      <w:marLeft w:val="0"/>
      <w:marRight w:val="0"/>
      <w:marTop w:val="0"/>
      <w:marBottom w:val="0"/>
      <w:divBdr>
        <w:top w:val="none" w:sz="0" w:space="0" w:color="auto"/>
        <w:left w:val="none" w:sz="0" w:space="0" w:color="auto"/>
        <w:bottom w:val="none" w:sz="0" w:space="0" w:color="auto"/>
        <w:right w:val="none" w:sz="0" w:space="0" w:color="auto"/>
      </w:divBdr>
    </w:div>
    <w:div w:id="1163080264">
      <w:bodyDiv w:val="1"/>
      <w:marLeft w:val="0"/>
      <w:marRight w:val="0"/>
      <w:marTop w:val="0"/>
      <w:marBottom w:val="0"/>
      <w:divBdr>
        <w:top w:val="none" w:sz="0" w:space="0" w:color="auto"/>
        <w:left w:val="none" w:sz="0" w:space="0" w:color="auto"/>
        <w:bottom w:val="none" w:sz="0" w:space="0" w:color="auto"/>
        <w:right w:val="none" w:sz="0" w:space="0" w:color="auto"/>
      </w:divBdr>
    </w:div>
    <w:div w:id="1169296308">
      <w:bodyDiv w:val="1"/>
      <w:marLeft w:val="0"/>
      <w:marRight w:val="0"/>
      <w:marTop w:val="0"/>
      <w:marBottom w:val="0"/>
      <w:divBdr>
        <w:top w:val="none" w:sz="0" w:space="0" w:color="auto"/>
        <w:left w:val="none" w:sz="0" w:space="0" w:color="auto"/>
        <w:bottom w:val="none" w:sz="0" w:space="0" w:color="auto"/>
        <w:right w:val="none" w:sz="0" w:space="0" w:color="auto"/>
      </w:divBdr>
    </w:div>
    <w:div w:id="1171680338">
      <w:bodyDiv w:val="1"/>
      <w:marLeft w:val="0"/>
      <w:marRight w:val="0"/>
      <w:marTop w:val="0"/>
      <w:marBottom w:val="0"/>
      <w:divBdr>
        <w:top w:val="none" w:sz="0" w:space="0" w:color="auto"/>
        <w:left w:val="none" w:sz="0" w:space="0" w:color="auto"/>
        <w:bottom w:val="none" w:sz="0" w:space="0" w:color="auto"/>
        <w:right w:val="none" w:sz="0" w:space="0" w:color="auto"/>
      </w:divBdr>
    </w:div>
    <w:div w:id="1197083984">
      <w:bodyDiv w:val="1"/>
      <w:marLeft w:val="0"/>
      <w:marRight w:val="0"/>
      <w:marTop w:val="0"/>
      <w:marBottom w:val="0"/>
      <w:divBdr>
        <w:top w:val="none" w:sz="0" w:space="0" w:color="auto"/>
        <w:left w:val="none" w:sz="0" w:space="0" w:color="auto"/>
        <w:bottom w:val="none" w:sz="0" w:space="0" w:color="auto"/>
        <w:right w:val="none" w:sz="0" w:space="0" w:color="auto"/>
      </w:divBdr>
    </w:div>
    <w:div w:id="1202209683">
      <w:bodyDiv w:val="1"/>
      <w:marLeft w:val="0"/>
      <w:marRight w:val="0"/>
      <w:marTop w:val="0"/>
      <w:marBottom w:val="0"/>
      <w:divBdr>
        <w:top w:val="none" w:sz="0" w:space="0" w:color="auto"/>
        <w:left w:val="none" w:sz="0" w:space="0" w:color="auto"/>
        <w:bottom w:val="none" w:sz="0" w:space="0" w:color="auto"/>
        <w:right w:val="none" w:sz="0" w:space="0" w:color="auto"/>
      </w:divBdr>
    </w:div>
    <w:div w:id="1206913279">
      <w:bodyDiv w:val="1"/>
      <w:marLeft w:val="0"/>
      <w:marRight w:val="0"/>
      <w:marTop w:val="0"/>
      <w:marBottom w:val="0"/>
      <w:divBdr>
        <w:top w:val="none" w:sz="0" w:space="0" w:color="auto"/>
        <w:left w:val="none" w:sz="0" w:space="0" w:color="auto"/>
        <w:bottom w:val="none" w:sz="0" w:space="0" w:color="auto"/>
        <w:right w:val="none" w:sz="0" w:space="0" w:color="auto"/>
      </w:divBdr>
    </w:div>
    <w:div w:id="1230460824">
      <w:bodyDiv w:val="1"/>
      <w:marLeft w:val="0"/>
      <w:marRight w:val="0"/>
      <w:marTop w:val="0"/>
      <w:marBottom w:val="0"/>
      <w:divBdr>
        <w:top w:val="none" w:sz="0" w:space="0" w:color="auto"/>
        <w:left w:val="none" w:sz="0" w:space="0" w:color="auto"/>
        <w:bottom w:val="none" w:sz="0" w:space="0" w:color="auto"/>
        <w:right w:val="none" w:sz="0" w:space="0" w:color="auto"/>
      </w:divBdr>
    </w:div>
    <w:div w:id="1294947730">
      <w:bodyDiv w:val="1"/>
      <w:marLeft w:val="0"/>
      <w:marRight w:val="0"/>
      <w:marTop w:val="0"/>
      <w:marBottom w:val="0"/>
      <w:divBdr>
        <w:top w:val="none" w:sz="0" w:space="0" w:color="auto"/>
        <w:left w:val="none" w:sz="0" w:space="0" w:color="auto"/>
        <w:bottom w:val="none" w:sz="0" w:space="0" w:color="auto"/>
        <w:right w:val="none" w:sz="0" w:space="0" w:color="auto"/>
      </w:divBdr>
    </w:div>
    <w:div w:id="1315261306">
      <w:bodyDiv w:val="1"/>
      <w:marLeft w:val="0"/>
      <w:marRight w:val="0"/>
      <w:marTop w:val="0"/>
      <w:marBottom w:val="0"/>
      <w:divBdr>
        <w:top w:val="none" w:sz="0" w:space="0" w:color="auto"/>
        <w:left w:val="none" w:sz="0" w:space="0" w:color="auto"/>
        <w:bottom w:val="none" w:sz="0" w:space="0" w:color="auto"/>
        <w:right w:val="none" w:sz="0" w:space="0" w:color="auto"/>
      </w:divBdr>
    </w:div>
    <w:div w:id="1322584635">
      <w:bodyDiv w:val="1"/>
      <w:marLeft w:val="0"/>
      <w:marRight w:val="0"/>
      <w:marTop w:val="0"/>
      <w:marBottom w:val="0"/>
      <w:divBdr>
        <w:top w:val="none" w:sz="0" w:space="0" w:color="auto"/>
        <w:left w:val="none" w:sz="0" w:space="0" w:color="auto"/>
        <w:bottom w:val="none" w:sz="0" w:space="0" w:color="auto"/>
        <w:right w:val="none" w:sz="0" w:space="0" w:color="auto"/>
      </w:divBdr>
    </w:div>
    <w:div w:id="1327628372">
      <w:bodyDiv w:val="1"/>
      <w:marLeft w:val="0"/>
      <w:marRight w:val="0"/>
      <w:marTop w:val="0"/>
      <w:marBottom w:val="0"/>
      <w:divBdr>
        <w:top w:val="none" w:sz="0" w:space="0" w:color="auto"/>
        <w:left w:val="none" w:sz="0" w:space="0" w:color="auto"/>
        <w:bottom w:val="none" w:sz="0" w:space="0" w:color="auto"/>
        <w:right w:val="none" w:sz="0" w:space="0" w:color="auto"/>
      </w:divBdr>
    </w:div>
    <w:div w:id="1370455010">
      <w:bodyDiv w:val="1"/>
      <w:marLeft w:val="0"/>
      <w:marRight w:val="0"/>
      <w:marTop w:val="0"/>
      <w:marBottom w:val="0"/>
      <w:divBdr>
        <w:top w:val="none" w:sz="0" w:space="0" w:color="auto"/>
        <w:left w:val="none" w:sz="0" w:space="0" w:color="auto"/>
        <w:bottom w:val="none" w:sz="0" w:space="0" w:color="auto"/>
        <w:right w:val="none" w:sz="0" w:space="0" w:color="auto"/>
      </w:divBdr>
    </w:div>
    <w:div w:id="1418747874">
      <w:bodyDiv w:val="1"/>
      <w:marLeft w:val="0"/>
      <w:marRight w:val="0"/>
      <w:marTop w:val="0"/>
      <w:marBottom w:val="0"/>
      <w:divBdr>
        <w:top w:val="none" w:sz="0" w:space="0" w:color="auto"/>
        <w:left w:val="none" w:sz="0" w:space="0" w:color="auto"/>
        <w:bottom w:val="none" w:sz="0" w:space="0" w:color="auto"/>
        <w:right w:val="none" w:sz="0" w:space="0" w:color="auto"/>
      </w:divBdr>
    </w:div>
    <w:div w:id="1420755013">
      <w:bodyDiv w:val="1"/>
      <w:marLeft w:val="0"/>
      <w:marRight w:val="0"/>
      <w:marTop w:val="0"/>
      <w:marBottom w:val="0"/>
      <w:divBdr>
        <w:top w:val="none" w:sz="0" w:space="0" w:color="auto"/>
        <w:left w:val="none" w:sz="0" w:space="0" w:color="auto"/>
        <w:bottom w:val="none" w:sz="0" w:space="0" w:color="auto"/>
        <w:right w:val="none" w:sz="0" w:space="0" w:color="auto"/>
      </w:divBdr>
    </w:div>
    <w:div w:id="1434472138">
      <w:bodyDiv w:val="1"/>
      <w:marLeft w:val="0"/>
      <w:marRight w:val="0"/>
      <w:marTop w:val="0"/>
      <w:marBottom w:val="0"/>
      <w:divBdr>
        <w:top w:val="none" w:sz="0" w:space="0" w:color="auto"/>
        <w:left w:val="none" w:sz="0" w:space="0" w:color="auto"/>
        <w:bottom w:val="none" w:sz="0" w:space="0" w:color="auto"/>
        <w:right w:val="none" w:sz="0" w:space="0" w:color="auto"/>
      </w:divBdr>
    </w:div>
    <w:div w:id="1436443606">
      <w:bodyDiv w:val="1"/>
      <w:marLeft w:val="0"/>
      <w:marRight w:val="0"/>
      <w:marTop w:val="0"/>
      <w:marBottom w:val="0"/>
      <w:divBdr>
        <w:top w:val="none" w:sz="0" w:space="0" w:color="auto"/>
        <w:left w:val="none" w:sz="0" w:space="0" w:color="auto"/>
        <w:bottom w:val="none" w:sz="0" w:space="0" w:color="auto"/>
        <w:right w:val="none" w:sz="0" w:space="0" w:color="auto"/>
      </w:divBdr>
    </w:div>
    <w:div w:id="1505851403">
      <w:bodyDiv w:val="1"/>
      <w:marLeft w:val="0"/>
      <w:marRight w:val="0"/>
      <w:marTop w:val="0"/>
      <w:marBottom w:val="0"/>
      <w:divBdr>
        <w:top w:val="none" w:sz="0" w:space="0" w:color="auto"/>
        <w:left w:val="none" w:sz="0" w:space="0" w:color="auto"/>
        <w:bottom w:val="none" w:sz="0" w:space="0" w:color="auto"/>
        <w:right w:val="none" w:sz="0" w:space="0" w:color="auto"/>
      </w:divBdr>
    </w:div>
    <w:div w:id="1572814267">
      <w:bodyDiv w:val="1"/>
      <w:marLeft w:val="0"/>
      <w:marRight w:val="0"/>
      <w:marTop w:val="0"/>
      <w:marBottom w:val="0"/>
      <w:divBdr>
        <w:top w:val="none" w:sz="0" w:space="0" w:color="auto"/>
        <w:left w:val="none" w:sz="0" w:space="0" w:color="auto"/>
        <w:bottom w:val="none" w:sz="0" w:space="0" w:color="auto"/>
        <w:right w:val="none" w:sz="0" w:space="0" w:color="auto"/>
      </w:divBdr>
    </w:div>
    <w:div w:id="1585996414">
      <w:bodyDiv w:val="1"/>
      <w:marLeft w:val="0"/>
      <w:marRight w:val="0"/>
      <w:marTop w:val="0"/>
      <w:marBottom w:val="0"/>
      <w:divBdr>
        <w:top w:val="none" w:sz="0" w:space="0" w:color="auto"/>
        <w:left w:val="none" w:sz="0" w:space="0" w:color="auto"/>
        <w:bottom w:val="none" w:sz="0" w:space="0" w:color="auto"/>
        <w:right w:val="none" w:sz="0" w:space="0" w:color="auto"/>
      </w:divBdr>
    </w:div>
    <w:div w:id="1632250705">
      <w:bodyDiv w:val="1"/>
      <w:marLeft w:val="0"/>
      <w:marRight w:val="0"/>
      <w:marTop w:val="0"/>
      <w:marBottom w:val="0"/>
      <w:divBdr>
        <w:top w:val="none" w:sz="0" w:space="0" w:color="auto"/>
        <w:left w:val="none" w:sz="0" w:space="0" w:color="auto"/>
        <w:bottom w:val="none" w:sz="0" w:space="0" w:color="auto"/>
        <w:right w:val="none" w:sz="0" w:space="0" w:color="auto"/>
      </w:divBdr>
    </w:div>
    <w:div w:id="1665890495">
      <w:bodyDiv w:val="1"/>
      <w:marLeft w:val="0"/>
      <w:marRight w:val="0"/>
      <w:marTop w:val="0"/>
      <w:marBottom w:val="0"/>
      <w:divBdr>
        <w:top w:val="none" w:sz="0" w:space="0" w:color="auto"/>
        <w:left w:val="none" w:sz="0" w:space="0" w:color="auto"/>
        <w:bottom w:val="none" w:sz="0" w:space="0" w:color="auto"/>
        <w:right w:val="none" w:sz="0" w:space="0" w:color="auto"/>
      </w:divBdr>
    </w:div>
    <w:div w:id="1737432333">
      <w:bodyDiv w:val="1"/>
      <w:marLeft w:val="0"/>
      <w:marRight w:val="0"/>
      <w:marTop w:val="0"/>
      <w:marBottom w:val="0"/>
      <w:divBdr>
        <w:top w:val="none" w:sz="0" w:space="0" w:color="auto"/>
        <w:left w:val="none" w:sz="0" w:space="0" w:color="auto"/>
        <w:bottom w:val="none" w:sz="0" w:space="0" w:color="auto"/>
        <w:right w:val="none" w:sz="0" w:space="0" w:color="auto"/>
      </w:divBdr>
    </w:div>
    <w:div w:id="1750885243">
      <w:bodyDiv w:val="1"/>
      <w:marLeft w:val="0"/>
      <w:marRight w:val="0"/>
      <w:marTop w:val="0"/>
      <w:marBottom w:val="0"/>
      <w:divBdr>
        <w:top w:val="none" w:sz="0" w:space="0" w:color="auto"/>
        <w:left w:val="none" w:sz="0" w:space="0" w:color="auto"/>
        <w:bottom w:val="none" w:sz="0" w:space="0" w:color="auto"/>
        <w:right w:val="none" w:sz="0" w:space="0" w:color="auto"/>
      </w:divBdr>
    </w:div>
    <w:div w:id="1835073683">
      <w:bodyDiv w:val="1"/>
      <w:marLeft w:val="0"/>
      <w:marRight w:val="0"/>
      <w:marTop w:val="0"/>
      <w:marBottom w:val="0"/>
      <w:divBdr>
        <w:top w:val="none" w:sz="0" w:space="0" w:color="auto"/>
        <w:left w:val="none" w:sz="0" w:space="0" w:color="auto"/>
        <w:bottom w:val="none" w:sz="0" w:space="0" w:color="auto"/>
        <w:right w:val="none" w:sz="0" w:space="0" w:color="auto"/>
      </w:divBdr>
    </w:div>
    <w:div w:id="1930313944">
      <w:bodyDiv w:val="1"/>
      <w:marLeft w:val="0"/>
      <w:marRight w:val="0"/>
      <w:marTop w:val="0"/>
      <w:marBottom w:val="0"/>
      <w:divBdr>
        <w:top w:val="none" w:sz="0" w:space="0" w:color="auto"/>
        <w:left w:val="none" w:sz="0" w:space="0" w:color="auto"/>
        <w:bottom w:val="none" w:sz="0" w:space="0" w:color="auto"/>
        <w:right w:val="none" w:sz="0" w:space="0" w:color="auto"/>
      </w:divBdr>
    </w:div>
    <w:div w:id="1933968773">
      <w:bodyDiv w:val="1"/>
      <w:marLeft w:val="0"/>
      <w:marRight w:val="0"/>
      <w:marTop w:val="0"/>
      <w:marBottom w:val="0"/>
      <w:divBdr>
        <w:top w:val="none" w:sz="0" w:space="0" w:color="auto"/>
        <w:left w:val="none" w:sz="0" w:space="0" w:color="auto"/>
        <w:bottom w:val="none" w:sz="0" w:space="0" w:color="auto"/>
        <w:right w:val="none" w:sz="0" w:space="0" w:color="auto"/>
      </w:divBdr>
    </w:div>
    <w:div w:id="1999263750">
      <w:bodyDiv w:val="1"/>
      <w:marLeft w:val="0"/>
      <w:marRight w:val="0"/>
      <w:marTop w:val="0"/>
      <w:marBottom w:val="0"/>
      <w:divBdr>
        <w:top w:val="none" w:sz="0" w:space="0" w:color="auto"/>
        <w:left w:val="none" w:sz="0" w:space="0" w:color="auto"/>
        <w:bottom w:val="none" w:sz="0" w:space="0" w:color="auto"/>
        <w:right w:val="none" w:sz="0" w:space="0" w:color="auto"/>
      </w:divBdr>
    </w:div>
    <w:div w:id="2011833824">
      <w:bodyDiv w:val="1"/>
      <w:marLeft w:val="0"/>
      <w:marRight w:val="0"/>
      <w:marTop w:val="0"/>
      <w:marBottom w:val="0"/>
      <w:divBdr>
        <w:top w:val="none" w:sz="0" w:space="0" w:color="auto"/>
        <w:left w:val="none" w:sz="0" w:space="0" w:color="auto"/>
        <w:bottom w:val="none" w:sz="0" w:space="0" w:color="auto"/>
        <w:right w:val="none" w:sz="0" w:space="0" w:color="auto"/>
      </w:divBdr>
    </w:div>
    <w:div w:id="2013528649">
      <w:bodyDiv w:val="1"/>
      <w:marLeft w:val="0"/>
      <w:marRight w:val="0"/>
      <w:marTop w:val="0"/>
      <w:marBottom w:val="0"/>
      <w:divBdr>
        <w:top w:val="none" w:sz="0" w:space="0" w:color="auto"/>
        <w:left w:val="none" w:sz="0" w:space="0" w:color="auto"/>
        <w:bottom w:val="none" w:sz="0" w:space="0" w:color="auto"/>
        <w:right w:val="none" w:sz="0" w:space="0" w:color="auto"/>
      </w:divBdr>
    </w:div>
    <w:div w:id="2076076174">
      <w:bodyDiv w:val="1"/>
      <w:marLeft w:val="0"/>
      <w:marRight w:val="0"/>
      <w:marTop w:val="0"/>
      <w:marBottom w:val="0"/>
      <w:divBdr>
        <w:top w:val="none" w:sz="0" w:space="0" w:color="auto"/>
        <w:left w:val="none" w:sz="0" w:space="0" w:color="auto"/>
        <w:bottom w:val="none" w:sz="0" w:space="0" w:color="auto"/>
        <w:right w:val="none" w:sz="0" w:space="0" w:color="auto"/>
      </w:divBdr>
    </w:div>
    <w:div w:id="2088375970">
      <w:bodyDiv w:val="1"/>
      <w:marLeft w:val="0"/>
      <w:marRight w:val="0"/>
      <w:marTop w:val="0"/>
      <w:marBottom w:val="0"/>
      <w:divBdr>
        <w:top w:val="none" w:sz="0" w:space="0" w:color="auto"/>
        <w:left w:val="none" w:sz="0" w:space="0" w:color="auto"/>
        <w:bottom w:val="none" w:sz="0" w:space="0" w:color="auto"/>
        <w:right w:val="none" w:sz="0" w:space="0" w:color="auto"/>
      </w:divBdr>
    </w:div>
    <w:div w:id="2092189891">
      <w:bodyDiv w:val="1"/>
      <w:marLeft w:val="0"/>
      <w:marRight w:val="0"/>
      <w:marTop w:val="0"/>
      <w:marBottom w:val="0"/>
      <w:divBdr>
        <w:top w:val="none" w:sz="0" w:space="0" w:color="auto"/>
        <w:left w:val="none" w:sz="0" w:space="0" w:color="auto"/>
        <w:bottom w:val="none" w:sz="0" w:space="0" w:color="auto"/>
        <w:right w:val="none" w:sz="0" w:space="0" w:color="auto"/>
      </w:divBdr>
    </w:div>
    <w:div w:id="2096198939">
      <w:bodyDiv w:val="1"/>
      <w:marLeft w:val="0"/>
      <w:marRight w:val="0"/>
      <w:marTop w:val="0"/>
      <w:marBottom w:val="0"/>
      <w:divBdr>
        <w:top w:val="none" w:sz="0" w:space="0" w:color="auto"/>
        <w:left w:val="none" w:sz="0" w:space="0" w:color="auto"/>
        <w:bottom w:val="none" w:sz="0" w:space="0" w:color="auto"/>
        <w:right w:val="none" w:sz="0" w:space="0" w:color="auto"/>
      </w:divBdr>
    </w:div>
    <w:div w:id="2107192556">
      <w:bodyDiv w:val="1"/>
      <w:marLeft w:val="0"/>
      <w:marRight w:val="0"/>
      <w:marTop w:val="0"/>
      <w:marBottom w:val="0"/>
      <w:divBdr>
        <w:top w:val="none" w:sz="0" w:space="0" w:color="auto"/>
        <w:left w:val="none" w:sz="0" w:space="0" w:color="auto"/>
        <w:bottom w:val="none" w:sz="0" w:space="0" w:color="auto"/>
        <w:right w:val="none" w:sz="0" w:space="0" w:color="auto"/>
      </w:divBdr>
    </w:div>
    <w:div w:id="2109959999">
      <w:bodyDiv w:val="1"/>
      <w:marLeft w:val="0"/>
      <w:marRight w:val="0"/>
      <w:marTop w:val="0"/>
      <w:marBottom w:val="0"/>
      <w:divBdr>
        <w:top w:val="none" w:sz="0" w:space="0" w:color="auto"/>
        <w:left w:val="none" w:sz="0" w:space="0" w:color="auto"/>
        <w:bottom w:val="none" w:sz="0" w:space="0" w:color="auto"/>
        <w:right w:val="none" w:sz="0" w:space="0" w:color="auto"/>
      </w:divBdr>
    </w:div>
    <w:div w:id="2116904341">
      <w:bodyDiv w:val="1"/>
      <w:marLeft w:val="0"/>
      <w:marRight w:val="0"/>
      <w:marTop w:val="0"/>
      <w:marBottom w:val="0"/>
      <w:divBdr>
        <w:top w:val="none" w:sz="0" w:space="0" w:color="auto"/>
        <w:left w:val="none" w:sz="0" w:space="0" w:color="auto"/>
        <w:bottom w:val="none" w:sz="0" w:space="0" w:color="auto"/>
        <w:right w:val="none" w:sz="0" w:space="0" w:color="auto"/>
      </w:divBdr>
    </w:div>
    <w:div w:id="21241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80937-7201-4CF8-AFA7-57A66D495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4573</TotalTime>
  <Pages>35</Pages>
  <Words>16158</Words>
  <Characters>92101</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Ньургуйана Алексеева</dc:creator>
  <cp:keywords/>
  <dc:description/>
  <cp:lastModifiedBy>User</cp:lastModifiedBy>
  <cp:revision>17</cp:revision>
  <cp:lastPrinted>2026-02-03T09:18:00Z</cp:lastPrinted>
  <dcterms:created xsi:type="dcterms:W3CDTF">2026-02-03T08:53:00Z</dcterms:created>
  <dcterms:modified xsi:type="dcterms:W3CDTF">2026-09-29T08:38:00Z</dcterms:modified>
</cp:coreProperties>
</file>