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6E5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C47EAC" w:rsidRDefault="00C47EAC" w:rsidP="00113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66118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137D4" w:rsidRPr="001137D4">
        <w:rPr>
          <w:rFonts w:ascii="Times New Roman" w:hAnsi="Times New Roman" w:cs="Times New Roman"/>
          <w:sz w:val="28"/>
          <w:szCs w:val="28"/>
        </w:rPr>
        <w:t>предоставления субсидии на финансовое обеспечение (возмещение) затрат, в том числе по уплате лизинговых платежей (первого взноса) на приобретение специализированной техники для обеспечения деятельности и непрерывной работы по обращению с твердыми коммунальными отходами на территории Ленского района».</w:t>
      </w:r>
    </w:p>
    <w:p w:rsidR="00650D55" w:rsidRDefault="00650D55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econom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lensk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EC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марта </w:t>
      </w:r>
      <w:r w:rsidR="0066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1F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A4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A4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A4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E444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607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Порядка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 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02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Насколько цель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акие, по вашей оценке, субъекты предпринимательской и деятельности будут затронуты предлагаемой поддержкой (по видам субъектов, по отраслям, по количеству субъектов?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Повлияет ли принятие данного проекта на конкурентную среду в данной сфере, будет ли способствовать необоснованному изменению расстановки сил в сфере предпринимательства? Если да, то как?</w:t>
            </w:r>
          </w:p>
          <w:p w:rsidR="00FB7E0D" w:rsidRPr="00650D55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Существуют ли в предлагаемом проекте положения, которые необоснованно затрудняют ведение предпринимательской и инвестиционной деятельности?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полезные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правового акта? Какими данными можно будет подтвердить проявление таких полезных эффектов?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B027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негативные эффекты (для муниципального образования, общества, субъектов предпринимательской деятельности, потребителей и т.п.) ожидаются в случае принятия правового акта? Какими данными можно будет подтвердить проявление таких негативных эффектов?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дуры, реализуемые ответственным органам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EC0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</w:t>
            </w:r>
            <w:bookmarkStart w:id="0" w:name="_GoBack"/>
            <w:bookmarkEnd w:id="0"/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«Ленский район»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Иные замечания и отзывы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945A7"/>
    <w:rsid w:val="000C407A"/>
    <w:rsid w:val="001137D4"/>
    <w:rsid w:val="00153592"/>
    <w:rsid w:val="00180DAE"/>
    <w:rsid w:val="002D408E"/>
    <w:rsid w:val="003B651C"/>
    <w:rsid w:val="004653AF"/>
    <w:rsid w:val="005D0088"/>
    <w:rsid w:val="006073F3"/>
    <w:rsid w:val="00650D55"/>
    <w:rsid w:val="0066118F"/>
    <w:rsid w:val="0068324F"/>
    <w:rsid w:val="006E551C"/>
    <w:rsid w:val="00782795"/>
    <w:rsid w:val="00856BFF"/>
    <w:rsid w:val="009B7880"/>
    <w:rsid w:val="00A14542"/>
    <w:rsid w:val="00A44017"/>
    <w:rsid w:val="00A63171"/>
    <w:rsid w:val="00B027B1"/>
    <w:rsid w:val="00B60F58"/>
    <w:rsid w:val="00B66A4D"/>
    <w:rsid w:val="00C0645A"/>
    <w:rsid w:val="00C3287F"/>
    <w:rsid w:val="00C47EAC"/>
    <w:rsid w:val="00E444E9"/>
    <w:rsid w:val="00EC01F1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BE15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23</cp:revision>
  <cp:lastPrinted>2020-02-18T07:50:00Z</cp:lastPrinted>
  <dcterms:created xsi:type="dcterms:W3CDTF">2019-06-28T06:16:00Z</dcterms:created>
  <dcterms:modified xsi:type="dcterms:W3CDTF">2025-03-11T01:16:00Z</dcterms:modified>
</cp:coreProperties>
</file>