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64"/>
        <w:gridCol w:w="1824"/>
        <w:gridCol w:w="3820"/>
      </w:tblGrid>
      <w:tr w:rsidR="0000080B" w:rsidRPr="00F21EC7" w:rsidTr="00D54257">
        <w:trPr>
          <w:cantSplit/>
          <w:trHeight w:val="2162"/>
        </w:trPr>
        <w:tc>
          <w:tcPr>
            <w:tcW w:w="4164" w:type="dxa"/>
          </w:tcPr>
          <w:p w:rsidR="00881FD0" w:rsidRPr="00F21EC7" w:rsidRDefault="00881FD0" w:rsidP="00881FD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F21EC7">
              <w:rPr>
                <w:b/>
                <w:sz w:val="32"/>
                <w:szCs w:val="32"/>
              </w:rPr>
              <w:t>Муниципальный район</w:t>
            </w:r>
          </w:p>
          <w:p w:rsidR="00881FD0" w:rsidRPr="00F21EC7" w:rsidRDefault="00881FD0" w:rsidP="00881FD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F21EC7">
              <w:rPr>
                <w:b/>
                <w:sz w:val="32"/>
                <w:szCs w:val="32"/>
              </w:rPr>
              <w:t>«ЛЕНСКИЙ РАЙОН»</w:t>
            </w:r>
          </w:p>
          <w:p w:rsidR="00881FD0" w:rsidRPr="00F21EC7" w:rsidRDefault="00881FD0" w:rsidP="00D54257">
            <w:pPr>
              <w:widowControl/>
              <w:autoSpaceDE/>
              <w:autoSpaceDN/>
              <w:adjustRightInd/>
              <w:ind w:left="-217"/>
              <w:jc w:val="center"/>
              <w:rPr>
                <w:b/>
                <w:sz w:val="32"/>
                <w:szCs w:val="32"/>
              </w:rPr>
            </w:pPr>
            <w:r w:rsidRPr="00F21EC7">
              <w:rPr>
                <w:b/>
                <w:sz w:val="32"/>
                <w:szCs w:val="32"/>
              </w:rPr>
              <w:t xml:space="preserve">Республики Саха </w:t>
            </w:r>
          </w:p>
          <w:p w:rsidR="0000080B" w:rsidRPr="00F21EC7" w:rsidRDefault="00881FD0" w:rsidP="00881FD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F21EC7">
              <w:rPr>
                <w:b/>
                <w:sz w:val="32"/>
                <w:szCs w:val="32"/>
              </w:rPr>
              <w:t>(Якутия)</w:t>
            </w:r>
          </w:p>
        </w:tc>
        <w:tc>
          <w:tcPr>
            <w:tcW w:w="1824" w:type="dxa"/>
          </w:tcPr>
          <w:p w:rsidR="0000080B" w:rsidRPr="00F21EC7" w:rsidRDefault="00A2675D" w:rsidP="00D54257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 w:rsidRPr="00F21EC7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="00881FD0" w:rsidRPr="00F21EC7" w:rsidRDefault="00D54257" w:rsidP="00881FD0">
            <w:pPr>
              <w:widowControl/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  <w:r w:rsidRPr="00F21EC7">
              <w:rPr>
                <w:b/>
                <w:bCs/>
                <w:sz w:val="32"/>
                <w:szCs w:val="32"/>
              </w:rPr>
              <w:t xml:space="preserve">Саха </w:t>
            </w:r>
            <w:r w:rsidR="00881FD0" w:rsidRPr="00F21EC7">
              <w:rPr>
                <w:b/>
                <w:bCs/>
                <w:sz w:val="32"/>
                <w:szCs w:val="32"/>
              </w:rPr>
              <w:t>Өрөспүүбүлүкэтин</w:t>
            </w:r>
          </w:p>
          <w:p w:rsidR="00881FD0" w:rsidRPr="00F21EC7" w:rsidRDefault="00881FD0" w:rsidP="00881F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F21EC7">
              <w:rPr>
                <w:b/>
                <w:bCs/>
                <w:sz w:val="32"/>
                <w:szCs w:val="32"/>
              </w:rPr>
              <w:t xml:space="preserve">«ЛЕНСКЭЙ ОРОЙУОН» </w:t>
            </w:r>
          </w:p>
          <w:p w:rsidR="00881FD0" w:rsidRPr="00F21EC7" w:rsidRDefault="00881FD0" w:rsidP="00881F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F21EC7">
              <w:rPr>
                <w:b/>
                <w:bCs/>
                <w:sz w:val="32"/>
                <w:szCs w:val="32"/>
              </w:rPr>
              <w:t>муниципальнай</w:t>
            </w:r>
          </w:p>
          <w:p w:rsidR="0000080B" w:rsidRPr="00F21EC7" w:rsidRDefault="00881FD0" w:rsidP="00881F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F21EC7">
              <w:rPr>
                <w:b/>
                <w:bCs/>
                <w:sz w:val="32"/>
                <w:szCs w:val="32"/>
              </w:rPr>
              <w:t>оройуона</w:t>
            </w:r>
          </w:p>
        </w:tc>
      </w:tr>
    </w:tbl>
    <w:p w:rsidR="0000080B" w:rsidRPr="00F21EC7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F21EC7" w:rsidTr="00D41EA5">
        <w:trPr>
          <w:trHeight w:val="572"/>
        </w:trPr>
        <w:tc>
          <w:tcPr>
            <w:tcW w:w="4642" w:type="dxa"/>
          </w:tcPr>
          <w:p w:rsidR="0000080B" w:rsidRPr="00F21EC7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21EC7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F21EC7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F21EC7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00080B" w:rsidRPr="00F21EC7" w:rsidTr="00D41EA5">
        <w:trPr>
          <w:trHeight w:val="497"/>
        </w:trPr>
        <w:tc>
          <w:tcPr>
            <w:tcW w:w="4642" w:type="dxa"/>
          </w:tcPr>
          <w:p w:rsidR="0000080B" w:rsidRPr="00F21EC7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21EC7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F21EC7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21EC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00080B" w:rsidRPr="00F21EC7" w:rsidTr="00D41EA5">
        <w:trPr>
          <w:trHeight w:val="671"/>
        </w:trPr>
        <w:tc>
          <w:tcPr>
            <w:tcW w:w="9604" w:type="dxa"/>
            <w:gridSpan w:val="2"/>
          </w:tcPr>
          <w:p w:rsidR="0000080B" w:rsidRPr="00F21EC7" w:rsidRDefault="00327CD6" w:rsidP="000727B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F21EC7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727BC" w:rsidRPr="000727B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0727B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727BC" w:rsidRPr="000727B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0727B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F21EC7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D612D" w:rsidRPr="00F21EC7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F21EC7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 w:rsidRPr="00F21EC7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0727B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064255" w:rsidRPr="00F21EC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00080B" w:rsidRPr="00F21EC7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0727B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0727BC" w:rsidRPr="000727B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01-03-893/4</w:t>
            </w:r>
            <w:r w:rsidR="0000080B" w:rsidRPr="000727B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Pr="00F21EC7" w:rsidRDefault="00D41EA5" w:rsidP="00D41EA5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E7527" w:rsidRPr="00F21EC7" w:rsidRDefault="00BB0635" w:rsidP="00EE7527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F21EC7">
        <w:rPr>
          <w:b/>
          <w:color w:val="000000" w:themeColor="text1"/>
          <w:sz w:val="28"/>
          <w:szCs w:val="28"/>
        </w:rPr>
        <w:t>О сознании проектного офиса по развитию креативной экономики в Ленском районе</w:t>
      </w:r>
    </w:p>
    <w:p w:rsidR="006F0322" w:rsidRPr="00F21EC7" w:rsidRDefault="003816E8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F21EC7">
        <w:rPr>
          <w:color w:val="000000" w:themeColor="text1"/>
          <w:sz w:val="26"/>
          <w:szCs w:val="26"/>
        </w:rPr>
        <w:t>В</w:t>
      </w:r>
      <w:r w:rsidR="006F0322" w:rsidRPr="00F21EC7">
        <w:rPr>
          <w:color w:val="000000" w:themeColor="text1"/>
          <w:sz w:val="26"/>
          <w:szCs w:val="26"/>
        </w:rPr>
        <w:t>о исполнение Указа Главы РС (Я) от 27.04.2024 года № 302 «О развитии креативной экономики Республики Саха (</w:t>
      </w:r>
      <w:r w:rsidR="00EE7527" w:rsidRPr="00F21EC7">
        <w:rPr>
          <w:color w:val="000000" w:themeColor="text1"/>
          <w:sz w:val="26"/>
          <w:szCs w:val="26"/>
        </w:rPr>
        <w:t>Якутия) п</w:t>
      </w:r>
      <w:r w:rsidR="006F0322" w:rsidRPr="00F21EC7">
        <w:rPr>
          <w:color w:val="000000" w:themeColor="text1"/>
          <w:sz w:val="26"/>
          <w:szCs w:val="26"/>
        </w:rPr>
        <w:t xml:space="preserve"> о с т а н о в л я ю:</w:t>
      </w:r>
    </w:p>
    <w:p w:rsidR="00EE7527" w:rsidRPr="00F21EC7" w:rsidRDefault="00EE7527" w:rsidP="00EE7527">
      <w:pPr>
        <w:pStyle w:val="a5"/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21EC7">
        <w:rPr>
          <w:color w:val="000000" w:themeColor="text1"/>
          <w:sz w:val="26"/>
          <w:szCs w:val="26"/>
        </w:rPr>
        <w:t>Создать проектный офис по развитию креативной экономики в Ленском районе.</w:t>
      </w:r>
    </w:p>
    <w:p w:rsidR="00EE7527" w:rsidRPr="00F21EC7" w:rsidRDefault="00EE7527" w:rsidP="00EE7527">
      <w:pPr>
        <w:pStyle w:val="a5"/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21EC7">
        <w:rPr>
          <w:color w:val="000000" w:themeColor="text1"/>
          <w:sz w:val="26"/>
          <w:szCs w:val="26"/>
        </w:rPr>
        <w:t xml:space="preserve">Утвердить </w:t>
      </w:r>
      <w:r w:rsidR="00AA293F" w:rsidRPr="00F21EC7">
        <w:rPr>
          <w:color w:val="000000" w:themeColor="text1"/>
          <w:sz w:val="26"/>
          <w:szCs w:val="26"/>
        </w:rPr>
        <w:t>Положение о</w:t>
      </w:r>
      <w:r w:rsidRPr="00F21EC7">
        <w:rPr>
          <w:color w:val="000000" w:themeColor="text1"/>
          <w:sz w:val="26"/>
          <w:szCs w:val="26"/>
        </w:rPr>
        <w:t xml:space="preserve"> проектном офисе</w:t>
      </w:r>
      <w:r w:rsidR="00675DFD" w:rsidRPr="00F21EC7">
        <w:rPr>
          <w:color w:val="000000" w:themeColor="text1"/>
          <w:sz w:val="26"/>
          <w:szCs w:val="26"/>
        </w:rPr>
        <w:t xml:space="preserve"> по развитию креативной экономики согласно</w:t>
      </w:r>
      <w:r w:rsidRPr="00F21EC7">
        <w:rPr>
          <w:color w:val="000000" w:themeColor="text1"/>
          <w:sz w:val="26"/>
          <w:szCs w:val="26"/>
        </w:rPr>
        <w:t xml:space="preserve"> приложению № 1 к настоящему постановлению.</w:t>
      </w:r>
    </w:p>
    <w:p w:rsidR="00EE7527" w:rsidRPr="00F21EC7" w:rsidRDefault="00AA293F" w:rsidP="00EE7527">
      <w:pPr>
        <w:pStyle w:val="a5"/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21EC7">
        <w:rPr>
          <w:color w:val="000000" w:themeColor="text1"/>
          <w:sz w:val="26"/>
          <w:szCs w:val="26"/>
        </w:rPr>
        <w:t>Утвердить состав проектного офиса по развитию креативной экономики в Ленском районе согласно приложению № 2 к настоящему постановлению.</w:t>
      </w:r>
    </w:p>
    <w:p w:rsidR="00AA293F" w:rsidRPr="00F21EC7" w:rsidRDefault="00AA293F" w:rsidP="00AA293F">
      <w:pPr>
        <w:pStyle w:val="a5"/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21EC7">
        <w:rPr>
          <w:color w:val="000000" w:themeColor="text1"/>
          <w:sz w:val="26"/>
          <w:szCs w:val="26"/>
        </w:rPr>
        <w:lastRenderedPageBreak/>
        <w:t xml:space="preserve">Главному специалисту управления делами (Иванская Е.С.) опубликовать данное постановление в средствах массовой информации и разместить на официальном сайте муниципального </w:t>
      </w:r>
      <w:r w:rsidR="00675DFD" w:rsidRPr="00F21EC7">
        <w:rPr>
          <w:color w:val="000000" w:themeColor="text1"/>
          <w:sz w:val="26"/>
          <w:szCs w:val="26"/>
        </w:rPr>
        <w:t xml:space="preserve">района </w:t>
      </w:r>
      <w:r w:rsidRPr="00F21EC7">
        <w:rPr>
          <w:color w:val="000000" w:themeColor="text1"/>
          <w:sz w:val="26"/>
          <w:szCs w:val="26"/>
        </w:rPr>
        <w:t>«Ленский район».</w:t>
      </w:r>
    </w:p>
    <w:p w:rsidR="006F0322" w:rsidRPr="00F21EC7" w:rsidRDefault="00AA293F" w:rsidP="00832165">
      <w:pPr>
        <w:pStyle w:val="a5"/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21EC7">
        <w:rPr>
          <w:color w:val="000000" w:themeColor="text1"/>
          <w:sz w:val="26"/>
          <w:szCs w:val="26"/>
        </w:rPr>
        <w:t xml:space="preserve"> Контроль   исполнения данного постановления   </w:t>
      </w:r>
      <w:r w:rsidR="00B35E7F" w:rsidRPr="00F21EC7">
        <w:rPr>
          <w:color w:val="000000" w:themeColor="text1"/>
          <w:sz w:val="26"/>
          <w:szCs w:val="26"/>
        </w:rPr>
        <w:t>оставляю за собой.</w:t>
      </w:r>
    </w:p>
    <w:p w:rsidR="00C80D82" w:rsidRPr="00F21EC7" w:rsidRDefault="00C80D82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F21EC7">
        <w:rPr>
          <w:b/>
          <w:sz w:val="28"/>
          <w:szCs w:val="28"/>
        </w:rPr>
        <w:t xml:space="preserve">    </w:t>
      </w:r>
    </w:p>
    <w:p w:rsidR="00B35E7F" w:rsidRPr="00F21EC7" w:rsidRDefault="00B35E7F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F21EC7">
        <w:rPr>
          <w:b/>
          <w:sz w:val="28"/>
          <w:szCs w:val="28"/>
        </w:rPr>
        <w:t xml:space="preserve">  </w:t>
      </w:r>
    </w:p>
    <w:p w:rsidR="00B35E7F" w:rsidRPr="00F21EC7" w:rsidRDefault="00B35E7F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35E7F" w:rsidRPr="00F21EC7" w:rsidRDefault="00B35E7F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41EA5" w:rsidRPr="00F21EC7" w:rsidRDefault="00AA293F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F21EC7">
        <w:rPr>
          <w:b/>
          <w:sz w:val="28"/>
          <w:szCs w:val="28"/>
        </w:rPr>
        <w:t xml:space="preserve">И.о. главы                                                                                     С.В. Спиридонов </w:t>
      </w:r>
    </w:p>
    <w:p w:rsidR="00107890" w:rsidRPr="00F21EC7" w:rsidRDefault="00107890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07890" w:rsidRPr="00F21EC7" w:rsidRDefault="00107890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752"/>
      </w:tblGrid>
      <w:tr w:rsidR="00107890" w:rsidRPr="00F21EC7" w:rsidTr="003E7C8D">
        <w:tc>
          <w:tcPr>
            <w:tcW w:w="4814" w:type="dxa"/>
          </w:tcPr>
          <w:p w:rsidR="00107890" w:rsidRPr="00F21EC7" w:rsidRDefault="00107890" w:rsidP="003E7C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107890" w:rsidRPr="00F21EC7" w:rsidRDefault="00107890" w:rsidP="003E7C8D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>Приложение № 1</w:t>
            </w:r>
          </w:p>
          <w:p w:rsidR="00107890" w:rsidRPr="00F21EC7" w:rsidRDefault="00107890" w:rsidP="003E7C8D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>к постановлению и.о. главы</w:t>
            </w:r>
          </w:p>
          <w:p w:rsidR="00107890" w:rsidRPr="00F21EC7" w:rsidRDefault="00107890" w:rsidP="003E7C8D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>от «___»________________2024 года</w:t>
            </w:r>
          </w:p>
          <w:p w:rsidR="00107890" w:rsidRPr="00F21EC7" w:rsidRDefault="00107890" w:rsidP="00107890">
            <w:pPr>
              <w:rPr>
                <w:b/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>№ _____________________</w:t>
            </w:r>
          </w:p>
        </w:tc>
      </w:tr>
    </w:tbl>
    <w:p w:rsidR="00107890" w:rsidRPr="00F21EC7" w:rsidRDefault="00107890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07890" w:rsidRPr="00F21EC7" w:rsidRDefault="00107890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07890" w:rsidRPr="00F21EC7" w:rsidRDefault="00107890" w:rsidP="00107890">
      <w:pPr>
        <w:ind w:firstLine="540"/>
        <w:jc w:val="center"/>
        <w:rPr>
          <w:b/>
          <w:sz w:val="26"/>
          <w:szCs w:val="26"/>
        </w:rPr>
      </w:pPr>
      <w:r w:rsidRPr="00F21EC7">
        <w:rPr>
          <w:b/>
          <w:sz w:val="26"/>
          <w:szCs w:val="26"/>
        </w:rPr>
        <w:t xml:space="preserve">Положение </w:t>
      </w:r>
    </w:p>
    <w:p w:rsidR="00675DFD" w:rsidRPr="00F21EC7" w:rsidRDefault="00107890" w:rsidP="00675DFD">
      <w:pPr>
        <w:ind w:firstLine="540"/>
        <w:jc w:val="center"/>
        <w:rPr>
          <w:b/>
          <w:sz w:val="26"/>
          <w:szCs w:val="26"/>
        </w:rPr>
      </w:pPr>
      <w:r w:rsidRPr="00F21EC7">
        <w:rPr>
          <w:b/>
          <w:sz w:val="26"/>
          <w:szCs w:val="26"/>
        </w:rPr>
        <w:t xml:space="preserve">о проектном офисе по развитию </w:t>
      </w:r>
      <w:r w:rsidR="00675DFD" w:rsidRPr="00F21EC7">
        <w:rPr>
          <w:b/>
          <w:sz w:val="26"/>
          <w:szCs w:val="26"/>
        </w:rPr>
        <w:t>креативной экономики</w:t>
      </w:r>
    </w:p>
    <w:p w:rsidR="00107890" w:rsidRPr="00F21EC7" w:rsidRDefault="00107890" w:rsidP="00107890">
      <w:pPr>
        <w:ind w:firstLine="540"/>
        <w:jc w:val="center"/>
        <w:rPr>
          <w:b/>
          <w:sz w:val="26"/>
          <w:szCs w:val="26"/>
        </w:rPr>
      </w:pPr>
      <w:r w:rsidRPr="00F21EC7">
        <w:rPr>
          <w:b/>
          <w:sz w:val="26"/>
          <w:szCs w:val="26"/>
        </w:rPr>
        <w:t>в Ленском районе</w:t>
      </w:r>
    </w:p>
    <w:p w:rsidR="00107890" w:rsidRPr="00F21EC7" w:rsidRDefault="00107890" w:rsidP="00107890">
      <w:pPr>
        <w:ind w:firstLine="540"/>
        <w:jc w:val="center"/>
        <w:rPr>
          <w:b/>
          <w:sz w:val="26"/>
          <w:szCs w:val="26"/>
        </w:rPr>
      </w:pPr>
    </w:p>
    <w:p w:rsidR="00107890" w:rsidRPr="00F21EC7" w:rsidRDefault="00107890" w:rsidP="00107890">
      <w:pPr>
        <w:ind w:firstLine="709"/>
        <w:jc w:val="center"/>
        <w:rPr>
          <w:sz w:val="26"/>
          <w:szCs w:val="26"/>
        </w:rPr>
      </w:pPr>
      <w:r w:rsidRPr="00F21EC7">
        <w:rPr>
          <w:b/>
          <w:bCs/>
          <w:sz w:val="26"/>
          <w:szCs w:val="26"/>
        </w:rPr>
        <w:t>1. Общие положения</w:t>
      </w:r>
    </w:p>
    <w:p w:rsidR="00107890" w:rsidRPr="00F21EC7" w:rsidRDefault="00107890" w:rsidP="00107890">
      <w:pPr>
        <w:ind w:firstLine="709"/>
        <w:jc w:val="both"/>
        <w:rPr>
          <w:b/>
          <w:sz w:val="26"/>
          <w:szCs w:val="26"/>
        </w:rPr>
      </w:pPr>
    </w:p>
    <w:p w:rsidR="000B60DF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 xml:space="preserve">1.1. Проектный офис является органом, созданным для определения основных направлений развития Ленского района Республики Саха (Якутия) в </w:t>
      </w:r>
      <w:r w:rsidRPr="00F21EC7">
        <w:rPr>
          <w:rFonts w:eastAsiaTheme="minorEastAsia"/>
          <w:sz w:val="26"/>
          <w:szCs w:val="26"/>
        </w:rPr>
        <w:lastRenderedPageBreak/>
        <w:t>сфере</w:t>
      </w:r>
      <w:r w:rsidR="000B60DF" w:rsidRPr="00F21EC7">
        <w:rPr>
          <w:rFonts w:eastAsiaTheme="minorEastAsia"/>
          <w:sz w:val="26"/>
          <w:szCs w:val="26"/>
        </w:rPr>
        <w:t xml:space="preserve"> креативной экономики.</w:t>
      </w:r>
      <w:r w:rsidRPr="00F21EC7">
        <w:rPr>
          <w:rFonts w:eastAsiaTheme="minorEastAsia"/>
          <w:sz w:val="26"/>
          <w:szCs w:val="26"/>
        </w:rPr>
        <w:t xml:space="preserve"> 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 xml:space="preserve">1.2. В своей деятельности проектный офис руководствуется </w:t>
      </w:r>
      <w:hyperlink r:id="rId6">
        <w:r w:rsidRPr="00F21EC7">
          <w:rPr>
            <w:rFonts w:eastAsiaTheme="minorEastAsia"/>
            <w:color w:val="0000FF"/>
            <w:sz w:val="26"/>
            <w:szCs w:val="26"/>
          </w:rPr>
          <w:t>Конституцией</w:t>
        </w:r>
      </w:hyperlink>
      <w:r w:rsidRPr="00F21EC7">
        <w:rPr>
          <w:rFonts w:eastAsiaTheme="minorEastAsia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7">
        <w:r w:rsidRPr="00F21EC7">
          <w:rPr>
            <w:rFonts w:eastAsiaTheme="minorEastAsia"/>
            <w:color w:val="0000FF"/>
            <w:sz w:val="26"/>
            <w:szCs w:val="26"/>
          </w:rPr>
          <w:t>Конституцией</w:t>
        </w:r>
      </w:hyperlink>
      <w:r w:rsidRPr="00F21EC7">
        <w:rPr>
          <w:rFonts w:eastAsiaTheme="minorEastAsia"/>
          <w:sz w:val="26"/>
          <w:szCs w:val="26"/>
        </w:rPr>
        <w:t xml:space="preserve"> (Основным законом) Республики Саха (Якутия), законами и иными нормативными правовыми актами Республики Саха (Якутия), нормативными правовыми актами муниципального </w:t>
      </w:r>
      <w:r w:rsidR="00DA49EB" w:rsidRPr="00F21EC7">
        <w:rPr>
          <w:rFonts w:eastAsiaTheme="minorEastAsia"/>
          <w:sz w:val="26"/>
          <w:szCs w:val="26"/>
        </w:rPr>
        <w:t xml:space="preserve">района </w:t>
      </w:r>
      <w:r w:rsidRPr="00F21EC7">
        <w:rPr>
          <w:rFonts w:eastAsiaTheme="minorEastAsia"/>
          <w:sz w:val="26"/>
          <w:szCs w:val="26"/>
        </w:rPr>
        <w:t xml:space="preserve"> «Ленский район», а также настоящим Положением.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1.3. В целях настоящего Положения применяются следующие термины: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портфель проектов - это совокупность (перечень) проектов (программ), объединенных в целях эффективного управления для достижения стратегических целей;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программа - комплекс взаимосвязанных проектов и мероприятий, объединенных общей целью и координируемых совместно в целях повышения общей результативности и управляемости;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проект - комплекс взаимосвязанных мероприятий, направленных на получение уникальных результатов в условиях временных и ресурсных ограничений.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</w:p>
    <w:p w:rsidR="00107890" w:rsidRPr="00F21EC7" w:rsidRDefault="00107890" w:rsidP="00107890">
      <w:pPr>
        <w:ind w:firstLine="540"/>
        <w:jc w:val="center"/>
        <w:rPr>
          <w:b/>
          <w:sz w:val="26"/>
          <w:szCs w:val="26"/>
        </w:rPr>
      </w:pPr>
      <w:r w:rsidRPr="00F21EC7">
        <w:rPr>
          <w:b/>
          <w:sz w:val="26"/>
          <w:szCs w:val="26"/>
        </w:rPr>
        <w:t>2. Полномочия проектного офиса</w:t>
      </w:r>
    </w:p>
    <w:p w:rsidR="00107890" w:rsidRPr="00F21EC7" w:rsidRDefault="00107890" w:rsidP="00107890">
      <w:pPr>
        <w:rPr>
          <w:b/>
          <w:sz w:val="28"/>
          <w:szCs w:val="28"/>
        </w:rPr>
      </w:pPr>
    </w:p>
    <w:p w:rsidR="00107890" w:rsidRPr="00F21EC7" w:rsidRDefault="00107890" w:rsidP="00107890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 xml:space="preserve">2.1. Запрашивать в установленном порядке в органах государственной власти Республики Саха (Якутия) или органах местного самоуправления </w:t>
      </w:r>
      <w:r w:rsidRPr="00F21EC7">
        <w:rPr>
          <w:rFonts w:eastAsiaTheme="minorEastAsia"/>
          <w:sz w:val="26"/>
          <w:szCs w:val="26"/>
        </w:rPr>
        <w:lastRenderedPageBreak/>
        <w:t>информацию по вопросам, входящим в компетенцию Проектного офиса, а также сведения и материалы, необходимые для достижения целей деятельности Проектного офиса.</w:t>
      </w:r>
    </w:p>
    <w:p w:rsidR="00107890" w:rsidRPr="00F21EC7" w:rsidRDefault="00107890" w:rsidP="00107890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 xml:space="preserve">2.2. Разрабатывать методические рекомендации, информационные материалы по организации проектной деятельности в сфере </w:t>
      </w:r>
      <w:r w:rsidR="000B60DF" w:rsidRPr="00F21EC7">
        <w:rPr>
          <w:rFonts w:eastAsiaTheme="minorEastAsia"/>
          <w:sz w:val="26"/>
          <w:szCs w:val="26"/>
        </w:rPr>
        <w:t>креативной экономики</w:t>
      </w:r>
      <w:r w:rsidRPr="00F21EC7">
        <w:rPr>
          <w:rFonts w:eastAsiaTheme="minorEastAsia"/>
          <w:sz w:val="26"/>
          <w:szCs w:val="26"/>
        </w:rPr>
        <w:t>, которыми вправе руководствоваться все субъекты данн</w:t>
      </w:r>
      <w:r w:rsidR="006550FA" w:rsidRPr="00F21EC7">
        <w:rPr>
          <w:rFonts w:eastAsiaTheme="minorEastAsia"/>
          <w:sz w:val="26"/>
          <w:szCs w:val="26"/>
        </w:rPr>
        <w:t>ой</w:t>
      </w:r>
      <w:r w:rsidRPr="00F21EC7">
        <w:rPr>
          <w:rFonts w:eastAsiaTheme="minorEastAsia"/>
          <w:sz w:val="26"/>
          <w:szCs w:val="26"/>
        </w:rPr>
        <w:t xml:space="preserve"> отрасл</w:t>
      </w:r>
      <w:r w:rsidR="006550FA" w:rsidRPr="00F21EC7">
        <w:rPr>
          <w:rFonts w:eastAsiaTheme="minorEastAsia"/>
          <w:sz w:val="26"/>
          <w:szCs w:val="26"/>
        </w:rPr>
        <w:t xml:space="preserve">и </w:t>
      </w:r>
      <w:r w:rsidRPr="00F21EC7">
        <w:rPr>
          <w:rFonts w:eastAsiaTheme="minorEastAsia"/>
          <w:sz w:val="26"/>
          <w:szCs w:val="26"/>
        </w:rPr>
        <w:t>на территории Ленского района.</w:t>
      </w:r>
    </w:p>
    <w:p w:rsidR="00107890" w:rsidRPr="00F21EC7" w:rsidRDefault="00107890" w:rsidP="00107890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2.3. Давать устные и письменные разъяснения по вопросам, входящим в компетенцию Проектного офиса.</w:t>
      </w:r>
    </w:p>
    <w:p w:rsidR="00107890" w:rsidRPr="00F21EC7" w:rsidRDefault="00107890" w:rsidP="00107890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2.4. Участвовать в совещаниях и иных мероприятиях, на которых рассматриваются вопросы, относящиеся к компетенции Проектного офиса по развитию</w:t>
      </w:r>
      <w:r w:rsidR="006550FA" w:rsidRPr="00F21EC7">
        <w:rPr>
          <w:rFonts w:eastAsiaTheme="minorEastAsia"/>
          <w:sz w:val="26"/>
          <w:szCs w:val="26"/>
        </w:rPr>
        <w:t xml:space="preserve"> креативной экономики</w:t>
      </w:r>
      <w:r w:rsidRPr="00F21EC7">
        <w:rPr>
          <w:rFonts w:eastAsiaTheme="minorEastAsia"/>
          <w:sz w:val="26"/>
          <w:szCs w:val="26"/>
        </w:rPr>
        <w:t>.</w:t>
      </w:r>
    </w:p>
    <w:p w:rsidR="00107890" w:rsidRPr="00F21EC7" w:rsidRDefault="00107890" w:rsidP="00107890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2.5. Координировать реализацию проектов, определять приоритетные направления финансирования проектов.</w:t>
      </w:r>
    </w:p>
    <w:p w:rsidR="00107890" w:rsidRPr="00F21EC7" w:rsidRDefault="00107890" w:rsidP="00107890">
      <w:pPr>
        <w:adjustRightInd/>
        <w:spacing w:before="220" w:line="360" w:lineRule="auto"/>
        <w:ind w:firstLine="540"/>
        <w:jc w:val="center"/>
        <w:rPr>
          <w:rFonts w:eastAsiaTheme="minorEastAsia"/>
          <w:b/>
          <w:sz w:val="26"/>
          <w:szCs w:val="26"/>
        </w:rPr>
      </w:pPr>
      <w:r w:rsidRPr="00F21EC7">
        <w:rPr>
          <w:rFonts w:eastAsiaTheme="minorEastAsia"/>
          <w:b/>
          <w:sz w:val="26"/>
          <w:szCs w:val="26"/>
        </w:rPr>
        <w:t>3. Порядок работы проектного офиса</w:t>
      </w:r>
    </w:p>
    <w:p w:rsidR="00107890" w:rsidRPr="00F21EC7" w:rsidRDefault="00107890" w:rsidP="00107890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3.1. Функции председателя проектного офиса:</w:t>
      </w:r>
    </w:p>
    <w:p w:rsidR="00107890" w:rsidRPr="00F21EC7" w:rsidRDefault="00107890" w:rsidP="00107890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возглавляет проектный офис и согласовывает общие подходы к реализации проектов;</w:t>
      </w:r>
    </w:p>
    <w:p w:rsidR="00107890" w:rsidRPr="00F21EC7" w:rsidRDefault="00107890" w:rsidP="00107890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осуществляет контроль за ходом реализации проектов;</w:t>
      </w:r>
    </w:p>
    <w:p w:rsidR="00107890" w:rsidRPr="00F21EC7" w:rsidRDefault="00107890" w:rsidP="00107890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координирует взаимодействия между участниками проекта и дает поручения в рамках их реализации;</w:t>
      </w:r>
    </w:p>
    <w:p w:rsidR="00107890" w:rsidRPr="00F21EC7" w:rsidRDefault="00107890" w:rsidP="00107890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lastRenderedPageBreak/>
        <w:t>назначает заседания проектного офиса;</w:t>
      </w:r>
    </w:p>
    <w:p w:rsidR="00107890" w:rsidRPr="00F21EC7" w:rsidRDefault="00107890" w:rsidP="00107890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подписывает письменные поручения и протоколы заседаний проектного офиса;</w:t>
      </w:r>
    </w:p>
    <w:p w:rsidR="00107890" w:rsidRPr="00F21EC7" w:rsidRDefault="00107890" w:rsidP="00107890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обеспечивает выявление, оценку рисков реализации проекта, инициирует принятие управленческих решений в случае возникновения рисков реализации проекта.</w:t>
      </w:r>
    </w:p>
    <w:p w:rsidR="00107890" w:rsidRPr="00F21EC7" w:rsidRDefault="00107890" w:rsidP="00107890">
      <w:pPr>
        <w:adjustRightInd/>
        <w:spacing w:before="220"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3.2. Функции секретаря проектного офиса:</w:t>
      </w:r>
    </w:p>
    <w:p w:rsidR="00107890" w:rsidRPr="00F21EC7" w:rsidRDefault="00107890" w:rsidP="00107890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формирует план и повестку проведения заседаний проектного офиса;</w:t>
      </w:r>
    </w:p>
    <w:p w:rsidR="00107890" w:rsidRPr="00F21EC7" w:rsidRDefault="00107890" w:rsidP="00107890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организует работу по согласованию повестки заседания проектного офиса, получению документов от членов проектного офиса и других участников заседаний, осуществляет контроль исполнения решений, поручений проектного офиса;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информирует членов проектного офиса о дате, времени и месте проведения заседания не позднее чем за два дня;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ведет протокол заседания;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представляет председателю проектного офиса предложения о привлечении к участию в заседаниях проектного офиса лиц, не являющихся членами проектного офиса;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вправе проводить рабочие совещания с членами проектного офиса, иными лицами в целях подготовки заседаний проектного офиса;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 xml:space="preserve">запрашивает необходимые для деятельности проектного офиса </w:t>
      </w:r>
      <w:r w:rsidRPr="00F21EC7">
        <w:rPr>
          <w:rFonts w:eastAsiaTheme="minorEastAsia"/>
          <w:sz w:val="26"/>
          <w:szCs w:val="26"/>
        </w:rPr>
        <w:lastRenderedPageBreak/>
        <w:t>информацию, материалы, отчеты;</w:t>
      </w:r>
    </w:p>
    <w:p w:rsidR="00107890" w:rsidRPr="00F21EC7" w:rsidRDefault="00107890" w:rsidP="00107890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F21EC7">
        <w:rPr>
          <w:rFonts w:eastAsiaTheme="minorHAnsi"/>
          <w:sz w:val="26"/>
          <w:szCs w:val="26"/>
          <w:lang w:eastAsia="en-US"/>
        </w:rPr>
        <w:t>выполняет иные обязанности по поручению председателя проектного офиса.</w:t>
      </w:r>
    </w:p>
    <w:p w:rsidR="00107890" w:rsidRPr="00F21EC7" w:rsidRDefault="00107890" w:rsidP="00107890">
      <w:pPr>
        <w:adjustRightInd/>
        <w:spacing w:before="220"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3.3. Функции членов проектного офиса: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участвуют в определении целей, целевых и дополнительных показателей, задач и результатов проектов, основных требований к результатам, а также к их качественным и количественным характеристикам;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направляют в проектный офис предложения по реализации новых проектов, направленных на достижение целей стратегического указа Главы Республики Саха (Якутия), и/или предложения по повышению эффективности реализации проектов;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принимают по обращению проектного офиса участие в мониторинге реализации проектов, а также в контрольных мероприятиях;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представляют ежегодно на заседаниях проектного офиса отчет о проделанной персональной работе в рамках деятельности проектного офиса.</w:t>
      </w:r>
    </w:p>
    <w:p w:rsidR="00107890" w:rsidRPr="00F21EC7" w:rsidRDefault="00107890" w:rsidP="00107890">
      <w:pPr>
        <w:adjustRightInd/>
        <w:spacing w:before="220"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3.4. Оформление решений проектного офиса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 xml:space="preserve"> В целях определения достоверности и полноты предпринимаемых мер заседания проектного офиса с участием членов проектного офиса проводятся по мере необходимости, но не реже одного раза в квартал.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 xml:space="preserve"> Заседание проектного офиса ведет председатель проектного офиса.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lastRenderedPageBreak/>
        <w:t xml:space="preserve"> Проектный офис осуществляет свою деятельность в форме заседаний, а также путем проведения заочного голосования</w:t>
      </w:r>
      <w:r w:rsidR="005E6704" w:rsidRPr="00F21EC7">
        <w:rPr>
          <w:rFonts w:eastAsiaTheme="minorEastAsia"/>
          <w:sz w:val="26"/>
          <w:szCs w:val="26"/>
        </w:rPr>
        <w:t>.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Заседание проектного офиса считается правомочным, если на нем присутствует более половины его членов.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 xml:space="preserve"> Члены проектного офиса участвуют в его заседаниях без права замены. В случае если член проектного офиса не может присутствовать на заседании, он имеет право заблаговременно представить свое мнение по рассматриваемым вопросам в письменной форме.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Решения проектного офиса принимаются большинством голосов присутствующих на заседании. В случае равенства голосов решающим является голос председательствующего.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>Решения, принятые на заседании проектного офиса, оформляются письменным протоколом или перечнем поручений, который подписывается председательствующим.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 xml:space="preserve"> Проект письменного протокола или перечня поручений проектного офиса составляется секретарем с участием ответственных по тематике заседания участников в течение одного рабочего дня после проведения заседания.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 xml:space="preserve"> В проекте должны быть указаны исполнители, которым дано поручение, а также срок, необходимый для его надлежащего исполнения.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21EC7">
        <w:rPr>
          <w:rFonts w:eastAsiaTheme="minorEastAsia"/>
          <w:sz w:val="26"/>
          <w:szCs w:val="26"/>
        </w:rPr>
        <w:t xml:space="preserve"> В течение рабочего дня после подписания председателем проектного офиса письменный протокол или перечень поручений передается секретарю для </w:t>
      </w:r>
      <w:r w:rsidRPr="00F21EC7">
        <w:rPr>
          <w:rFonts w:eastAsiaTheme="minorEastAsia"/>
          <w:sz w:val="26"/>
          <w:szCs w:val="26"/>
        </w:rPr>
        <w:lastRenderedPageBreak/>
        <w:t>рассылки органам местного самоуправления и должностным лицам по самостоятельно утверждаемому списку в письменном виде.</w:t>
      </w:r>
    </w:p>
    <w:p w:rsidR="00107890" w:rsidRPr="00F21EC7" w:rsidRDefault="00107890" w:rsidP="00107890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</w:p>
    <w:p w:rsidR="00107890" w:rsidRPr="00F21EC7" w:rsidRDefault="00107890" w:rsidP="00DF20DB">
      <w:pPr>
        <w:jc w:val="both"/>
        <w:rPr>
          <w:sz w:val="26"/>
          <w:szCs w:val="26"/>
        </w:rPr>
      </w:pPr>
      <w:r w:rsidRPr="00F21EC7">
        <w:rPr>
          <w:sz w:val="26"/>
          <w:szCs w:val="26"/>
        </w:rPr>
        <w:t>Начальник управления инвестиционной</w:t>
      </w:r>
    </w:p>
    <w:p w:rsidR="00107890" w:rsidRPr="00F21EC7" w:rsidRDefault="00107890" w:rsidP="00DF20DB">
      <w:pPr>
        <w:jc w:val="both"/>
        <w:rPr>
          <w:sz w:val="26"/>
          <w:szCs w:val="26"/>
        </w:rPr>
      </w:pPr>
      <w:r w:rsidRPr="00F21EC7">
        <w:rPr>
          <w:sz w:val="26"/>
          <w:szCs w:val="26"/>
        </w:rPr>
        <w:t xml:space="preserve"> и экономической политики                                      </w:t>
      </w:r>
      <w:r w:rsidR="00DF20DB" w:rsidRPr="00F21EC7">
        <w:rPr>
          <w:sz w:val="26"/>
          <w:szCs w:val="26"/>
        </w:rPr>
        <w:t xml:space="preserve">               </w:t>
      </w:r>
      <w:r w:rsidRPr="00F21EC7">
        <w:rPr>
          <w:sz w:val="26"/>
          <w:szCs w:val="26"/>
        </w:rPr>
        <w:t xml:space="preserve">  </w:t>
      </w:r>
      <w:r w:rsidR="00DF20DB" w:rsidRPr="00F21EC7">
        <w:rPr>
          <w:sz w:val="26"/>
          <w:szCs w:val="26"/>
        </w:rPr>
        <w:t xml:space="preserve">          </w:t>
      </w:r>
      <w:r w:rsidRPr="00F21EC7">
        <w:rPr>
          <w:sz w:val="26"/>
          <w:szCs w:val="26"/>
        </w:rPr>
        <w:t xml:space="preserve"> О.А. Кондратьева</w:t>
      </w:r>
    </w:p>
    <w:p w:rsidR="00107890" w:rsidRPr="00F21EC7" w:rsidRDefault="00107890" w:rsidP="00107890">
      <w:pPr>
        <w:ind w:firstLine="540"/>
        <w:jc w:val="center"/>
        <w:rPr>
          <w:b/>
          <w:sz w:val="28"/>
          <w:szCs w:val="28"/>
        </w:rPr>
      </w:pPr>
    </w:p>
    <w:p w:rsidR="00107890" w:rsidRPr="00F21EC7" w:rsidRDefault="00107890" w:rsidP="00107890">
      <w:pPr>
        <w:ind w:firstLine="540"/>
        <w:jc w:val="center"/>
        <w:rPr>
          <w:b/>
          <w:sz w:val="28"/>
          <w:szCs w:val="28"/>
        </w:rPr>
      </w:pPr>
    </w:p>
    <w:p w:rsidR="00107890" w:rsidRPr="00F21EC7" w:rsidRDefault="00107890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07890" w:rsidRPr="00F21EC7" w:rsidRDefault="00107890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07890" w:rsidRPr="00F21EC7" w:rsidRDefault="00107890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07890" w:rsidRPr="00F21EC7" w:rsidRDefault="00107890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07890" w:rsidRPr="00F21EC7" w:rsidRDefault="00107890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07890" w:rsidRPr="00F21EC7" w:rsidRDefault="00107890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685E9C" w:rsidRPr="00F21EC7" w:rsidRDefault="00685E9C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685E9C" w:rsidRPr="00F21EC7" w:rsidRDefault="00685E9C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685E9C" w:rsidRPr="00F21EC7" w:rsidRDefault="00685E9C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685E9C" w:rsidRPr="00F21EC7" w:rsidRDefault="00685E9C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685E9C" w:rsidRPr="00F21EC7" w:rsidRDefault="00685E9C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685E9C" w:rsidRPr="00F21EC7" w:rsidRDefault="00685E9C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685E9C" w:rsidRPr="00F21EC7" w:rsidRDefault="00685E9C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685E9C" w:rsidRPr="00F21EC7" w:rsidRDefault="00685E9C" w:rsidP="00685E9C">
      <w:pPr>
        <w:jc w:val="center"/>
        <w:rPr>
          <w:sz w:val="26"/>
          <w:szCs w:val="26"/>
        </w:rPr>
      </w:pPr>
      <w:r w:rsidRPr="00F21EC7">
        <w:rPr>
          <w:sz w:val="28"/>
          <w:szCs w:val="28"/>
        </w:rPr>
        <w:t xml:space="preserve">                                         </w:t>
      </w:r>
      <w:r w:rsidRPr="00F21EC7">
        <w:rPr>
          <w:sz w:val="26"/>
          <w:szCs w:val="26"/>
        </w:rPr>
        <w:t>Приложение № 2</w:t>
      </w:r>
    </w:p>
    <w:p w:rsidR="00685E9C" w:rsidRPr="00F21EC7" w:rsidRDefault="00685E9C" w:rsidP="00685E9C">
      <w:pPr>
        <w:jc w:val="center"/>
        <w:rPr>
          <w:sz w:val="26"/>
          <w:szCs w:val="26"/>
        </w:rPr>
      </w:pPr>
      <w:r w:rsidRPr="00F21EC7">
        <w:rPr>
          <w:sz w:val="26"/>
          <w:szCs w:val="26"/>
        </w:rPr>
        <w:t xml:space="preserve">                                                               к постановлению и.о. главы</w:t>
      </w:r>
    </w:p>
    <w:p w:rsidR="00685E9C" w:rsidRPr="00F21EC7" w:rsidRDefault="00685E9C" w:rsidP="00685E9C">
      <w:pPr>
        <w:rPr>
          <w:sz w:val="26"/>
          <w:szCs w:val="26"/>
        </w:rPr>
      </w:pPr>
      <w:r w:rsidRPr="00F21EC7">
        <w:rPr>
          <w:sz w:val="26"/>
          <w:szCs w:val="26"/>
        </w:rPr>
        <w:lastRenderedPageBreak/>
        <w:t xml:space="preserve">                                                                                от «____»_____________2024 года</w:t>
      </w:r>
    </w:p>
    <w:p w:rsidR="00685E9C" w:rsidRPr="00F21EC7" w:rsidRDefault="00685E9C" w:rsidP="00685E9C">
      <w:pPr>
        <w:ind w:firstLine="540"/>
        <w:jc w:val="center"/>
        <w:rPr>
          <w:b/>
          <w:sz w:val="26"/>
          <w:szCs w:val="26"/>
        </w:rPr>
      </w:pPr>
      <w:r w:rsidRPr="00F21EC7">
        <w:rPr>
          <w:sz w:val="26"/>
          <w:szCs w:val="26"/>
        </w:rPr>
        <w:t xml:space="preserve">                                 </w:t>
      </w:r>
      <w:r w:rsidR="006613B9" w:rsidRPr="00F21EC7">
        <w:rPr>
          <w:sz w:val="26"/>
          <w:szCs w:val="26"/>
        </w:rPr>
        <w:t xml:space="preserve">        </w:t>
      </w:r>
      <w:r w:rsidRPr="00F21EC7">
        <w:rPr>
          <w:sz w:val="26"/>
          <w:szCs w:val="26"/>
        </w:rPr>
        <w:t xml:space="preserve">№ </w:t>
      </w:r>
      <w:r w:rsidR="00980191" w:rsidRPr="00F21EC7">
        <w:rPr>
          <w:sz w:val="26"/>
          <w:szCs w:val="26"/>
        </w:rPr>
        <w:t>______________</w:t>
      </w:r>
    </w:p>
    <w:p w:rsidR="00685E9C" w:rsidRPr="00F21EC7" w:rsidRDefault="00685E9C" w:rsidP="00685E9C">
      <w:pPr>
        <w:ind w:firstLine="540"/>
        <w:jc w:val="center"/>
        <w:rPr>
          <w:b/>
          <w:sz w:val="26"/>
          <w:szCs w:val="26"/>
        </w:rPr>
      </w:pPr>
    </w:p>
    <w:p w:rsidR="00685E9C" w:rsidRPr="00F21EC7" w:rsidRDefault="00685E9C" w:rsidP="00685E9C">
      <w:pPr>
        <w:ind w:firstLine="540"/>
        <w:jc w:val="center"/>
        <w:rPr>
          <w:b/>
          <w:sz w:val="26"/>
          <w:szCs w:val="26"/>
        </w:rPr>
      </w:pPr>
      <w:r w:rsidRPr="00F21EC7">
        <w:rPr>
          <w:b/>
          <w:sz w:val="26"/>
          <w:szCs w:val="26"/>
        </w:rPr>
        <w:t xml:space="preserve">Состав </w:t>
      </w:r>
    </w:p>
    <w:p w:rsidR="00D45DCE" w:rsidRPr="00F21EC7" w:rsidRDefault="00685E9C" w:rsidP="00D45DCE">
      <w:pPr>
        <w:ind w:firstLine="540"/>
        <w:jc w:val="center"/>
        <w:rPr>
          <w:b/>
          <w:sz w:val="26"/>
          <w:szCs w:val="26"/>
        </w:rPr>
      </w:pPr>
      <w:r w:rsidRPr="00F21EC7">
        <w:rPr>
          <w:b/>
          <w:sz w:val="26"/>
          <w:szCs w:val="26"/>
        </w:rPr>
        <w:t xml:space="preserve">проектного офиса по развитию </w:t>
      </w:r>
      <w:r w:rsidR="00D45DCE" w:rsidRPr="00F21EC7">
        <w:rPr>
          <w:b/>
          <w:sz w:val="26"/>
          <w:szCs w:val="26"/>
        </w:rPr>
        <w:t>креативной экономики</w:t>
      </w:r>
    </w:p>
    <w:p w:rsidR="00685E9C" w:rsidRPr="00F21EC7" w:rsidRDefault="00685E9C" w:rsidP="00685E9C">
      <w:pPr>
        <w:ind w:firstLine="540"/>
        <w:jc w:val="center"/>
        <w:rPr>
          <w:b/>
          <w:sz w:val="26"/>
          <w:szCs w:val="26"/>
        </w:rPr>
      </w:pPr>
      <w:r w:rsidRPr="00F21EC7">
        <w:rPr>
          <w:b/>
          <w:sz w:val="26"/>
          <w:szCs w:val="26"/>
        </w:rPr>
        <w:t>в Ленском районе</w:t>
      </w:r>
    </w:p>
    <w:p w:rsidR="00685E9C" w:rsidRPr="00F21EC7" w:rsidRDefault="00685E9C" w:rsidP="00685E9C">
      <w:pPr>
        <w:ind w:firstLine="540"/>
        <w:jc w:val="center"/>
        <w:rPr>
          <w:b/>
          <w:sz w:val="26"/>
          <w:szCs w:val="26"/>
        </w:rPr>
      </w:pPr>
    </w:p>
    <w:tbl>
      <w:tblPr>
        <w:tblStyle w:val="a6"/>
        <w:tblW w:w="949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6710"/>
      </w:tblGrid>
      <w:tr w:rsidR="00685E9C" w:rsidRPr="00F21EC7" w:rsidTr="003E7C8D">
        <w:tc>
          <w:tcPr>
            <w:tcW w:w="2552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>Спиридонов С.В.</w:t>
            </w:r>
          </w:p>
        </w:tc>
        <w:tc>
          <w:tcPr>
            <w:tcW w:w="6944" w:type="dxa"/>
          </w:tcPr>
          <w:p w:rsidR="00685E9C" w:rsidRPr="00F21EC7" w:rsidRDefault="00D45DCE" w:rsidP="00D45DCE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 xml:space="preserve">первый </w:t>
            </w:r>
            <w:r w:rsidR="00685E9C" w:rsidRPr="00F21EC7">
              <w:rPr>
                <w:sz w:val="26"/>
                <w:szCs w:val="26"/>
              </w:rPr>
              <w:t xml:space="preserve">заместитель главы муниципального </w:t>
            </w:r>
            <w:r w:rsidRPr="00F21EC7">
              <w:rPr>
                <w:sz w:val="26"/>
                <w:szCs w:val="26"/>
              </w:rPr>
              <w:t xml:space="preserve">района </w:t>
            </w:r>
            <w:r w:rsidR="00685E9C" w:rsidRPr="00F21EC7">
              <w:rPr>
                <w:sz w:val="26"/>
                <w:szCs w:val="26"/>
              </w:rPr>
              <w:t>«Ленский район», председатель.</w:t>
            </w:r>
          </w:p>
        </w:tc>
      </w:tr>
      <w:tr w:rsidR="00685E9C" w:rsidRPr="00F21EC7" w:rsidTr="003E7C8D">
        <w:tc>
          <w:tcPr>
            <w:tcW w:w="2552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>Специалист управления инвестиционной и экономической политики</w:t>
            </w:r>
          </w:p>
        </w:tc>
        <w:tc>
          <w:tcPr>
            <w:tcW w:w="6944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  <w:p w:rsidR="00685E9C" w:rsidRPr="00F21EC7" w:rsidRDefault="00685E9C" w:rsidP="003E7C8D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>секретарь</w:t>
            </w:r>
          </w:p>
        </w:tc>
      </w:tr>
      <w:tr w:rsidR="00685E9C" w:rsidRPr="00F21EC7" w:rsidTr="003E7C8D">
        <w:tc>
          <w:tcPr>
            <w:tcW w:w="2552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>Депута</w:t>
            </w:r>
            <w:r w:rsidR="00D45DCE" w:rsidRPr="00F21EC7">
              <w:rPr>
                <w:sz w:val="26"/>
                <w:szCs w:val="26"/>
              </w:rPr>
              <w:t>ты Районного Совета депутатов МР</w:t>
            </w:r>
            <w:r w:rsidRPr="00F21EC7">
              <w:rPr>
                <w:sz w:val="26"/>
                <w:szCs w:val="26"/>
              </w:rPr>
              <w:t xml:space="preserve"> «Ленский район»</w:t>
            </w:r>
          </w:p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  <w:tc>
          <w:tcPr>
            <w:tcW w:w="6944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  <w:p w:rsidR="00685E9C" w:rsidRPr="00F21EC7" w:rsidRDefault="00685E9C" w:rsidP="003E7C8D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>по согласованию</w:t>
            </w:r>
          </w:p>
        </w:tc>
      </w:tr>
      <w:tr w:rsidR="00685E9C" w:rsidRPr="00F21EC7" w:rsidTr="003E7C8D">
        <w:tc>
          <w:tcPr>
            <w:tcW w:w="2552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 xml:space="preserve">Главы поселений Ленского района </w:t>
            </w:r>
          </w:p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  <w:tc>
          <w:tcPr>
            <w:tcW w:w="6944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>по согласованию</w:t>
            </w:r>
          </w:p>
        </w:tc>
      </w:tr>
      <w:tr w:rsidR="00685E9C" w:rsidRPr="00F21EC7" w:rsidTr="003E7C8D">
        <w:tc>
          <w:tcPr>
            <w:tcW w:w="2552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>Руководители муниципальных учреждений</w:t>
            </w:r>
          </w:p>
        </w:tc>
        <w:tc>
          <w:tcPr>
            <w:tcW w:w="6944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  <w:p w:rsidR="00685E9C" w:rsidRPr="00F21EC7" w:rsidRDefault="00685E9C" w:rsidP="003E7C8D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>по согласованию</w:t>
            </w:r>
          </w:p>
        </w:tc>
      </w:tr>
      <w:tr w:rsidR="00685E9C" w:rsidRPr="00F21EC7" w:rsidTr="003E7C8D">
        <w:tc>
          <w:tcPr>
            <w:tcW w:w="2552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  <w:tc>
          <w:tcPr>
            <w:tcW w:w="6944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</w:tr>
      <w:tr w:rsidR="00685E9C" w:rsidRPr="00F21EC7" w:rsidTr="003E7C8D">
        <w:tc>
          <w:tcPr>
            <w:tcW w:w="2552" w:type="dxa"/>
          </w:tcPr>
          <w:p w:rsidR="00685E9C" w:rsidRPr="00F21EC7" w:rsidRDefault="009402AB" w:rsidP="003E7C8D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 xml:space="preserve">Представители предпринимательского сообщества </w:t>
            </w:r>
          </w:p>
        </w:tc>
        <w:tc>
          <w:tcPr>
            <w:tcW w:w="6944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  <w:p w:rsidR="009402AB" w:rsidRPr="00F21EC7" w:rsidRDefault="009402AB" w:rsidP="003E7C8D">
            <w:pPr>
              <w:rPr>
                <w:sz w:val="26"/>
                <w:szCs w:val="26"/>
              </w:rPr>
            </w:pPr>
            <w:r w:rsidRPr="00F21EC7">
              <w:rPr>
                <w:sz w:val="26"/>
                <w:szCs w:val="26"/>
              </w:rPr>
              <w:t>по согласованию</w:t>
            </w:r>
          </w:p>
        </w:tc>
      </w:tr>
      <w:tr w:rsidR="00685E9C" w:rsidRPr="00F21EC7" w:rsidTr="003E7C8D">
        <w:tc>
          <w:tcPr>
            <w:tcW w:w="2552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  <w:tc>
          <w:tcPr>
            <w:tcW w:w="6944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</w:tr>
      <w:tr w:rsidR="00685E9C" w:rsidRPr="00F21EC7" w:rsidTr="003E7C8D">
        <w:tc>
          <w:tcPr>
            <w:tcW w:w="2552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  <w:tc>
          <w:tcPr>
            <w:tcW w:w="6944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</w:tr>
      <w:tr w:rsidR="00685E9C" w:rsidRPr="00F21EC7" w:rsidTr="003E7C8D">
        <w:tc>
          <w:tcPr>
            <w:tcW w:w="2552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  <w:tc>
          <w:tcPr>
            <w:tcW w:w="6944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</w:tr>
      <w:tr w:rsidR="00685E9C" w:rsidRPr="00F21EC7" w:rsidTr="003E7C8D">
        <w:tc>
          <w:tcPr>
            <w:tcW w:w="2552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  <w:tc>
          <w:tcPr>
            <w:tcW w:w="6944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</w:tr>
      <w:tr w:rsidR="00685E9C" w:rsidRPr="00F21EC7" w:rsidTr="003E7C8D">
        <w:trPr>
          <w:trHeight w:val="453"/>
        </w:trPr>
        <w:tc>
          <w:tcPr>
            <w:tcW w:w="2552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  <w:tc>
          <w:tcPr>
            <w:tcW w:w="6944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</w:tr>
      <w:tr w:rsidR="00685E9C" w:rsidRPr="00F21EC7" w:rsidTr="003E7C8D">
        <w:trPr>
          <w:trHeight w:val="455"/>
        </w:trPr>
        <w:tc>
          <w:tcPr>
            <w:tcW w:w="2552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  <w:tc>
          <w:tcPr>
            <w:tcW w:w="6944" w:type="dxa"/>
          </w:tcPr>
          <w:p w:rsidR="00685E9C" w:rsidRPr="00F21EC7" w:rsidRDefault="00685E9C" w:rsidP="003E7C8D">
            <w:pPr>
              <w:rPr>
                <w:sz w:val="26"/>
                <w:szCs w:val="26"/>
              </w:rPr>
            </w:pPr>
          </w:p>
        </w:tc>
      </w:tr>
    </w:tbl>
    <w:p w:rsidR="00685E9C" w:rsidRPr="00F21EC7" w:rsidRDefault="00685E9C" w:rsidP="00685E9C">
      <w:pPr>
        <w:jc w:val="both"/>
        <w:rPr>
          <w:b/>
          <w:sz w:val="28"/>
          <w:szCs w:val="28"/>
        </w:rPr>
      </w:pPr>
    </w:p>
    <w:p w:rsidR="00685E9C" w:rsidRPr="00F21EC7" w:rsidRDefault="00685E9C" w:rsidP="00685E9C">
      <w:pPr>
        <w:jc w:val="both"/>
        <w:rPr>
          <w:b/>
          <w:sz w:val="28"/>
          <w:szCs w:val="28"/>
        </w:rPr>
      </w:pPr>
    </w:p>
    <w:p w:rsidR="00685E9C" w:rsidRPr="00F21EC7" w:rsidRDefault="00685E9C" w:rsidP="00685E9C">
      <w:pPr>
        <w:jc w:val="both"/>
        <w:rPr>
          <w:sz w:val="26"/>
          <w:szCs w:val="26"/>
        </w:rPr>
      </w:pPr>
      <w:r w:rsidRPr="00F21EC7">
        <w:rPr>
          <w:sz w:val="26"/>
          <w:szCs w:val="26"/>
        </w:rPr>
        <w:t>Начальник управления инвестиционной</w:t>
      </w:r>
    </w:p>
    <w:p w:rsidR="00685E9C" w:rsidRPr="00656529" w:rsidRDefault="00685E9C" w:rsidP="00685E9C">
      <w:pPr>
        <w:rPr>
          <w:sz w:val="26"/>
          <w:szCs w:val="26"/>
        </w:rPr>
      </w:pPr>
      <w:r w:rsidRPr="00F21EC7">
        <w:rPr>
          <w:sz w:val="26"/>
          <w:szCs w:val="26"/>
        </w:rPr>
        <w:t xml:space="preserve">и экономической политики                                                </w:t>
      </w:r>
      <w:r w:rsidR="00D45DCE" w:rsidRPr="00F21EC7">
        <w:rPr>
          <w:sz w:val="26"/>
          <w:szCs w:val="26"/>
        </w:rPr>
        <w:t xml:space="preserve">                 </w:t>
      </w:r>
      <w:r w:rsidRPr="00F21EC7">
        <w:rPr>
          <w:sz w:val="26"/>
          <w:szCs w:val="26"/>
        </w:rPr>
        <w:t xml:space="preserve">О.А. </w:t>
      </w:r>
      <w:r w:rsidRPr="00F21EC7">
        <w:rPr>
          <w:sz w:val="26"/>
          <w:szCs w:val="26"/>
        </w:rPr>
        <w:lastRenderedPageBreak/>
        <w:t>Кондратьева</w:t>
      </w:r>
    </w:p>
    <w:p w:rsidR="00685E9C" w:rsidRPr="00656529" w:rsidRDefault="00685E9C" w:rsidP="00685E9C">
      <w:pPr>
        <w:widowControl/>
        <w:autoSpaceDE/>
        <w:autoSpaceDN/>
        <w:adjustRightInd/>
        <w:spacing w:line="360" w:lineRule="auto"/>
        <w:jc w:val="center"/>
        <w:rPr>
          <w:sz w:val="26"/>
          <w:szCs w:val="26"/>
        </w:rPr>
      </w:pPr>
    </w:p>
    <w:p w:rsidR="00CF1189" w:rsidRDefault="00CF1189" w:rsidP="00E06DBA">
      <w:pPr>
        <w:rPr>
          <w:bCs/>
          <w:sz w:val="24"/>
          <w:szCs w:val="24"/>
        </w:rPr>
      </w:pPr>
    </w:p>
    <w:sectPr w:rsidR="00CF1189" w:rsidSect="001A1CB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436"/>
    <w:multiLevelType w:val="hybridMultilevel"/>
    <w:tmpl w:val="A3848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638A"/>
    <w:multiLevelType w:val="hybridMultilevel"/>
    <w:tmpl w:val="F030F394"/>
    <w:lvl w:ilvl="0" w:tplc="E14C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97746CB"/>
    <w:multiLevelType w:val="multilevel"/>
    <w:tmpl w:val="DBBC3F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19796FDF"/>
    <w:multiLevelType w:val="hybridMultilevel"/>
    <w:tmpl w:val="41107B7C"/>
    <w:lvl w:ilvl="0" w:tplc="F5206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30357B5"/>
    <w:multiLevelType w:val="hybridMultilevel"/>
    <w:tmpl w:val="28E076EC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9" w15:restartNumberingAfterBreak="0">
    <w:nsid w:val="2A5071C9"/>
    <w:multiLevelType w:val="multilevel"/>
    <w:tmpl w:val="82D24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5E76668"/>
    <w:multiLevelType w:val="hybridMultilevel"/>
    <w:tmpl w:val="DE32E5E8"/>
    <w:lvl w:ilvl="0" w:tplc="E14CA3D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6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C1F5A"/>
    <w:multiLevelType w:val="hybridMultilevel"/>
    <w:tmpl w:val="9EE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2" w15:restartNumberingAfterBreak="0">
    <w:nsid w:val="6E0C13DB"/>
    <w:multiLevelType w:val="hybridMultilevel"/>
    <w:tmpl w:val="AC5A8276"/>
    <w:lvl w:ilvl="0" w:tplc="C0B0D91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4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BF54098"/>
    <w:multiLevelType w:val="multilevel"/>
    <w:tmpl w:val="7DC8F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19"/>
  </w:num>
  <w:num w:numId="5">
    <w:abstractNumId w:val="1"/>
  </w:num>
  <w:num w:numId="6">
    <w:abstractNumId w:val="13"/>
  </w:num>
  <w:num w:numId="7">
    <w:abstractNumId w:val="23"/>
  </w:num>
  <w:num w:numId="8">
    <w:abstractNumId w:val="8"/>
  </w:num>
  <w:num w:numId="9">
    <w:abstractNumId w:val="18"/>
  </w:num>
  <w:num w:numId="10">
    <w:abstractNumId w:val="27"/>
  </w:num>
  <w:num w:numId="11">
    <w:abstractNumId w:val="3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0"/>
  </w:num>
  <w:num w:numId="21">
    <w:abstractNumId w:val="17"/>
  </w:num>
  <w:num w:numId="22">
    <w:abstractNumId w:val="4"/>
  </w:num>
  <w:num w:numId="23">
    <w:abstractNumId w:val="7"/>
  </w:num>
  <w:num w:numId="24">
    <w:abstractNumId w:val="2"/>
  </w:num>
  <w:num w:numId="25">
    <w:abstractNumId w:val="15"/>
  </w:num>
  <w:num w:numId="26">
    <w:abstractNumId w:val="26"/>
  </w:num>
  <w:num w:numId="27">
    <w:abstractNumId w:val="9"/>
  </w:num>
  <w:num w:numId="28">
    <w:abstractNumId w:val="22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8"/>
    <w:rsid w:val="0000080B"/>
    <w:rsid w:val="00023AA1"/>
    <w:rsid w:val="00027A42"/>
    <w:rsid w:val="00036D7A"/>
    <w:rsid w:val="00041364"/>
    <w:rsid w:val="00044161"/>
    <w:rsid w:val="00045121"/>
    <w:rsid w:val="00064255"/>
    <w:rsid w:val="000727BC"/>
    <w:rsid w:val="00085EA8"/>
    <w:rsid w:val="00096DD4"/>
    <w:rsid w:val="0009701A"/>
    <w:rsid w:val="000A356C"/>
    <w:rsid w:val="000A4DA8"/>
    <w:rsid w:val="000A7239"/>
    <w:rsid w:val="000B60DF"/>
    <w:rsid w:val="000D051F"/>
    <w:rsid w:val="000E24CE"/>
    <w:rsid w:val="000E5CF3"/>
    <w:rsid w:val="00107890"/>
    <w:rsid w:val="00152F0C"/>
    <w:rsid w:val="00155153"/>
    <w:rsid w:val="001641DE"/>
    <w:rsid w:val="001643E2"/>
    <w:rsid w:val="00192B67"/>
    <w:rsid w:val="00193E8E"/>
    <w:rsid w:val="001A1CB7"/>
    <w:rsid w:val="001C3C5E"/>
    <w:rsid w:val="001C6275"/>
    <w:rsid w:val="001D731D"/>
    <w:rsid w:val="001E77A6"/>
    <w:rsid w:val="001F526F"/>
    <w:rsid w:val="002210CF"/>
    <w:rsid w:val="002353C8"/>
    <w:rsid w:val="00241C7F"/>
    <w:rsid w:val="00260269"/>
    <w:rsid w:val="00262C4A"/>
    <w:rsid w:val="00265A3E"/>
    <w:rsid w:val="00270E80"/>
    <w:rsid w:val="00294E56"/>
    <w:rsid w:val="00327CD6"/>
    <w:rsid w:val="00340192"/>
    <w:rsid w:val="00357722"/>
    <w:rsid w:val="0036042E"/>
    <w:rsid w:val="003816E8"/>
    <w:rsid w:val="00384B89"/>
    <w:rsid w:val="003B478F"/>
    <w:rsid w:val="003E1740"/>
    <w:rsid w:val="003F7F7E"/>
    <w:rsid w:val="00423104"/>
    <w:rsid w:val="004638E4"/>
    <w:rsid w:val="004650F9"/>
    <w:rsid w:val="004A5676"/>
    <w:rsid w:val="004B1BCC"/>
    <w:rsid w:val="004B47A5"/>
    <w:rsid w:val="005210DD"/>
    <w:rsid w:val="005256EC"/>
    <w:rsid w:val="00556AE7"/>
    <w:rsid w:val="00565D4C"/>
    <w:rsid w:val="005951AE"/>
    <w:rsid w:val="005C133F"/>
    <w:rsid w:val="005E6704"/>
    <w:rsid w:val="005E7B99"/>
    <w:rsid w:val="005F746C"/>
    <w:rsid w:val="00616261"/>
    <w:rsid w:val="006249BE"/>
    <w:rsid w:val="00630BC0"/>
    <w:rsid w:val="006411C9"/>
    <w:rsid w:val="00642E00"/>
    <w:rsid w:val="00644948"/>
    <w:rsid w:val="006550FA"/>
    <w:rsid w:val="00660939"/>
    <w:rsid w:val="006613B9"/>
    <w:rsid w:val="0066742E"/>
    <w:rsid w:val="006717C5"/>
    <w:rsid w:val="00675DFD"/>
    <w:rsid w:val="00677DC2"/>
    <w:rsid w:val="00681592"/>
    <w:rsid w:val="00684937"/>
    <w:rsid w:val="00685E9C"/>
    <w:rsid w:val="00686D80"/>
    <w:rsid w:val="0069746A"/>
    <w:rsid w:val="006B2804"/>
    <w:rsid w:val="006B2C5A"/>
    <w:rsid w:val="006B2FEC"/>
    <w:rsid w:val="006D3A4E"/>
    <w:rsid w:val="006E16F6"/>
    <w:rsid w:val="006F008C"/>
    <w:rsid w:val="006F0322"/>
    <w:rsid w:val="006F4748"/>
    <w:rsid w:val="00707793"/>
    <w:rsid w:val="007373BA"/>
    <w:rsid w:val="0074420F"/>
    <w:rsid w:val="00746139"/>
    <w:rsid w:val="0074686F"/>
    <w:rsid w:val="007519E0"/>
    <w:rsid w:val="00754F7B"/>
    <w:rsid w:val="0076617B"/>
    <w:rsid w:val="007C1356"/>
    <w:rsid w:val="007D160B"/>
    <w:rsid w:val="007F47FA"/>
    <w:rsid w:val="007F588F"/>
    <w:rsid w:val="00801535"/>
    <w:rsid w:val="008323FA"/>
    <w:rsid w:val="0086567B"/>
    <w:rsid w:val="00881FD0"/>
    <w:rsid w:val="0089173D"/>
    <w:rsid w:val="008A03F2"/>
    <w:rsid w:val="008D61CE"/>
    <w:rsid w:val="008E66AD"/>
    <w:rsid w:val="00906DDB"/>
    <w:rsid w:val="009141F6"/>
    <w:rsid w:val="00922BEB"/>
    <w:rsid w:val="009402AB"/>
    <w:rsid w:val="00980191"/>
    <w:rsid w:val="009B11B6"/>
    <w:rsid w:val="009C0DBC"/>
    <w:rsid w:val="009D0A88"/>
    <w:rsid w:val="009D106E"/>
    <w:rsid w:val="009D6761"/>
    <w:rsid w:val="009E0842"/>
    <w:rsid w:val="00A13590"/>
    <w:rsid w:val="00A2675D"/>
    <w:rsid w:val="00A36B0A"/>
    <w:rsid w:val="00A424B5"/>
    <w:rsid w:val="00A537E0"/>
    <w:rsid w:val="00A6092B"/>
    <w:rsid w:val="00A630A5"/>
    <w:rsid w:val="00A63515"/>
    <w:rsid w:val="00A91977"/>
    <w:rsid w:val="00AA293F"/>
    <w:rsid w:val="00AA56CD"/>
    <w:rsid w:val="00AD612D"/>
    <w:rsid w:val="00AE30C3"/>
    <w:rsid w:val="00AE74DB"/>
    <w:rsid w:val="00AE7A1A"/>
    <w:rsid w:val="00AF4F01"/>
    <w:rsid w:val="00B0323E"/>
    <w:rsid w:val="00B35E7F"/>
    <w:rsid w:val="00B3678E"/>
    <w:rsid w:val="00B9058F"/>
    <w:rsid w:val="00B945F4"/>
    <w:rsid w:val="00BB0635"/>
    <w:rsid w:val="00BC1F18"/>
    <w:rsid w:val="00BD547C"/>
    <w:rsid w:val="00BE20B2"/>
    <w:rsid w:val="00C02ADF"/>
    <w:rsid w:val="00C0772C"/>
    <w:rsid w:val="00C35696"/>
    <w:rsid w:val="00C4248D"/>
    <w:rsid w:val="00C633EB"/>
    <w:rsid w:val="00C80D82"/>
    <w:rsid w:val="00C8337D"/>
    <w:rsid w:val="00C839CA"/>
    <w:rsid w:val="00C83BC7"/>
    <w:rsid w:val="00CE6FC8"/>
    <w:rsid w:val="00CF1189"/>
    <w:rsid w:val="00D104E5"/>
    <w:rsid w:val="00D34EA3"/>
    <w:rsid w:val="00D35F36"/>
    <w:rsid w:val="00D4023B"/>
    <w:rsid w:val="00D41EA5"/>
    <w:rsid w:val="00D44918"/>
    <w:rsid w:val="00D45DCE"/>
    <w:rsid w:val="00D54257"/>
    <w:rsid w:val="00D658AA"/>
    <w:rsid w:val="00D659BC"/>
    <w:rsid w:val="00D70383"/>
    <w:rsid w:val="00D70621"/>
    <w:rsid w:val="00DA182F"/>
    <w:rsid w:val="00DA49EB"/>
    <w:rsid w:val="00DB5C7C"/>
    <w:rsid w:val="00DC0171"/>
    <w:rsid w:val="00DC1D1E"/>
    <w:rsid w:val="00DC23C2"/>
    <w:rsid w:val="00DF105C"/>
    <w:rsid w:val="00DF20DB"/>
    <w:rsid w:val="00E047B6"/>
    <w:rsid w:val="00E06DBA"/>
    <w:rsid w:val="00E13BD0"/>
    <w:rsid w:val="00E1621F"/>
    <w:rsid w:val="00E25CBD"/>
    <w:rsid w:val="00E32A9E"/>
    <w:rsid w:val="00E37554"/>
    <w:rsid w:val="00E401FA"/>
    <w:rsid w:val="00E4536C"/>
    <w:rsid w:val="00E62600"/>
    <w:rsid w:val="00E6601D"/>
    <w:rsid w:val="00E75DD5"/>
    <w:rsid w:val="00E807C5"/>
    <w:rsid w:val="00E93C6E"/>
    <w:rsid w:val="00EB5C13"/>
    <w:rsid w:val="00EC29AC"/>
    <w:rsid w:val="00EE7527"/>
    <w:rsid w:val="00EF7F9F"/>
    <w:rsid w:val="00F06AE2"/>
    <w:rsid w:val="00F17A67"/>
    <w:rsid w:val="00F2036F"/>
    <w:rsid w:val="00F21EC7"/>
    <w:rsid w:val="00F831BB"/>
    <w:rsid w:val="00F83CBC"/>
    <w:rsid w:val="00F83D90"/>
    <w:rsid w:val="00F905BB"/>
    <w:rsid w:val="00F93546"/>
    <w:rsid w:val="00FA05B5"/>
    <w:rsid w:val="00FA198C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2F2B"/>
  <w15:docId w15:val="{6F96D4C2-3E49-4140-966B-418EA5C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9&amp;n=924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6</Pages>
  <Words>1282</Words>
  <Characters>7310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user</cp:lastModifiedBy>
  <cp:revision>2</cp:revision>
  <cp:lastPrinted>2021-12-14T01:49:00Z</cp:lastPrinted>
  <dcterms:created xsi:type="dcterms:W3CDTF">2024-11-29T07:57:00Z</dcterms:created>
  <dcterms:modified xsi:type="dcterms:W3CDTF">2024-11-29T07:57:00Z</dcterms:modified>
</cp:coreProperties>
</file>