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504"/>
        <w:gridCol w:w="3559"/>
        <w:gridCol w:w="177"/>
      </w:tblGrid>
      <w:tr w:rsidR="00B1251A" w:rsidRPr="00353682" w:rsidTr="00B1251A">
        <w:trPr>
          <w:cantSplit/>
          <w:trHeight w:val="2102"/>
        </w:trPr>
        <w:tc>
          <w:tcPr>
            <w:tcW w:w="4072" w:type="dxa"/>
          </w:tcPr>
          <w:p w:rsidR="00B1251A" w:rsidRPr="00B1251A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1251A">
              <w:rPr>
                <w:b/>
                <w:sz w:val="32"/>
                <w:szCs w:val="32"/>
              </w:rPr>
              <w:t>Муниципальный район</w:t>
            </w:r>
          </w:p>
          <w:p w:rsidR="00B1251A" w:rsidRPr="00B1251A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1251A">
              <w:rPr>
                <w:b/>
                <w:sz w:val="32"/>
                <w:szCs w:val="32"/>
              </w:rPr>
              <w:t>«ЛЕНСКИЙ РАЙОН»</w:t>
            </w:r>
          </w:p>
          <w:p w:rsidR="00B1251A" w:rsidRPr="00B1251A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1251A">
              <w:rPr>
                <w:b/>
                <w:sz w:val="32"/>
                <w:szCs w:val="32"/>
              </w:rPr>
              <w:t xml:space="preserve">Республики Саха </w:t>
            </w:r>
          </w:p>
          <w:p w:rsidR="00B1251A" w:rsidRPr="00122E29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1251A">
              <w:rPr>
                <w:b/>
                <w:sz w:val="32"/>
                <w:szCs w:val="32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3997A96" wp14:editId="3200801E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2"/>
          </w:tcPr>
          <w:p w:rsidR="00B1251A" w:rsidRPr="00B1251A" w:rsidRDefault="00B1251A" w:rsidP="00B12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1251A">
              <w:rPr>
                <w:b/>
                <w:bCs/>
                <w:sz w:val="32"/>
                <w:szCs w:val="32"/>
              </w:rPr>
              <w:t>Саха Өрөспүүбүлүкэтин</w:t>
            </w:r>
          </w:p>
          <w:p w:rsidR="00B1251A" w:rsidRPr="00B1251A" w:rsidRDefault="00B1251A" w:rsidP="00B12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1251A">
              <w:rPr>
                <w:b/>
                <w:bCs/>
                <w:sz w:val="32"/>
                <w:szCs w:val="32"/>
              </w:rPr>
              <w:t xml:space="preserve">«ЛЕНСКЭЙ ОРОЙУОН» </w:t>
            </w:r>
          </w:p>
          <w:p w:rsidR="00B1251A" w:rsidRPr="00B1251A" w:rsidRDefault="00B1251A" w:rsidP="00B1251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1251A">
              <w:rPr>
                <w:b/>
                <w:bCs/>
                <w:sz w:val="32"/>
                <w:szCs w:val="32"/>
              </w:rPr>
              <w:t>муниципальнай</w:t>
            </w:r>
          </w:p>
          <w:p w:rsidR="00B1251A" w:rsidRPr="00353682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1251A">
              <w:rPr>
                <w:b/>
                <w:bCs/>
                <w:sz w:val="32"/>
                <w:szCs w:val="32"/>
              </w:rPr>
              <w:t>оройуон</w:t>
            </w:r>
          </w:p>
        </w:tc>
      </w:tr>
      <w:tr w:rsidR="00B1251A" w:rsidRPr="00122E29" w:rsidTr="00B1251A">
        <w:tblPrEx>
          <w:tblLook w:val="01E0" w:firstRow="1" w:lastRow="1" w:firstColumn="1" w:lastColumn="1" w:noHBand="0" w:noVBand="0"/>
        </w:tblPrEx>
        <w:trPr>
          <w:gridAfter w:val="1"/>
          <w:wAfter w:w="177" w:type="dxa"/>
          <w:trHeight w:val="572"/>
        </w:trPr>
        <w:tc>
          <w:tcPr>
            <w:tcW w:w="4683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B1251A" w:rsidRPr="00122E29" w:rsidTr="00B1251A">
        <w:tblPrEx>
          <w:tblLook w:val="01E0" w:firstRow="1" w:lastRow="1" w:firstColumn="1" w:lastColumn="1" w:noHBand="0" w:noVBand="0"/>
        </w:tblPrEx>
        <w:trPr>
          <w:gridAfter w:val="1"/>
          <w:wAfter w:w="177" w:type="dxa"/>
          <w:trHeight w:val="497"/>
        </w:trPr>
        <w:tc>
          <w:tcPr>
            <w:tcW w:w="4683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2"/>
          </w:tcPr>
          <w:p w:rsidR="00B1251A" w:rsidRPr="00122E29" w:rsidRDefault="00B1251A" w:rsidP="00327D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B1251A" w:rsidRPr="00122E29" w:rsidTr="00B1251A">
        <w:tblPrEx>
          <w:tblLook w:val="01E0" w:firstRow="1" w:lastRow="1" w:firstColumn="1" w:lastColumn="1" w:noHBand="0" w:noVBand="0"/>
        </w:tblPrEx>
        <w:trPr>
          <w:gridAfter w:val="1"/>
          <w:wAfter w:w="177" w:type="dxa"/>
          <w:trHeight w:val="671"/>
        </w:trPr>
        <w:tc>
          <w:tcPr>
            <w:tcW w:w="9746" w:type="dxa"/>
            <w:gridSpan w:val="4"/>
          </w:tcPr>
          <w:p w:rsidR="00B1251A" w:rsidRPr="00122E29" w:rsidRDefault="00B1251A" w:rsidP="00E636E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17D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E636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="00F17D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F17D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</w:t>
            </w:r>
            <w:r w:rsidR="00E636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F17D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E636EB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F17D7A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r w:rsidR="00E636EB" w:rsidRPr="00E636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01-03-913/4</w:t>
            </w:r>
            <w:bookmarkEnd w:id="0"/>
          </w:p>
        </w:tc>
      </w:tr>
    </w:tbl>
    <w:p w:rsidR="00650887" w:rsidRDefault="008C6821" w:rsidP="0049721F">
      <w:pPr>
        <w:jc w:val="center"/>
        <w:rPr>
          <w:b/>
          <w:sz w:val="26"/>
          <w:szCs w:val="26"/>
        </w:rPr>
      </w:pPr>
      <w:r w:rsidRPr="008345E4">
        <w:rPr>
          <w:b/>
          <w:sz w:val="26"/>
          <w:szCs w:val="26"/>
        </w:rPr>
        <w:t>О</w:t>
      </w:r>
      <w:r w:rsidR="00A2740D">
        <w:rPr>
          <w:b/>
          <w:sz w:val="26"/>
          <w:szCs w:val="26"/>
        </w:rPr>
        <w:t xml:space="preserve"> внесении изменений в постановление главы </w:t>
      </w:r>
      <w:r w:rsidR="00BF624F">
        <w:rPr>
          <w:b/>
          <w:sz w:val="26"/>
          <w:szCs w:val="26"/>
        </w:rPr>
        <w:t xml:space="preserve"> </w:t>
      </w:r>
    </w:p>
    <w:p w:rsidR="00937CFA" w:rsidRDefault="00762A58" w:rsidP="00762A58">
      <w:pPr>
        <w:spacing w:line="360" w:lineRule="auto"/>
        <w:ind w:firstLine="539"/>
        <w:jc w:val="center"/>
        <w:rPr>
          <w:sz w:val="26"/>
          <w:szCs w:val="26"/>
        </w:rPr>
      </w:pPr>
      <w:r w:rsidRPr="00762A58">
        <w:rPr>
          <w:b/>
          <w:sz w:val="26"/>
          <w:szCs w:val="26"/>
        </w:rPr>
        <w:t>от 30 декабря 2020 г. № 01-03-738/0</w:t>
      </w:r>
    </w:p>
    <w:p w:rsidR="00C92B74" w:rsidRDefault="00C92B74" w:rsidP="0049721F">
      <w:pPr>
        <w:spacing w:line="360" w:lineRule="auto"/>
        <w:ind w:firstLine="539"/>
        <w:jc w:val="both"/>
        <w:rPr>
          <w:sz w:val="26"/>
          <w:szCs w:val="26"/>
        </w:rPr>
      </w:pPr>
    </w:p>
    <w:p w:rsidR="00F17D7A" w:rsidRPr="00B05DB6" w:rsidRDefault="00177AE4" w:rsidP="00F17D7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F17D7A" w:rsidRPr="00B05DB6">
        <w:rPr>
          <w:sz w:val="28"/>
          <w:szCs w:val="28"/>
        </w:rPr>
        <w:t xml:space="preserve">постановления Правительства Республики Саха (Якутия) от </w:t>
      </w:r>
      <w:r w:rsidR="00F17D7A">
        <w:rPr>
          <w:sz w:val="28"/>
          <w:szCs w:val="28"/>
        </w:rPr>
        <w:t>14</w:t>
      </w:r>
      <w:r w:rsidR="00F17D7A" w:rsidRPr="00B05DB6">
        <w:rPr>
          <w:sz w:val="28"/>
          <w:szCs w:val="28"/>
        </w:rPr>
        <w:t xml:space="preserve"> </w:t>
      </w:r>
      <w:r w:rsidR="00F17D7A">
        <w:rPr>
          <w:sz w:val="28"/>
          <w:szCs w:val="28"/>
        </w:rPr>
        <w:t>ноября</w:t>
      </w:r>
      <w:r w:rsidR="00F17D7A" w:rsidRPr="00B05DB6">
        <w:rPr>
          <w:sz w:val="28"/>
          <w:szCs w:val="28"/>
        </w:rPr>
        <w:t xml:space="preserve"> 2024 г. № </w:t>
      </w:r>
      <w:r w:rsidR="00F17D7A">
        <w:rPr>
          <w:sz w:val="28"/>
          <w:szCs w:val="28"/>
        </w:rPr>
        <w:t>547</w:t>
      </w:r>
      <w:r w:rsidR="00F17D7A" w:rsidRPr="00B05DB6">
        <w:rPr>
          <w:sz w:val="28"/>
          <w:szCs w:val="28"/>
        </w:rPr>
        <w:t xml:space="preserve"> «</w:t>
      </w:r>
      <w:r w:rsidR="00F17D7A">
        <w:rPr>
          <w:sz w:val="28"/>
          <w:szCs w:val="28"/>
        </w:rPr>
        <w:t>О внесении изменений в Положение об оплате труда работников государственных учреждений, подведомственных Министерству культуры и духовного развития Республики Саха (Якутия), утвержденное постановлением Правительства Республики Саха (Якутия) от 30 августа 2022 г. № 521</w:t>
      </w:r>
      <w:r w:rsidR="00F17D7A" w:rsidRPr="00B05DB6">
        <w:rPr>
          <w:sz w:val="28"/>
          <w:szCs w:val="28"/>
        </w:rPr>
        <w:t xml:space="preserve">", </w:t>
      </w:r>
      <w:r>
        <w:rPr>
          <w:sz w:val="28"/>
          <w:szCs w:val="28"/>
        </w:rPr>
        <w:t>приказа Министерства культуры и духовного развития Республики Саха (Якутия) от 21 ноября 2024 г. № 546-ОД «О мерах реализации постановления Правительства Республики Саха (Якутия) от 14 ноября 2024 года № 547»</w:t>
      </w:r>
      <w:r w:rsidR="00F17D7A" w:rsidRPr="00B05D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</w:t>
      </w:r>
      <w:r w:rsidR="00F17D7A" w:rsidRPr="00B05DB6">
        <w:rPr>
          <w:sz w:val="28"/>
          <w:szCs w:val="28"/>
        </w:rPr>
        <w:t>п о с т а н о в л я ю:</w:t>
      </w:r>
    </w:p>
    <w:p w:rsidR="00F17D7A" w:rsidRPr="00B05DB6" w:rsidRDefault="00F17D7A" w:rsidP="00EC3532">
      <w:pPr>
        <w:pStyle w:val="a5"/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B05DB6">
        <w:rPr>
          <w:sz w:val="28"/>
          <w:szCs w:val="28"/>
        </w:rPr>
        <w:lastRenderedPageBreak/>
        <w:t>Внести следующие изменения в постановление главы от 30 декабря 2020 г. № 01-03-738/0 «Об утверждении Положения об оплате труда работников муниципальных учреждений МО «Ленский район» Республики Саха (Якутия)»:</w:t>
      </w:r>
    </w:p>
    <w:p w:rsidR="00F17D7A" w:rsidRPr="00B05DB6" w:rsidRDefault="00EC3532" w:rsidP="00EC3532">
      <w:pPr>
        <w:pStyle w:val="a5"/>
        <w:widowControl/>
        <w:numPr>
          <w:ilvl w:val="1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7D7A" w:rsidRPr="00B05DB6">
        <w:rPr>
          <w:sz w:val="28"/>
          <w:szCs w:val="28"/>
        </w:rPr>
        <w:t xml:space="preserve">В пункте 2.2.  раздела 2 «Порядок и условия оплаты труда работников культуры МКУ «ЛРУК»» приложения 3 </w:t>
      </w:r>
      <w:r w:rsidR="00F17D7A">
        <w:rPr>
          <w:sz w:val="28"/>
          <w:szCs w:val="28"/>
        </w:rPr>
        <w:t xml:space="preserve">к постановлению, </w:t>
      </w:r>
      <w:r w:rsidR="00F17D7A" w:rsidRPr="00B05DB6">
        <w:rPr>
          <w:sz w:val="28"/>
          <w:szCs w:val="28"/>
        </w:rPr>
        <w:t>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066"/>
      </w:tblGrid>
      <w:tr w:rsidR="00F17D7A" w:rsidRPr="00B05DB6" w:rsidTr="0034747D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7A" w:rsidRPr="00B05DB6" w:rsidRDefault="00F17D7A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7A" w:rsidRPr="00B05DB6" w:rsidRDefault="00F17D7A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F17D7A" w:rsidRPr="00B05DB6" w:rsidTr="0034747D">
        <w:trPr>
          <w:cantSplit/>
          <w:trHeight w:val="48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7A" w:rsidRPr="00B05DB6" w:rsidRDefault="00F17D7A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ведущего звена</w:t>
            </w:r>
          </w:p>
        </w:tc>
      </w:tr>
      <w:tr w:rsidR="00F17D7A" w:rsidRPr="00B05DB6" w:rsidTr="0034747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A" w:rsidRPr="00B05DB6" w:rsidRDefault="00F17D7A" w:rsidP="003474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2C0115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12 980</w:t>
            </w:r>
          </w:p>
        </w:tc>
      </w:tr>
      <w:tr w:rsidR="00F17D7A" w:rsidRPr="00B05DB6" w:rsidTr="0034747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A" w:rsidRPr="00B05DB6" w:rsidRDefault="00F17D7A" w:rsidP="003474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2C0115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13 760</w:t>
            </w:r>
          </w:p>
        </w:tc>
      </w:tr>
      <w:tr w:rsidR="00F17D7A" w:rsidRPr="00B05DB6" w:rsidTr="0034747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A" w:rsidRPr="00B05DB6" w:rsidRDefault="00F17D7A" w:rsidP="003474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2C0115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14 278</w:t>
            </w:r>
          </w:p>
        </w:tc>
      </w:tr>
      <w:tr w:rsidR="00F17D7A" w:rsidRPr="00B05DB6" w:rsidTr="0034747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A" w:rsidRPr="00B05DB6" w:rsidRDefault="00F17D7A" w:rsidP="003474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2C0115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15 056</w:t>
            </w:r>
          </w:p>
        </w:tc>
      </w:tr>
      <w:tr w:rsidR="00F17D7A" w:rsidRPr="00B05DB6" w:rsidTr="0034747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A" w:rsidRPr="00B05DB6" w:rsidRDefault="00F17D7A" w:rsidP="003474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2C0115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15 574</w:t>
            </w:r>
          </w:p>
        </w:tc>
      </w:tr>
      <w:tr w:rsidR="00F17D7A" w:rsidRPr="00B05DB6" w:rsidTr="0034747D">
        <w:trPr>
          <w:cantSplit/>
          <w:trHeight w:val="48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A" w:rsidRPr="00B05DB6" w:rsidRDefault="00F17D7A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руководящего звена</w:t>
            </w:r>
          </w:p>
        </w:tc>
      </w:tr>
      <w:tr w:rsidR="00F17D7A" w:rsidRPr="00B05DB6" w:rsidTr="0034747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A" w:rsidRPr="00B05DB6" w:rsidRDefault="00F17D7A" w:rsidP="003474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2C0115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15 812</w:t>
            </w:r>
          </w:p>
        </w:tc>
      </w:tr>
      <w:tr w:rsidR="00F17D7A" w:rsidRPr="00B05DB6" w:rsidTr="0034747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A" w:rsidRPr="00B05DB6" w:rsidRDefault="00F17D7A" w:rsidP="003474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2C0115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17 391</w:t>
            </w:r>
          </w:p>
        </w:tc>
      </w:tr>
      <w:tr w:rsidR="00F17D7A" w:rsidRPr="00B05DB6" w:rsidTr="0034747D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A" w:rsidRPr="00B05DB6" w:rsidRDefault="00F17D7A" w:rsidP="003474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280A28" w:rsidP="00280A28">
            <w:pPr>
              <w:pStyle w:val="ConsPlusCell"/>
              <w:widowControl/>
              <w:numPr>
                <w:ilvl w:val="0"/>
                <w:numId w:val="42"/>
              </w:numPr>
              <w:tabs>
                <w:tab w:val="left" w:pos="17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</w:tr>
    </w:tbl>
    <w:p w:rsidR="00F17D7A" w:rsidRPr="00B05DB6" w:rsidRDefault="00F17D7A" w:rsidP="00F17D7A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F17D7A" w:rsidRPr="00B05DB6" w:rsidRDefault="00F17D7A" w:rsidP="00EC3532">
      <w:pPr>
        <w:pStyle w:val="a5"/>
        <w:numPr>
          <w:ilvl w:val="1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142" w:firstLine="709"/>
        <w:jc w:val="both"/>
        <w:rPr>
          <w:bCs/>
          <w:sz w:val="28"/>
          <w:szCs w:val="28"/>
        </w:rPr>
      </w:pPr>
      <w:r w:rsidRPr="00B05DB6">
        <w:rPr>
          <w:sz w:val="28"/>
          <w:szCs w:val="28"/>
        </w:rPr>
        <w:t xml:space="preserve">В пункте 2.2.  раздела 2 «Порядок и условия оплаты труда работников </w:t>
      </w:r>
      <w:r w:rsidRPr="00B05DB6">
        <w:rPr>
          <w:bCs/>
          <w:sz w:val="28"/>
          <w:szCs w:val="28"/>
        </w:rPr>
        <w:t xml:space="preserve">МКУ «Муниципальный архив», исполняющих отдельные государственные полномочия поселений органов местного </w:t>
      </w:r>
      <w:r w:rsidRPr="00B05DB6">
        <w:rPr>
          <w:bCs/>
          <w:sz w:val="28"/>
          <w:szCs w:val="28"/>
        </w:rPr>
        <w:lastRenderedPageBreak/>
        <w:t>самоуправления в области архивного дела муниципального образования «Ленский район»,</w:t>
      </w:r>
      <w:r w:rsidRPr="00B05DB6">
        <w:rPr>
          <w:sz w:val="28"/>
          <w:szCs w:val="28"/>
        </w:rPr>
        <w:t xml:space="preserve"> приложения 5 </w:t>
      </w:r>
      <w:r>
        <w:rPr>
          <w:sz w:val="28"/>
          <w:szCs w:val="28"/>
        </w:rPr>
        <w:t xml:space="preserve">к постановлению, </w:t>
      </w:r>
      <w:r w:rsidRPr="00B05DB6">
        <w:rPr>
          <w:sz w:val="28"/>
          <w:szCs w:val="28"/>
        </w:rPr>
        <w:t>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1"/>
        <w:gridCol w:w="2977"/>
      </w:tblGrid>
      <w:tr w:rsidR="00F17D7A" w:rsidRPr="00B05DB6" w:rsidTr="0034747D">
        <w:trPr>
          <w:cantSplit/>
          <w:trHeight w:val="480"/>
        </w:trPr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D7A" w:rsidRPr="00B05DB6" w:rsidRDefault="00F17D7A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D7A" w:rsidRPr="00B05DB6" w:rsidRDefault="00F17D7A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F17D7A" w:rsidRPr="00B05DB6" w:rsidTr="0034747D">
        <w:trPr>
          <w:cantSplit/>
          <w:trHeight w:val="592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F17D7A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Должности специалистов профессиональной квалификационной группы третьего уровня</w:t>
            </w:r>
          </w:p>
        </w:tc>
      </w:tr>
      <w:tr w:rsidR="00F17D7A" w:rsidRPr="00B05DB6" w:rsidTr="0034747D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F17D7A" w:rsidP="003474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7D7A" w:rsidRPr="00B05DB6" w:rsidRDefault="002C0115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13 280</w:t>
            </w:r>
          </w:p>
        </w:tc>
      </w:tr>
      <w:tr w:rsidR="00F17D7A" w:rsidRPr="00B05DB6" w:rsidTr="0034747D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F17D7A" w:rsidP="003474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7D7A" w:rsidRPr="00B05DB6" w:rsidRDefault="002C0115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13 945</w:t>
            </w:r>
          </w:p>
        </w:tc>
      </w:tr>
      <w:tr w:rsidR="00F17D7A" w:rsidRPr="00B05DB6" w:rsidTr="0034747D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F17D7A" w:rsidP="003474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2C0115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14 608</w:t>
            </w:r>
          </w:p>
        </w:tc>
      </w:tr>
      <w:tr w:rsidR="00F17D7A" w:rsidRPr="00B05DB6" w:rsidTr="0034747D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F17D7A" w:rsidP="003474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2C0115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15 138</w:t>
            </w:r>
          </w:p>
        </w:tc>
      </w:tr>
      <w:tr w:rsidR="00F17D7A" w:rsidRPr="00B05DB6" w:rsidTr="0034747D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F17D7A" w:rsidP="003474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2C0115" w:rsidP="00347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15 672</w:t>
            </w:r>
          </w:p>
        </w:tc>
      </w:tr>
      <w:tr w:rsidR="00F17D7A" w:rsidRPr="00B05DB6" w:rsidTr="0034747D">
        <w:trPr>
          <w:cantSplit/>
          <w:trHeight w:val="56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F17D7A" w:rsidP="0034747D">
            <w:pPr>
              <w:jc w:val="center"/>
              <w:rPr>
                <w:sz w:val="28"/>
                <w:szCs w:val="28"/>
              </w:rPr>
            </w:pPr>
            <w:r w:rsidRPr="00B05DB6">
              <w:rPr>
                <w:sz w:val="28"/>
                <w:szCs w:val="28"/>
              </w:rPr>
              <w:t>Должности специалистов профессиональной квалификационной группы четвертого уровня</w:t>
            </w:r>
          </w:p>
        </w:tc>
      </w:tr>
      <w:tr w:rsidR="00F17D7A" w:rsidRPr="00B05DB6" w:rsidTr="0034747D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F17D7A" w:rsidP="003474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DB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280A28" w:rsidP="00280A28">
            <w:pPr>
              <w:pStyle w:val="ConsPlusCell"/>
              <w:widowControl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011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17D7A" w:rsidRPr="00B05DB6" w:rsidTr="0034747D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280A28" w:rsidP="00280A28">
            <w:pPr>
              <w:pStyle w:val="ConsPlusCell"/>
              <w:widowControl/>
              <w:ind w:left="786" w:hanging="7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17D7A" w:rsidRPr="00B05DB6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7A" w:rsidRPr="00B05DB6" w:rsidRDefault="002C0115" w:rsidP="0034747D">
            <w:pPr>
              <w:pStyle w:val="ConsPlusCell"/>
              <w:widowControl/>
              <w:ind w:left="10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17 933</w:t>
            </w:r>
          </w:p>
        </w:tc>
      </w:tr>
    </w:tbl>
    <w:p w:rsidR="00F17D7A" w:rsidRPr="00B05DB6" w:rsidRDefault="00F17D7A" w:rsidP="00F17D7A">
      <w:pPr>
        <w:pStyle w:val="a5"/>
        <w:tabs>
          <w:tab w:val="left" w:pos="851"/>
          <w:tab w:val="left" w:pos="993"/>
          <w:tab w:val="left" w:pos="1276"/>
        </w:tabs>
        <w:spacing w:line="360" w:lineRule="auto"/>
        <w:ind w:left="568"/>
        <w:jc w:val="both"/>
        <w:rPr>
          <w:sz w:val="28"/>
          <w:szCs w:val="28"/>
        </w:rPr>
      </w:pPr>
    </w:p>
    <w:p w:rsidR="00EC3532" w:rsidRPr="00FE2476" w:rsidRDefault="00EC3532" w:rsidP="003C6C26">
      <w:pPr>
        <w:pStyle w:val="a5"/>
        <w:numPr>
          <w:ilvl w:val="0"/>
          <w:numId w:val="40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FE2476">
        <w:rPr>
          <w:sz w:val="27"/>
          <w:szCs w:val="27"/>
        </w:rPr>
        <w:t>Увеличение должностных окладов категориям работников, указанным в пункт</w:t>
      </w:r>
      <w:r>
        <w:rPr>
          <w:sz w:val="27"/>
          <w:szCs w:val="27"/>
        </w:rPr>
        <w:t>ах</w:t>
      </w:r>
      <w:r w:rsidRPr="00FE2476">
        <w:rPr>
          <w:sz w:val="27"/>
          <w:szCs w:val="27"/>
        </w:rPr>
        <w:t xml:space="preserve"> 1.1. </w:t>
      </w:r>
      <w:r>
        <w:rPr>
          <w:sz w:val="27"/>
          <w:szCs w:val="27"/>
        </w:rPr>
        <w:t>и 1.2.</w:t>
      </w:r>
      <w:r w:rsidR="00280A28">
        <w:rPr>
          <w:sz w:val="27"/>
          <w:szCs w:val="27"/>
        </w:rPr>
        <w:t xml:space="preserve"> </w:t>
      </w:r>
      <w:r w:rsidRPr="00FE2476">
        <w:rPr>
          <w:sz w:val="27"/>
          <w:szCs w:val="27"/>
        </w:rPr>
        <w:t>настоящего постановления, произвести с 01 января 202</w:t>
      </w:r>
      <w:r w:rsidR="00280A28">
        <w:rPr>
          <w:sz w:val="27"/>
          <w:szCs w:val="27"/>
        </w:rPr>
        <w:t>4</w:t>
      </w:r>
      <w:r w:rsidRPr="00FE2476">
        <w:rPr>
          <w:sz w:val="27"/>
          <w:szCs w:val="27"/>
        </w:rPr>
        <w:t xml:space="preserve"> года за счет пересмотра структуры заработной платы в пределах предусмотренного фонда оплаты труда за счет пересмотра доли стимулирующей части.</w:t>
      </w:r>
    </w:p>
    <w:p w:rsidR="00F17D7A" w:rsidRPr="00B05DB6" w:rsidRDefault="00F17D7A" w:rsidP="00F17D7A">
      <w:pPr>
        <w:pStyle w:val="a5"/>
        <w:numPr>
          <w:ilvl w:val="0"/>
          <w:numId w:val="40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5DB6">
        <w:rPr>
          <w:sz w:val="28"/>
          <w:szCs w:val="28"/>
        </w:rPr>
        <w:t xml:space="preserve">Главному специалисту управления делами (Иванская Е.С.) </w:t>
      </w:r>
      <w:r w:rsidRPr="00B05DB6">
        <w:rPr>
          <w:sz w:val="28"/>
          <w:szCs w:val="28"/>
        </w:rPr>
        <w:lastRenderedPageBreak/>
        <w:t>опубликовать данное постановление в официальных средствах массовой информации.</w:t>
      </w:r>
    </w:p>
    <w:p w:rsidR="00F17D7A" w:rsidRPr="00B05DB6" w:rsidRDefault="00F17D7A" w:rsidP="00F17D7A">
      <w:pPr>
        <w:pStyle w:val="a5"/>
        <w:numPr>
          <w:ilvl w:val="0"/>
          <w:numId w:val="40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5DB6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 свое действие на правоотношения, возникшие с 01 января 2024 года. </w:t>
      </w:r>
    </w:p>
    <w:p w:rsidR="00F17D7A" w:rsidRPr="00B05DB6" w:rsidRDefault="00280A28" w:rsidP="00F17D7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7D7A" w:rsidRPr="00B05DB6">
        <w:rPr>
          <w:sz w:val="28"/>
          <w:szCs w:val="28"/>
        </w:rPr>
        <w:t>. Контроль исполнения данного постановления возложить на заместителя главы по инвестиционной и экономической политике Спиридонова С.В.</w:t>
      </w:r>
    </w:p>
    <w:p w:rsidR="008345E4" w:rsidRPr="003C16B0" w:rsidRDefault="008345E4" w:rsidP="00D41EA5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C92B74" w:rsidRDefault="00C92B74" w:rsidP="00D41EA5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C92B74" w:rsidRDefault="00C92B74" w:rsidP="00D41EA5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D41EA5" w:rsidRPr="003C16B0" w:rsidRDefault="0036779D" w:rsidP="00D41EA5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  <w:r w:rsidRPr="003C16B0">
        <w:rPr>
          <w:b/>
          <w:sz w:val="26"/>
          <w:szCs w:val="26"/>
        </w:rPr>
        <w:t>Глава</w:t>
      </w:r>
      <w:r w:rsidR="00D41EA5" w:rsidRPr="003C16B0">
        <w:rPr>
          <w:b/>
          <w:sz w:val="26"/>
          <w:szCs w:val="26"/>
        </w:rPr>
        <w:t xml:space="preserve">                </w:t>
      </w:r>
      <w:r w:rsidR="008345E4" w:rsidRPr="003C16B0">
        <w:rPr>
          <w:b/>
          <w:sz w:val="26"/>
          <w:szCs w:val="26"/>
        </w:rPr>
        <w:t xml:space="preserve">                                            </w:t>
      </w:r>
      <w:r w:rsidR="00D41EA5" w:rsidRPr="003C16B0">
        <w:rPr>
          <w:b/>
          <w:sz w:val="26"/>
          <w:szCs w:val="26"/>
        </w:rPr>
        <w:t xml:space="preserve">                              </w:t>
      </w:r>
      <w:r w:rsidR="003C16B0">
        <w:rPr>
          <w:b/>
          <w:sz w:val="26"/>
          <w:szCs w:val="26"/>
        </w:rPr>
        <w:t xml:space="preserve">           </w:t>
      </w:r>
      <w:r w:rsidR="00937CFA">
        <w:rPr>
          <w:b/>
          <w:sz w:val="26"/>
          <w:szCs w:val="26"/>
        </w:rPr>
        <w:t xml:space="preserve">        </w:t>
      </w:r>
      <w:r w:rsidR="00632D4F" w:rsidRPr="003C16B0">
        <w:rPr>
          <w:b/>
          <w:sz w:val="26"/>
          <w:szCs w:val="26"/>
        </w:rPr>
        <w:t>А.В. Черепанов</w:t>
      </w:r>
    </w:p>
    <w:sectPr w:rsidR="00D41EA5" w:rsidRPr="003C16B0" w:rsidSect="000D092B">
      <w:pgSz w:w="11906" w:h="16838"/>
      <w:pgMar w:top="737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9B7591B"/>
    <w:multiLevelType w:val="multilevel"/>
    <w:tmpl w:val="38DEE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15F764D0"/>
    <w:multiLevelType w:val="multilevel"/>
    <w:tmpl w:val="BB842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DC1EE4"/>
    <w:multiLevelType w:val="multilevel"/>
    <w:tmpl w:val="6C8A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F786EF0"/>
    <w:multiLevelType w:val="multilevel"/>
    <w:tmpl w:val="7570D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8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160E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1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2" w15:restartNumberingAfterBreak="0">
    <w:nsid w:val="2ED730E0"/>
    <w:multiLevelType w:val="multilevel"/>
    <w:tmpl w:val="6ADE1E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3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42120C0"/>
    <w:multiLevelType w:val="hybridMultilevel"/>
    <w:tmpl w:val="34B0AB52"/>
    <w:lvl w:ilvl="0" w:tplc="7F787B0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44861D6"/>
    <w:multiLevelType w:val="multilevel"/>
    <w:tmpl w:val="48F66770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7" w15:restartNumberingAfterBreak="0">
    <w:nsid w:val="347361B9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28B1954"/>
    <w:multiLevelType w:val="multilevel"/>
    <w:tmpl w:val="CB7A9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D2CBD"/>
    <w:multiLevelType w:val="hybridMultilevel"/>
    <w:tmpl w:val="0BA2C4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96671A6"/>
    <w:multiLevelType w:val="hybridMultilevel"/>
    <w:tmpl w:val="068443EE"/>
    <w:lvl w:ilvl="0" w:tplc="00E6E5C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53489"/>
    <w:multiLevelType w:val="multilevel"/>
    <w:tmpl w:val="7076FF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CCE12BE"/>
    <w:multiLevelType w:val="multilevel"/>
    <w:tmpl w:val="4CA6D0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0416FB5"/>
    <w:multiLevelType w:val="hybridMultilevel"/>
    <w:tmpl w:val="599C4828"/>
    <w:lvl w:ilvl="0" w:tplc="FA6CA1F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2" w15:restartNumberingAfterBreak="0">
    <w:nsid w:val="6AE76B6C"/>
    <w:multiLevelType w:val="hybridMultilevel"/>
    <w:tmpl w:val="B8F2B4B0"/>
    <w:lvl w:ilvl="0" w:tplc="AF8C0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D0358E0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 w15:restartNumberingAfterBreak="0">
    <w:nsid w:val="6DFF0F7F"/>
    <w:multiLevelType w:val="multilevel"/>
    <w:tmpl w:val="520ADC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27"/>
      </w:rPr>
    </w:lvl>
  </w:abstractNum>
  <w:abstractNum w:abstractNumId="3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6" w15:restartNumberingAfterBreak="0">
    <w:nsid w:val="719A792C"/>
    <w:multiLevelType w:val="multilevel"/>
    <w:tmpl w:val="CB7A9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7" w15:restartNumberingAfterBreak="0">
    <w:nsid w:val="76C07F53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18"/>
  </w:num>
  <w:num w:numId="4">
    <w:abstractNumId w:val="28"/>
  </w:num>
  <w:num w:numId="5">
    <w:abstractNumId w:val="0"/>
  </w:num>
  <w:num w:numId="6">
    <w:abstractNumId w:val="19"/>
  </w:num>
  <w:num w:numId="7">
    <w:abstractNumId w:val="35"/>
  </w:num>
  <w:num w:numId="8">
    <w:abstractNumId w:val="11"/>
  </w:num>
  <w:num w:numId="9">
    <w:abstractNumId w:val="25"/>
  </w:num>
  <w:num w:numId="10">
    <w:abstractNumId w:val="40"/>
  </w:num>
  <w:num w:numId="11">
    <w:abstractNumId w:val="1"/>
  </w:num>
  <w:num w:numId="12">
    <w:abstractNumId w:val="3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6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</w:num>
  <w:num w:numId="21">
    <w:abstractNumId w:val="2"/>
  </w:num>
  <w:num w:numId="22">
    <w:abstractNumId w:val="17"/>
  </w:num>
  <w:num w:numId="23">
    <w:abstractNumId w:val="37"/>
  </w:num>
  <w:num w:numId="24">
    <w:abstractNumId w:val="33"/>
  </w:num>
  <w:num w:numId="25">
    <w:abstractNumId w:val="7"/>
  </w:num>
  <w:num w:numId="26">
    <w:abstractNumId w:val="3"/>
  </w:num>
  <w:num w:numId="27">
    <w:abstractNumId w:val="5"/>
  </w:num>
  <w:num w:numId="28">
    <w:abstractNumId w:val="27"/>
  </w:num>
  <w:num w:numId="29">
    <w:abstractNumId w:val="4"/>
  </w:num>
  <w:num w:numId="30">
    <w:abstractNumId w:val="23"/>
  </w:num>
  <w:num w:numId="31">
    <w:abstractNumId w:val="15"/>
  </w:num>
  <w:num w:numId="32">
    <w:abstractNumId w:val="26"/>
  </w:num>
  <w:num w:numId="33">
    <w:abstractNumId w:val="16"/>
  </w:num>
  <w:num w:numId="34">
    <w:abstractNumId w:val="32"/>
  </w:num>
  <w:num w:numId="35">
    <w:abstractNumId w:val="9"/>
  </w:num>
  <w:num w:numId="36">
    <w:abstractNumId w:val="34"/>
  </w:num>
  <w:num w:numId="37">
    <w:abstractNumId w:val="36"/>
  </w:num>
  <w:num w:numId="38">
    <w:abstractNumId w:val="21"/>
  </w:num>
  <w:num w:numId="39">
    <w:abstractNumId w:val="12"/>
  </w:num>
  <w:num w:numId="40">
    <w:abstractNumId w:val="10"/>
  </w:num>
  <w:num w:numId="41">
    <w:abstractNumId w:val="8"/>
  </w:num>
  <w:num w:numId="42">
    <w:abstractNumId w:val="2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5A39"/>
    <w:rsid w:val="00022940"/>
    <w:rsid w:val="0002707D"/>
    <w:rsid w:val="00037F84"/>
    <w:rsid w:val="00064255"/>
    <w:rsid w:val="00074BEC"/>
    <w:rsid w:val="000D092B"/>
    <w:rsid w:val="0011679D"/>
    <w:rsid w:val="00177AE4"/>
    <w:rsid w:val="0018751C"/>
    <w:rsid w:val="00187847"/>
    <w:rsid w:val="001B0EAD"/>
    <w:rsid w:val="002445DD"/>
    <w:rsid w:val="00254B13"/>
    <w:rsid w:val="00254CA1"/>
    <w:rsid w:val="00280A28"/>
    <w:rsid w:val="002C0115"/>
    <w:rsid w:val="002F1CCB"/>
    <w:rsid w:val="002F6392"/>
    <w:rsid w:val="00321A7A"/>
    <w:rsid w:val="00327CD6"/>
    <w:rsid w:val="00333416"/>
    <w:rsid w:val="0036779D"/>
    <w:rsid w:val="003A0902"/>
    <w:rsid w:val="003A7391"/>
    <w:rsid w:val="003B403A"/>
    <w:rsid w:val="003C16B0"/>
    <w:rsid w:val="003C540D"/>
    <w:rsid w:val="003C6C26"/>
    <w:rsid w:val="003E4F28"/>
    <w:rsid w:val="003E67F5"/>
    <w:rsid w:val="003E7F00"/>
    <w:rsid w:val="003F5DDD"/>
    <w:rsid w:val="00426605"/>
    <w:rsid w:val="004638E4"/>
    <w:rsid w:val="00466C8B"/>
    <w:rsid w:val="0049721F"/>
    <w:rsid w:val="004D27A5"/>
    <w:rsid w:val="00562311"/>
    <w:rsid w:val="00595CBC"/>
    <w:rsid w:val="00596AEA"/>
    <w:rsid w:val="005C133F"/>
    <w:rsid w:val="005D438A"/>
    <w:rsid w:val="005E6DBF"/>
    <w:rsid w:val="0060448E"/>
    <w:rsid w:val="006046E6"/>
    <w:rsid w:val="0060483B"/>
    <w:rsid w:val="00616261"/>
    <w:rsid w:val="00632D4F"/>
    <w:rsid w:val="00642E00"/>
    <w:rsid w:val="00650887"/>
    <w:rsid w:val="00681592"/>
    <w:rsid w:val="00686D80"/>
    <w:rsid w:val="006B7FE0"/>
    <w:rsid w:val="006F3D00"/>
    <w:rsid w:val="0075031E"/>
    <w:rsid w:val="00762A58"/>
    <w:rsid w:val="007D160B"/>
    <w:rsid w:val="007F7C44"/>
    <w:rsid w:val="008058F4"/>
    <w:rsid w:val="008345E4"/>
    <w:rsid w:val="0086551D"/>
    <w:rsid w:val="0089667A"/>
    <w:rsid w:val="008977D6"/>
    <w:rsid w:val="008C6821"/>
    <w:rsid w:val="00937CFA"/>
    <w:rsid w:val="009513F0"/>
    <w:rsid w:val="00951FFF"/>
    <w:rsid w:val="009563BF"/>
    <w:rsid w:val="00966736"/>
    <w:rsid w:val="009B11B6"/>
    <w:rsid w:val="009C0DBC"/>
    <w:rsid w:val="009C261D"/>
    <w:rsid w:val="009D0A88"/>
    <w:rsid w:val="009D106E"/>
    <w:rsid w:val="00A2675D"/>
    <w:rsid w:val="00A2740D"/>
    <w:rsid w:val="00A35B8E"/>
    <w:rsid w:val="00A6092B"/>
    <w:rsid w:val="00A63515"/>
    <w:rsid w:val="00A74DA5"/>
    <w:rsid w:val="00AA6AA5"/>
    <w:rsid w:val="00B01123"/>
    <w:rsid w:val="00B1251A"/>
    <w:rsid w:val="00B245EC"/>
    <w:rsid w:val="00B404D6"/>
    <w:rsid w:val="00B63D63"/>
    <w:rsid w:val="00BC1F18"/>
    <w:rsid w:val="00BD0A58"/>
    <w:rsid w:val="00BE62AD"/>
    <w:rsid w:val="00BF0004"/>
    <w:rsid w:val="00BF5EB4"/>
    <w:rsid w:val="00BF624F"/>
    <w:rsid w:val="00BF7873"/>
    <w:rsid w:val="00C60801"/>
    <w:rsid w:val="00C6785E"/>
    <w:rsid w:val="00C84D3D"/>
    <w:rsid w:val="00C92B74"/>
    <w:rsid w:val="00C961E0"/>
    <w:rsid w:val="00CA52ED"/>
    <w:rsid w:val="00CC752F"/>
    <w:rsid w:val="00CE5EC3"/>
    <w:rsid w:val="00D00B9F"/>
    <w:rsid w:val="00D1260B"/>
    <w:rsid w:val="00D2244F"/>
    <w:rsid w:val="00D41EA5"/>
    <w:rsid w:val="00D44918"/>
    <w:rsid w:val="00D60F47"/>
    <w:rsid w:val="00D659BC"/>
    <w:rsid w:val="00D76CE5"/>
    <w:rsid w:val="00D81DC0"/>
    <w:rsid w:val="00E636EB"/>
    <w:rsid w:val="00E71C32"/>
    <w:rsid w:val="00E73FCB"/>
    <w:rsid w:val="00EC3532"/>
    <w:rsid w:val="00EE6A6D"/>
    <w:rsid w:val="00EF458D"/>
    <w:rsid w:val="00F06AE2"/>
    <w:rsid w:val="00F17D7A"/>
    <w:rsid w:val="00F42949"/>
    <w:rsid w:val="00F4795C"/>
    <w:rsid w:val="00F67208"/>
    <w:rsid w:val="00F71470"/>
    <w:rsid w:val="00F7638F"/>
    <w:rsid w:val="00F93546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A10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4294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949"/>
    <w:rPr>
      <w:color w:val="954F72"/>
      <w:u w:val="single"/>
    </w:rPr>
  </w:style>
  <w:style w:type="paragraph" w:customStyle="1" w:styleId="msonormal0">
    <w:name w:val="msonormal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17121A"/>
      <w:sz w:val="24"/>
      <w:szCs w:val="24"/>
    </w:rPr>
  </w:style>
  <w:style w:type="paragraph" w:customStyle="1" w:styleId="font6">
    <w:name w:val="font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17121A"/>
      <w:sz w:val="24"/>
      <w:szCs w:val="24"/>
    </w:rPr>
  </w:style>
  <w:style w:type="paragraph" w:customStyle="1" w:styleId="font7">
    <w:name w:val="font7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000000"/>
      <w:sz w:val="24"/>
      <w:szCs w:val="24"/>
    </w:rPr>
  </w:style>
  <w:style w:type="paragraph" w:customStyle="1" w:styleId="xl65">
    <w:name w:val="xl6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17121A"/>
      <w:sz w:val="24"/>
      <w:szCs w:val="24"/>
    </w:rPr>
  </w:style>
  <w:style w:type="paragraph" w:customStyle="1" w:styleId="xl66">
    <w:name w:val="xl6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4294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429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429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PlusCell">
    <w:name w:val="ConsPlusCell"/>
    <w:uiPriority w:val="99"/>
    <w:rsid w:val="00F17D7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9B26-61A1-446B-BF16-B764C79C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519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2024-10-31T01:49:00Z</cp:lastPrinted>
  <dcterms:created xsi:type="dcterms:W3CDTF">2024-12-04T00:13:00Z</dcterms:created>
  <dcterms:modified xsi:type="dcterms:W3CDTF">2024-12-04T00:13:00Z</dcterms:modified>
</cp:coreProperties>
</file>