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BB" w:rsidRDefault="00AF784F">
      <w:pPr>
        <w:framePr w:h="1790" w:wrap="around" w:vAnchor="text" w:hAnchor="margin" w:x="3918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81100" cy="1143000"/>
            <wp:effectExtent l="0" t="0" r="0" b="0"/>
            <wp:docPr id="2" name="Рисунок 1" descr="C:\Users\user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7BB" w:rsidRDefault="009A27BB">
      <w:pPr>
        <w:rPr>
          <w:sz w:val="2"/>
          <w:szCs w:val="2"/>
        </w:rPr>
      </w:pPr>
    </w:p>
    <w:p w:rsidR="009A27BB" w:rsidRDefault="00AF784F">
      <w:pPr>
        <w:pStyle w:val="20"/>
        <w:shd w:val="clear" w:color="auto" w:fill="auto"/>
      </w:pPr>
      <w:r>
        <w:t>Муниципальный район «ЛЕНСКИЙ РАЙОН» Республики Саха (Якутия)</w:t>
      </w:r>
    </w:p>
    <w:p w:rsidR="009A27BB" w:rsidRDefault="00AF784F">
      <w:pPr>
        <w:pStyle w:val="20"/>
        <w:shd w:val="clear" w:color="auto" w:fill="auto"/>
        <w:sectPr w:rsidR="009A27BB">
          <w:headerReference w:type="default" r:id="rId8"/>
          <w:type w:val="continuous"/>
          <w:pgSz w:w="11909" w:h="16838"/>
          <w:pgMar w:top="694" w:right="945" w:bottom="656" w:left="945" w:header="0" w:footer="3" w:gutter="0"/>
          <w:cols w:num="2" w:space="720" w:equalWidth="0">
            <w:col w:w="3446" w:space="2635"/>
            <w:col w:w="3936"/>
          </w:cols>
          <w:noEndnote/>
          <w:titlePg/>
          <w:docGrid w:linePitch="360"/>
        </w:sectPr>
      </w:pPr>
      <w:r>
        <w:lastRenderedPageBreak/>
        <w:t>Саха Ореспуубулукэтин «ЛЕНСКЭЙ ОРОЙУОНА» муниципальнай оройуона</w:t>
      </w:r>
    </w:p>
    <w:p w:rsidR="009A27BB" w:rsidRDefault="009A27BB">
      <w:pPr>
        <w:spacing w:line="240" w:lineRule="exact"/>
        <w:rPr>
          <w:sz w:val="19"/>
          <w:szCs w:val="19"/>
        </w:rPr>
      </w:pPr>
    </w:p>
    <w:p w:rsidR="009A27BB" w:rsidRDefault="009A27BB">
      <w:pPr>
        <w:spacing w:line="240" w:lineRule="exact"/>
        <w:rPr>
          <w:sz w:val="19"/>
          <w:szCs w:val="19"/>
        </w:rPr>
      </w:pPr>
    </w:p>
    <w:p w:rsidR="009A27BB" w:rsidRDefault="009A27BB">
      <w:pPr>
        <w:spacing w:before="26" w:after="26" w:line="240" w:lineRule="exact"/>
        <w:rPr>
          <w:sz w:val="19"/>
          <w:szCs w:val="19"/>
        </w:rPr>
      </w:pPr>
    </w:p>
    <w:p w:rsidR="009A27BB" w:rsidRDefault="009A27BB">
      <w:pPr>
        <w:rPr>
          <w:sz w:val="2"/>
          <w:szCs w:val="2"/>
        </w:rPr>
        <w:sectPr w:rsidR="009A27B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A27BB" w:rsidRDefault="00AF784F">
      <w:pPr>
        <w:pStyle w:val="20"/>
        <w:framePr w:h="281" w:wrap="around" w:vAnchor="text" w:hAnchor="margin" w:x="7334" w:y="3"/>
        <w:shd w:val="clear" w:color="auto" w:fill="auto"/>
        <w:spacing w:line="280" w:lineRule="exact"/>
        <w:ind w:left="100"/>
        <w:jc w:val="left"/>
      </w:pPr>
      <w:r>
        <w:rPr>
          <w:rStyle w:val="2Exact"/>
          <w:b/>
          <w:bCs/>
          <w:spacing w:val="0"/>
        </w:rPr>
        <w:t>Дьаhал</w:t>
      </w:r>
    </w:p>
    <w:p w:rsidR="009A27BB" w:rsidRDefault="00AF784F">
      <w:pPr>
        <w:pStyle w:val="20"/>
        <w:shd w:val="clear" w:color="auto" w:fill="auto"/>
        <w:spacing w:line="300" w:lineRule="exact"/>
        <w:jc w:val="left"/>
        <w:sectPr w:rsidR="009A27BB">
          <w:type w:val="continuous"/>
          <w:pgSz w:w="11909" w:h="16838"/>
          <w:pgMar w:top="709" w:right="7636" w:bottom="671" w:left="1118" w:header="0" w:footer="3" w:gutter="0"/>
          <w:cols w:space="720"/>
          <w:noEndnote/>
          <w:docGrid w:linePitch="360"/>
        </w:sectPr>
      </w:pPr>
      <w:r>
        <w:lastRenderedPageBreak/>
        <w:t>РАСПОРЯЖЕНИЕ</w:t>
      </w:r>
    </w:p>
    <w:p w:rsidR="009A27BB" w:rsidRDefault="009A27BB">
      <w:pPr>
        <w:spacing w:before="61" w:after="61" w:line="240" w:lineRule="exact"/>
        <w:rPr>
          <w:sz w:val="19"/>
          <w:szCs w:val="19"/>
        </w:rPr>
      </w:pPr>
    </w:p>
    <w:p w:rsidR="009A27BB" w:rsidRDefault="009A27BB">
      <w:pPr>
        <w:rPr>
          <w:sz w:val="2"/>
          <w:szCs w:val="2"/>
        </w:rPr>
        <w:sectPr w:rsidR="009A27B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A27BB" w:rsidRDefault="00AF784F">
      <w:pPr>
        <w:pStyle w:val="30"/>
        <w:framePr w:h="240" w:wrap="around" w:vAnchor="text" w:hAnchor="margin" w:x="-6589" w:yAlign="top"/>
        <w:shd w:val="clear" w:color="auto" w:fill="auto"/>
        <w:spacing w:line="240" w:lineRule="exact"/>
      </w:pPr>
      <w:r>
        <w:rPr>
          <w:rStyle w:val="3Exact"/>
          <w:b/>
          <w:bCs/>
          <w:spacing w:val="0"/>
        </w:rPr>
        <w:t>г.Ленск</w:t>
      </w:r>
    </w:p>
    <w:p w:rsidR="009A27BB" w:rsidRDefault="00AF784F">
      <w:pPr>
        <w:pStyle w:val="30"/>
        <w:shd w:val="clear" w:color="auto" w:fill="auto"/>
        <w:spacing w:line="260" w:lineRule="exact"/>
        <w:sectPr w:rsidR="009A27BB">
          <w:type w:val="continuous"/>
          <w:pgSz w:w="11909" w:h="16838"/>
          <w:pgMar w:top="709" w:right="1833" w:bottom="671" w:left="8433" w:header="0" w:footer="3" w:gutter="0"/>
          <w:cols w:space="720"/>
          <w:noEndnote/>
          <w:docGrid w:linePitch="360"/>
        </w:sectPr>
      </w:pPr>
      <w:r>
        <w:lastRenderedPageBreak/>
        <w:t>Ленскэй к.</w:t>
      </w:r>
    </w:p>
    <w:p w:rsidR="009A27BB" w:rsidRDefault="009A27BB">
      <w:pPr>
        <w:spacing w:line="240" w:lineRule="exact"/>
        <w:rPr>
          <w:sz w:val="19"/>
          <w:szCs w:val="19"/>
        </w:rPr>
      </w:pPr>
    </w:p>
    <w:p w:rsidR="009A27BB" w:rsidRDefault="009A27BB">
      <w:pPr>
        <w:spacing w:before="34" w:after="34" w:line="240" w:lineRule="exact"/>
        <w:rPr>
          <w:sz w:val="19"/>
          <w:szCs w:val="19"/>
        </w:rPr>
      </w:pPr>
    </w:p>
    <w:p w:rsidR="009A27BB" w:rsidRDefault="009A27BB">
      <w:pPr>
        <w:rPr>
          <w:sz w:val="2"/>
          <w:szCs w:val="2"/>
        </w:rPr>
        <w:sectPr w:rsidR="009A27B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A27BB" w:rsidRDefault="00AF784F" w:rsidP="00AF784F">
      <w:pPr>
        <w:pStyle w:val="30"/>
        <w:framePr w:w="2956" w:h="245" w:wrap="around" w:vAnchor="text" w:hAnchor="margin" w:x="2827" w:y="7"/>
        <w:shd w:val="clear" w:color="auto" w:fill="auto"/>
        <w:spacing w:line="240" w:lineRule="exact"/>
        <w:ind w:left="100"/>
      </w:pPr>
      <w:r>
        <w:rPr>
          <w:rStyle w:val="3Exact"/>
          <w:b/>
          <w:bCs/>
          <w:spacing w:val="0"/>
        </w:rPr>
        <w:t>№01-04-436/5</w:t>
      </w:r>
    </w:p>
    <w:p w:rsidR="009A27BB" w:rsidRDefault="00AF784F" w:rsidP="00AF784F">
      <w:pPr>
        <w:pStyle w:val="30"/>
        <w:framePr w:w="2236" w:h="239" w:wrap="around" w:vAnchor="text" w:hAnchor="margin" w:x="-2999" w:y="7"/>
        <w:shd w:val="clear" w:color="auto" w:fill="auto"/>
        <w:tabs>
          <w:tab w:val="right" w:pos="1032"/>
        </w:tabs>
        <w:spacing w:line="240" w:lineRule="exact"/>
        <w:jc w:val="both"/>
      </w:pPr>
      <w:r>
        <w:rPr>
          <w:rStyle w:val="3Exact"/>
          <w:b/>
          <w:bCs/>
          <w:spacing w:val="0"/>
        </w:rPr>
        <w:t>от «31</w:t>
      </w:r>
      <w:r>
        <w:rPr>
          <w:rStyle w:val="3Exact"/>
          <w:b/>
          <w:bCs/>
          <w:spacing w:val="0"/>
        </w:rPr>
        <w:t>» марта</w:t>
      </w:r>
    </w:p>
    <w:p w:rsidR="009A27BB" w:rsidRDefault="00AF784F">
      <w:pPr>
        <w:pStyle w:val="30"/>
        <w:shd w:val="clear" w:color="auto" w:fill="auto"/>
        <w:spacing w:line="260" w:lineRule="exact"/>
        <w:sectPr w:rsidR="009A27BB">
          <w:type w:val="continuous"/>
          <w:pgSz w:w="11909" w:h="16838"/>
          <w:pgMar w:top="709" w:right="6287" w:bottom="671" w:left="4113" w:header="0" w:footer="3" w:gutter="0"/>
          <w:cols w:space="720"/>
          <w:noEndnote/>
          <w:docGrid w:linePitch="360"/>
        </w:sectPr>
      </w:pPr>
      <w:r>
        <w:lastRenderedPageBreak/>
        <w:t>2025 года</w:t>
      </w:r>
    </w:p>
    <w:p w:rsidR="009A27BB" w:rsidRDefault="009A27BB">
      <w:pPr>
        <w:spacing w:before="98" w:after="98" w:line="240" w:lineRule="exact"/>
        <w:rPr>
          <w:sz w:val="19"/>
          <w:szCs w:val="19"/>
        </w:rPr>
      </w:pPr>
    </w:p>
    <w:p w:rsidR="009A27BB" w:rsidRDefault="009A27BB">
      <w:pPr>
        <w:rPr>
          <w:sz w:val="2"/>
          <w:szCs w:val="2"/>
        </w:rPr>
        <w:sectPr w:rsidR="009A27B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A27BB" w:rsidRDefault="00AF784F">
      <w:pPr>
        <w:pStyle w:val="30"/>
        <w:shd w:val="clear" w:color="auto" w:fill="auto"/>
        <w:spacing w:after="533" w:line="322" w:lineRule="exact"/>
        <w:jc w:val="center"/>
      </w:pPr>
      <w:r>
        <w:lastRenderedPageBreak/>
        <w:t>О проведении первых этапов республиканских конкурсов в муниципальном район</w:t>
      </w:r>
      <w:bookmarkStart w:id="0" w:name="_GoBack"/>
      <w:bookmarkEnd w:id="0"/>
      <w:r>
        <w:t>е «Ленский район»</w:t>
      </w:r>
    </w:p>
    <w:p w:rsidR="009A27BB" w:rsidRDefault="00AF784F">
      <w:pPr>
        <w:pStyle w:val="21"/>
        <w:shd w:val="clear" w:color="auto" w:fill="auto"/>
        <w:spacing w:before="0"/>
        <w:ind w:left="20" w:right="20" w:firstLine="720"/>
      </w:pPr>
      <w:r>
        <w:t xml:space="preserve">Согласно распоряжению Правительства Республики Саха (Якутия) от 14.03.2025 </w:t>
      </w:r>
      <w:r>
        <w:t>г. № 187-р «О внесении изменений в распоряжение Правительства Республики Саха (Якутия) от 05.04.2018 г. №366-р «Об организации и проведении месячника охраны труда в Республике Саха (Якутия)», в целях проведения первых этапов республиканского конкурса «Лучш</w:t>
      </w:r>
      <w:r>
        <w:t>ий специалист по охране труда Республики Саха (Якутия)» и республиканского конкурса детских рисунков «Охрана труда глазами детей» на муниципальном уровне в рамках проведения ежегодного месячника охраны труда в Ленском районе, объявленного распоряжением гла</w:t>
      </w:r>
      <w:r>
        <w:t>вы муниципального района «Ленский район» от 27.03.2025 г. №01-04-426/5:</w:t>
      </w:r>
    </w:p>
    <w:p w:rsidR="009A27BB" w:rsidRDefault="00AF784F">
      <w:pPr>
        <w:pStyle w:val="21"/>
        <w:numPr>
          <w:ilvl w:val="0"/>
          <w:numId w:val="1"/>
        </w:numPr>
        <w:shd w:val="clear" w:color="auto" w:fill="auto"/>
        <w:spacing w:before="0"/>
        <w:ind w:left="20" w:right="20" w:firstLine="720"/>
      </w:pPr>
      <w:r>
        <w:t xml:space="preserve"> Провести первый этап республиканского конкурса «Лучший специалист по охране труда Республики Саха (Якутия)» в муниципальном районе «Ленский район» в соответствии с положением о респуб</w:t>
      </w:r>
      <w:r>
        <w:t>ликанском конкурсе «Лучший специалист по охране труда Республики Саха (Якутия)», утвержденным приказом Министерства труда и социального развития Республики Саха (Якутия) от 11.07.2018 г. № 866-ОД (в редакции приказов от 25.02.2019 г. №206-ОД, от 11.03.2021</w:t>
      </w:r>
      <w:r>
        <w:t xml:space="preserve"> г. № 394-ОД).</w:t>
      </w:r>
    </w:p>
    <w:p w:rsidR="009A27BB" w:rsidRDefault="00AF784F">
      <w:pPr>
        <w:pStyle w:val="21"/>
        <w:numPr>
          <w:ilvl w:val="0"/>
          <w:numId w:val="1"/>
        </w:numPr>
        <w:shd w:val="clear" w:color="auto" w:fill="auto"/>
        <w:spacing w:before="0"/>
        <w:ind w:left="20" w:right="20" w:firstLine="720"/>
      </w:pPr>
      <w:r>
        <w:t xml:space="preserve"> Провести первый этап республиканского конкурса детских рисунков «Охрана труда глазами детей» в муниципальном районе «Ленский район» в</w:t>
      </w:r>
      <w:r>
        <w:br w:type="page"/>
      </w:r>
      <w:r>
        <w:lastRenderedPageBreak/>
        <w:t>соответствии с положением о республиканском конкурсе детских рисунков «Охрана труда глазами детей», утверж</w:t>
      </w:r>
      <w:r>
        <w:t>денным приказом Министерства труда и социального развития Республики Саха (Якутия) от 19.12.2019 г. № 1592-ОД.</w:t>
      </w:r>
    </w:p>
    <w:p w:rsidR="009A27BB" w:rsidRDefault="00AF784F">
      <w:pPr>
        <w:pStyle w:val="21"/>
        <w:numPr>
          <w:ilvl w:val="0"/>
          <w:numId w:val="1"/>
        </w:numPr>
        <w:shd w:val="clear" w:color="auto" w:fill="auto"/>
        <w:spacing w:before="0"/>
        <w:ind w:left="20" w:firstLine="700"/>
      </w:pPr>
      <w:r>
        <w:t xml:space="preserve"> Создать конкурсную комиссию в следующем составе:</w:t>
      </w:r>
    </w:p>
    <w:p w:rsidR="009A27BB" w:rsidRDefault="00AF784F">
      <w:pPr>
        <w:pStyle w:val="21"/>
        <w:shd w:val="clear" w:color="auto" w:fill="auto"/>
        <w:spacing w:before="0"/>
        <w:ind w:left="20" w:right="20" w:firstLine="700"/>
      </w:pPr>
      <w:r>
        <w:t>Беляев И.А. - начальник управления производственного развития администрации мун</w:t>
      </w:r>
      <w:r>
        <w:rPr>
          <w:rStyle w:val="1"/>
        </w:rPr>
        <w:t>ици</w:t>
      </w:r>
      <w:r>
        <w:t xml:space="preserve">пального </w:t>
      </w:r>
      <w:r>
        <w:t>района «Ленский район», председатель комиссии;</w:t>
      </w:r>
    </w:p>
    <w:p w:rsidR="009A27BB" w:rsidRDefault="00AF784F">
      <w:pPr>
        <w:pStyle w:val="21"/>
        <w:shd w:val="clear" w:color="auto" w:fill="auto"/>
        <w:spacing w:before="0"/>
        <w:ind w:left="20" w:right="20" w:firstLine="700"/>
      </w:pPr>
      <w:r>
        <w:t>Васюткин И.А. - главный специалист по охране труда муниципального района «Ленский район», секретарь комиссии;</w:t>
      </w:r>
    </w:p>
    <w:p w:rsidR="009A27BB" w:rsidRDefault="00AF784F">
      <w:pPr>
        <w:pStyle w:val="21"/>
        <w:shd w:val="clear" w:color="auto" w:fill="auto"/>
        <w:spacing w:before="0"/>
        <w:ind w:left="20" w:right="20" w:firstLine="700"/>
      </w:pPr>
      <w:r>
        <w:t>Андреева Н.Ю. - руководитель управления Министерства труда и социального развития Республики Саха (</w:t>
      </w:r>
      <w:r>
        <w:t>Якутия) в Ленском районе;</w:t>
      </w:r>
    </w:p>
    <w:p w:rsidR="009A27BB" w:rsidRDefault="00AF784F">
      <w:pPr>
        <w:pStyle w:val="21"/>
        <w:shd w:val="clear" w:color="auto" w:fill="auto"/>
        <w:spacing w:before="0"/>
        <w:ind w:left="20" w:right="20" w:firstLine="700"/>
      </w:pPr>
      <w:r>
        <w:t>Крапивина Е.В. - руководитель филиала «Центр занятости населения Ленского района» ГКУ РС(Я) «Центр занятости населения Республики Саха (Якутия)»;</w:t>
      </w:r>
    </w:p>
    <w:p w:rsidR="009A27BB" w:rsidRDefault="00AF784F">
      <w:pPr>
        <w:pStyle w:val="21"/>
        <w:shd w:val="clear" w:color="auto" w:fill="auto"/>
        <w:spacing w:before="0"/>
        <w:ind w:left="20" w:right="20" w:firstLine="700"/>
      </w:pPr>
      <w:r>
        <w:t>Ерзикова Л.В. - председатель Координационного совета профсоюзов Ленского района.</w:t>
      </w:r>
    </w:p>
    <w:p w:rsidR="009A27BB" w:rsidRDefault="00AF784F">
      <w:pPr>
        <w:pStyle w:val="21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t xml:space="preserve"> Главному специалисту по охране труда муниципального района «Ленский район» (Васюткин И.А.) обеспечить прием конкурсных материалов в срок до 30 апреля 2025 года.</w:t>
      </w:r>
    </w:p>
    <w:p w:rsidR="009A27BB" w:rsidRDefault="00AF784F">
      <w:pPr>
        <w:pStyle w:val="21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t xml:space="preserve"> Конкурсной комиссии подвести итоги Конкурсов на муниципальном уровне в срок до 12 мая 2025 го</w:t>
      </w:r>
      <w:r>
        <w:t>да.</w:t>
      </w:r>
    </w:p>
    <w:p w:rsidR="009A27BB" w:rsidRDefault="00AF784F">
      <w:pPr>
        <w:pStyle w:val="21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t xml:space="preserve"> Главному специалисту управления делами (Иванская Е.С.) разместить настоящее распоряжение на официальном сайте муниципального района «Ленский район».</w:t>
      </w:r>
    </w:p>
    <w:p w:rsidR="009A27BB" w:rsidRDefault="00AF784F">
      <w:pPr>
        <w:pStyle w:val="21"/>
        <w:numPr>
          <w:ilvl w:val="0"/>
          <w:numId w:val="1"/>
        </w:numPr>
        <w:shd w:val="clear" w:color="auto" w:fill="auto"/>
        <w:spacing w:before="0" w:after="1196"/>
        <w:ind w:left="20" w:firstLine="700"/>
      </w:pPr>
      <w:r>
        <w:t xml:space="preserve"> Контроль исполнения настоящего распоряжения оставляю за собой.</w:t>
      </w:r>
    </w:p>
    <w:p w:rsidR="009A27BB" w:rsidRDefault="00AF784F">
      <w:pPr>
        <w:pStyle w:val="30"/>
        <w:framePr w:h="240" w:wrap="around" w:vAnchor="text" w:hAnchor="margin" w:x="172" w:y="6"/>
        <w:shd w:val="clear" w:color="auto" w:fill="auto"/>
        <w:spacing w:line="240" w:lineRule="exact"/>
        <w:ind w:left="100"/>
      </w:pPr>
      <w:r>
        <w:rPr>
          <w:rStyle w:val="3Exact"/>
          <w:b/>
          <w:bCs/>
          <w:spacing w:val="0"/>
        </w:rPr>
        <w:t>Глава</w:t>
      </w:r>
    </w:p>
    <w:p w:rsidR="009A27BB" w:rsidRDefault="00AF784F">
      <w:pPr>
        <w:pStyle w:val="30"/>
        <w:shd w:val="clear" w:color="auto" w:fill="auto"/>
        <w:spacing w:line="260" w:lineRule="exact"/>
        <w:ind w:right="20"/>
        <w:jc w:val="right"/>
      </w:pPr>
      <w:r>
        <w:t>А.В. Черепанов</w:t>
      </w:r>
      <w:r>
        <w:br w:type="page"/>
      </w:r>
    </w:p>
    <w:sectPr w:rsidR="009A27BB">
      <w:type w:val="continuous"/>
      <w:pgSz w:w="11909" w:h="16838"/>
      <w:pgMar w:top="1162" w:right="1204" w:bottom="956" w:left="10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84F" w:rsidRDefault="00AF784F">
      <w:r>
        <w:separator/>
      </w:r>
    </w:p>
  </w:endnote>
  <w:endnote w:type="continuationSeparator" w:id="0">
    <w:p w:rsidR="00AF784F" w:rsidRDefault="00AF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84F" w:rsidRDefault="00AF784F"/>
  </w:footnote>
  <w:footnote w:type="continuationSeparator" w:id="0">
    <w:p w:rsidR="00AF784F" w:rsidRDefault="00AF784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7BB" w:rsidRDefault="00AF784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3705860</wp:posOffset>
              </wp:positionH>
              <wp:positionV relativeFrom="page">
                <wp:posOffset>595630</wp:posOffset>
              </wp:positionV>
              <wp:extent cx="57785" cy="131445"/>
              <wp:effectExtent l="635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7BB" w:rsidRDefault="00AF784F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7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pt;margin-top:46.9pt;width:4.5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SopgIAAKUFAAAOAAAAZHJzL2Uyb0RvYy54bWysVG1vmzAQ/j5p/8HydwpkkAAqqdoQpknd&#10;i9TuBzhggjWwLdsNdNP++84mpGmrSdM2Plhn+/zcc3cPd3k19h06UKWZ4DkOLwKMKK9Ezfg+x1/v&#10;Sy/BSBvCa9IJTnP8SDW+Wr99cznIjC5EK7qaKgQgXGeDzHFrjMx8X1ct7Ym+EJJyuGyE6omBrdr7&#10;tSIDoPedvwiCpT8IVUslKqo1nBbTJV47/KahlfncNJoa1OUYuBm3Krfu7OqvL0m2V0S2rDrSIH/B&#10;oieMQ9ATVEEMQQ+KvYLqWaWEFo25qETvi6ZhFXU5QDZh8CKbu5ZI6nKB4mh5KpP+f7DVp8MXhVgN&#10;vcOIkx5adE9Hg27EiEJbnUHqDJzuJLiZEY6tp81Uy1tRfdOIi01L+J5eKyWGlpIa2LmX/tnTCUdb&#10;kN3wUdQQhjwY4YDGRvUWEIqBAB269HjqjKVSwWG8WiUxRhXchO/CKIotNZ9k81uptHlPRY+skWMF&#10;fXfY5HCrzeQ6u9hQXJSs61zvO/7sADCnE4gMT+2d5eBa+SMN0m2yTSIvWiy3XhQUhXddbiJvWYar&#10;uHhXbDZF+NPGDaOsZXVNuQ0zyyqM/qxtR4FPgjgJS4uO1RbOUtJqv9t0Ch0IyLp037EgZ27+cxqu&#10;XpDLi5TCRRTcLFKvXCYrLyqj2EtXQeIFYXqTLoMojYryeUq3jNN/TwkNOU7jRTxJ6be5Be57nRvJ&#10;emZgcHSsz3FyciKZFeCW1661hrBuss9KYek/lQLaPTfaydUqdNKqGXcjoFgN70T9CMJVApQF6oRp&#10;B0Yr1HeMBpgcOeYw2jDqPnCQvh0ys6FmYzcbhFfwMMcGo8ncmGkYPUjF9i3gzj/XNfweJXPafeIA&#10;xO0GZoFL4Ti37LA53zuvp+m6/gUAAP//AwBQSwMEFAAGAAgAAAAhAFrG8yPeAAAACgEAAA8AAABk&#10;cnMvZG93bnJldi54bWxMj8FOwzAQRO9I/IO1SNyo05a0aYhToUpcuFEQEjc33sYR9jqK3TT5e5YT&#10;HFf7NPOm2k/eiRGH2AVSsFxkIJCaYDpqFXy8vzwUIGLSZLQLhApmjLCvb28qXZpwpTccj6kVHEKx&#10;1ApsSn0pZWwseh0XoUfi3zkMXic+h1aaQV853Du5yrKN9LojbrC6x4PF5vt48Qq202fAPuIBv85j&#10;M9huLtzrrNT93fT8BCLhlP5g+NVndajZ6RQuZKJwCvJivWFUwW7NExjId6stiBOTy8ccZF3J/xPq&#10;HwAAAP//AwBQSwECLQAUAAYACAAAACEAtoM4kv4AAADhAQAAEwAAAAAAAAAAAAAAAAAAAAAAW0Nv&#10;bnRlbnRfVHlwZXNdLnhtbFBLAQItABQABgAIAAAAIQA4/SH/1gAAAJQBAAALAAAAAAAAAAAAAAAA&#10;AC8BAABfcmVscy8ucmVsc1BLAQItABQABgAIAAAAIQDISPSopgIAAKUFAAAOAAAAAAAAAAAAAAAA&#10;AC4CAABkcnMvZTJvRG9jLnhtbFBLAQItABQABgAIAAAAIQBaxvMj3gAAAAoBAAAPAAAAAAAAAAAA&#10;AAAAAAAFAABkcnMvZG93bnJldi54bWxQSwUGAAAAAAQABADzAAAACwYAAAAA&#10;" filled="f" stroked="f">
              <v:textbox style="mso-fit-shape-to-text:t" inset="0,0,0,0">
                <w:txbxContent>
                  <w:p w:rsidR="009A27BB" w:rsidRDefault="00AF784F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7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B4993"/>
    <w:multiLevelType w:val="multilevel"/>
    <w:tmpl w:val="9BFA4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BB"/>
    <w:rsid w:val="009A27BB"/>
    <w:rsid w:val="00AF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1120D6"/>
  <w15:docId w15:val="{BD965482-484C-442F-A01C-B8592CCE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8"/>
      <w:szCs w:val="28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66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2025-03-31T06:55:00Z</dcterms:created>
  <dcterms:modified xsi:type="dcterms:W3CDTF">2025-03-31T06:57:00Z</dcterms:modified>
</cp:coreProperties>
</file>