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849"/>
        <w:gridCol w:w="587"/>
        <w:gridCol w:w="1358"/>
        <w:gridCol w:w="4021"/>
        <w:gridCol w:w="33"/>
      </w:tblGrid>
      <w:tr w:rsidR="009A21DE" w:rsidRPr="009A21DE" w:rsidTr="009573B1">
        <w:trPr>
          <w:cantSplit/>
          <w:trHeight w:val="1783"/>
        </w:trPr>
        <w:tc>
          <w:tcPr>
            <w:tcW w:w="3849" w:type="dxa"/>
          </w:tcPr>
          <w:p w:rsidR="008E3EBE" w:rsidRPr="009A21DE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9A21DE">
              <w:rPr>
                <w:b/>
                <w:bCs/>
                <w:snapToGrid w:val="0"/>
                <w:sz w:val="32"/>
                <w:szCs w:val="32"/>
              </w:rPr>
              <w:t>Муниципальный район</w:t>
            </w:r>
          </w:p>
          <w:p w:rsidR="008E3EBE" w:rsidRPr="009A21DE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9A21DE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8E3EBE" w:rsidRPr="009A21DE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A21DE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9A21DE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A21DE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45" w:type="dxa"/>
            <w:gridSpan w:val="2"/>
          </w:tcPr>
          <w:p w:rsidR="008E3EBE" w:rsidRPr="009A21DE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A21DE">
              <w:rPr>
                <w:noProof/>
                <w:sz w:val="32"/>
                <w:szCs w:val="32"/>
              </w:rPr>
              <w:drawing>
                <wp:inline distT="0" distB="0" distL="0" distR="0" wp14:anchorId="5E2A36AF" wp14:editId="1480B77C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2"/>
          </w:tcPr>
          <w:p w:rsidR="008E3EBE" w:rsidRPr="009A21DE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9A21DE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9A21DE">
              <w:rPr>
                <w:b/>
                <w:snapToGrid w:val="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9A21DE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9A21DE">
              <w:rPr>
                <w:b/>
                <w:snapToGrid w:val="0"/>
                <w:sz w:val="32"/>
                <w:szCs w:val="32"/>
              </w:rPr>
              <w:t>«ЛЕНСКЭЙ ОРОЙУОН</w:t>
            </w:r>
            <w:r w:rsidR="00F20B56" w:rsidRPr="009A21DE">
              <w:rPr>
                <w:b/>
                <w:snapToGrid w:val="0"/>
                <w:sz w:val="32"/>
                <w:szCs w:val="32"/>
              </w:rPr>
              <w:t>А</w:t>
            </w:r>
            <w:r w:rsidRPr="009A21DE">
              <w:rPr>
                <w:b/>
                <w:snapToGrid w:val="0"/>
                <w:sz w:val="32"/>
                <w:szCs w:val="32"/>
              </w:rPr>
              <w:t>»</w:t>
            </w:r>
          </w:p>
          <w:p w:rsidR="008E3EBE" w:rsidRPr="009A21DE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9A21DE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8E3EBE" w:rsidRPr="009A21DE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A21DE">
              <w:rPr>
                <w:b/>
                <w:sz w:val="32"/>
                <w:szCs w:val="32"/>
              </w:rPr>
              <w:t>оройуон</w:t>
            </w:r>
            <w:r w:rsidR="0057397B" w:rsidRPr="009A21DE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9A21DE" w:rsidRPr="009A21DE" w:rsidTr="009573B1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4436" w:type="dxa"/>
            <w:gridSpan w:val="2"/>
          </w:tcPr>
          <w:p w:rsidR="008E3EBE" w:rsidRPr="009A21DE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9A21DE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11" w:type="dxa"/>
            <w:gridSpan w:val="3"/>
          </w:tcPr>
          <w:p w:rsidR="008E3EBE" w:rsidRPr="009A21DE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A21DE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9A21DE" w:rsidRPr="009A21DE" w:rsidTr="009573B1">
        <w:tblPrEx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4436" w:type="dxa"/>
            <w:gridSpan w:val="2"/>
          </w:tcPr>
          <w:p w:rsidR="008E3EBE" w:rsidRPr="009A21DE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A21DE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11" w:type="dxa"/>
            <w:gridSpan w:val="3"/>
          </w:tcPr>
          <w:p w:rsidR="008E3EBE" w:rsidRPr="009A21DE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A21DE">
              <w:rPr>
                <w:b/>
                <w:snapToGrid w:val="0"/>
                <w:sz w:val="28"/>
                <w:szCs w:val="28"/>
              </w:rPr>
              <w:t xml:space="preserve">                      </w:t>
            </w:r>
            <w:proofErr w:type="spellStart"/>
            <w:r w:rsidRPr="009A21DE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9A21DE">
              <w:rPr>
                <w:b/>
                <w:snapToGrid w:val="0"/>
                <w:sz w:val="28"/>
                <w:szCs w:val="28"/>
              </w:rPr>
              <w:t xml:space="preserve"> к.</w:t>
            </w:r>
          </w:p>
        </w:tc>
      </w:tr>
      <w:tr w:rsidR="009A21DE" w:rsidRPr="009A21DE" w:rsidTr="009573B1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9848" w:type="dxa"/>
            <w:gridSpan w:val="5"/>
          </w:tcPr>
          <w:p w:rsidR="008E3EBE" w:rsidRPr="009A21DE" w:rsidRDefault="008E3EBE" w:rsidP="003D31DE">
            <w:pPr>
              <w:widowControl/>
              <w:autoSpaceDE/>
              <w:autoSpaceDN/>
              <w:adjustRightInd/>
              <w:rPr>
                <w:b/>
                <w:snapToGrid w:val="0"/>
                <w:sz w:val="28"/>
                <w:szCs w:val="28"/>
              </w:rPr>
            </w:pPr>
            <w:r w:rsidRPr="009A21DE">
              <w:rPr>
                <w:b/>
                <w:snapToGrid w:val="0"/>
                <w:sz w:val="28"/>
                <w:szCs w:val="28"/>
              </w:rPr>
              <w:t>от «</w:t>
            </w:r>
            <w:r w:rsidR="003D31DE" w:rsidRPr="003D31DE">
              <w:rPr>
                <w:b/>
                <w:snapToGrid w:val="0"/>
                <w:sz w:val="28"/>
                <w:szCs w:val="28"/>
                <w:u w:val="single"/>
              </w:rPr>
              <w:t>08</w:t>
            </w:r>
            <w:r w:rsidRPr="003D31DE">
              <w:rPr>
                <w:b/>
                <w:snapToGrid w:val="0"/>
                <w:sz w:val="28"/>
                <w:szCs w:val="28"/>
                <w:u w:val="single"/>
              </w:rPr>
              <w:t>» _</w:t>
            </w:r>
            <w:r w:rsidR="003D31DE" w:rsidRPr="003D31DE">
              <w:rPr>
                <w:b/>
                <w:snapToGrid w:val="0"/>
                <w:sz w:val="28"/>
                <w:szCs w:val="28"/>
                <w:u w:val="single"/>
              </w:rPr>
              <w:t>апреля</w:t>
            </w:r>
            <w:r w:rsidRPr="003D31DE">
              <w:rPr>
                <w:b/>
                <w:snapToGrid w:val="0"/>
                <w:sz w:val="28"/>
                <w:szCs w:val="28"/>
                <w:u w:val="single"/>
              </w:rPr>
              <w:t>_</w:t>
            </w:r>
            <w:r w:rsidRPr="009A21DE">
              <w:rPr>
                <w:b/>
                <w:snapToGrid w:val="0"/>
                <w:sz w:val="28"/>
                <w:szCs w:val="28"/>
              </w:rPr>
              <w:t>202</w:t>
            </w:r>
            <w:r w:rsidR="00B1581A" w:rsidRPr="009A21DE">
              <w:rPr>
                <w:b/>
                <w:snapToGrid w:val="0"/>
                <w:sz w:val="28"/>
                <w:szCs w:val="28"/>
              </w:rPr>
              <w:t>5</w:t>
            </w:r>
            <w:r w:rsidRPr="009A21DE">
              <w:rPr>
                <w:b/>
                <w:snapToGrid w:val="0"/>
                <w:sz w:val="28"/>
                <w:szCs w:val="28"/>
              </w:rPr>
              <w:t xml:space="preserve"> года                    </w:t>
            </w:r>
            <w:r w:rsidR="003D31DE">
              <w:rPr>
                <w:b/>
                <w:snapToGrid w:val="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Pr="009A21DE">
              <w:rPr>
                <w:b/>
                <w:snapToGrid w:val="0"/>
                <w:sz w:val="28"/>
                <w:szCs w:val="28"/>
              </w:rPr>
              <w:t xml:space="preserve">        № </w:t>
            </w:r>
            <w:r w:rsidRPr="003D31DE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="003D31DE" w:rsidRPr="003D31DE">
              <w:rPr>
                <w:b/>
                <w:snapToGrid w:val="0"/>
                <w:sz w:val="28"/>
                <w:szCs w:val="28"/>
                <w:u w:val="single"/>
              </w:rPr>
              <w:t>01-03-307/5</w:t>
            </w:r>
            <w:r w:rsidRPr="003D31DE">
              <w:rPr>
                <w:b/>
                <w:snapToGrid w:val="0"/>
                <w:sz w:val="28"/>
                <w:szCs w:val="28"/>
                <w:u w:val="single"/>
              </w:rPr>
              <w:t>____</w:t>
            </w:r>
          </w:p>
        </w:tc>
      </w:tr>
      <w:tr w:rsidR="009A21DE" w:rsidRPr="009A21DE" w:rsidTr="009573B1">
        <w:trPr>
          <w:gridAfter w:val="1"/>
          <w:wAfter w:w="33" w:type="dxa"/>
          <w:trHeight w:val="398"/>
        </w:trPr>
        <w:tc>
          <w:tcPr>
            <w:tcW w:w="9815" w:type="dxa"/>
            <w:gridSpan w:val="4"/>
          </w:tcPr>
          <w:p w:rsidR="008930B0" w:rsidRPr="009A21DE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612D7B" w:rsidRPr="009A21DE" w:rsidRDefault="00612D7B" w:rsidP="003D0D2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A21DE">
              <w:rPr>
                <w:b/>
                <w:sz w:val="28"/>
                <w:szCs w:val="28"/>
              </w:rPr>
              <w:t>Об утверждении Порядка проведения оценки качества управления</w:t>
            </w:r>
          </w:p>
          <w:p w:rsidR="00612D7B" w:rsidRPr="009A21DE" w:rsidRDefault="00612D7B" w:rsidP="003D0D2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A21DE">
              <w:rPr>
                <w:b/>
                <w:sz w:val="28"/>
                <w:szCs w:val="28"/>
              </w:rPr>
              <w:t>муниципальными финансами и мониторинга соблюдения органами</w:t>
            </w:r>
          </w:p>
          <w:p w:rsidR="008E3EBE" w:rsidRPr="009A21DE" w:rsidRDefault="00612D7B" w:rsidP="003D0D2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A21DE">
              <w:rPr>
                <w:b/>
                <w:sz w:val="28"/>
                <w:szCs w:val="28"/>
              </w:rPr>
              <w:t xml:space="preserve">местного самоуправления </w:t>
            </w:r>
            <w:r w:rsidR="00440C36" w:rsidRPr="009A21DE">
              <w:rPr>
                <w:b/>
                <w:sz w:val="28"/>
                <w:szCs w:val="28"/>
              </w:rPr>
              <w:t xml:space="preserve">поселений, находящихся на территории муниципального района «Ленский район» </w:t>
            </w:r>
            <w:r w:rsidR="0021480A" w:rsidRPr="009A21DE">
              <w:rPr>
                <w:b/>
                <w:sz w:val="28"/>
                <w:szCs w:val="28"/>
              </w:rPr>
              <w:t>требований бюджетного законодательства</w:t>
            </w:r>
          </w:p>
          <w:p w:rsidR="008930B0" w:rsidRPr="009A21DE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930B0" w:rsidRPr="009A21DE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Pr="009A21DE" w:rsidRDefault="008930B0" w:rsidP="0057081A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9A21DE">
        <w:rPr>
          <w:sz w:val="28"/>
          <w:szCs w:val="28"/>
        </w:rPr>
        <w:t xml:space="preserve">В соответствии </w:t>
      </w:r>
      <w:r w:rsidR="00911D9E" w:rsidRPr="009A21DE">
        <w:rPr>
          <w:sz w:val="28"/>
          <w:szCs w:val="28"/>
        </w:rPr>
        <w:t>с Бюджетным кодексом Российской Федерации и Решением Районного Совета депутатов муниципального образования «Ленский район» от 03 декабря 2020 г. № 1-5 «Об утверждении новой редакции Положения о бюджетном устройстве и бюджетном процессе муниципального образования «Ленский район» Республики Саха (Якутия»</w:t>
      </w:r>
      <w:r w:rsidR="005822A3" w:rsidRPr="009A21DE">
        <w:rPr>
          <w:sz w:val="28"/>
          <w:szCs w:val="28"/>
        </w:rPr>
        <w:t xml:space="preserve">, </w:t>
      </w:r>
      <w:r w:rsidR="0057081A" w:rsidRPr="009A21DE">
        <w:rPr>
          <w:sz w:val="28"/>
          <w:szCs w:val="28"/>
        </w:rPr>
        <w:t>во исполнение пункта 3.2</w:t>
      </w:r>
      <w:r w:rsidR="005822A3" w:rsidRPr="009A21DE">
        <w:rPr>
          <w:sz w:val="28"/>
          <w:szCs w:val="28"/>
        </w:rPr>
        <w:t xml:space="preserve"> </w:t>
      </w:r>
      <w:r w:rsidR="0057081A" w:rsidRPr="009A21DE">
        <w:rPr>
          <w:sz w:val="28"/>
          <w:szCs w:val="28"/>
        </w:rPr>
        <w:t>приказа Министерства финансов Республики Саха (Якутия) от 03 марта 2025 года № 01-04-/254 «Об утверждении Порядка проведения оценки качества управления муниципальными финансами и мониторинга соблю</w:t>
      </w:r>
      <w:r w:rsidR="0057081A" w:rsidRPr="009A21DE">
        <w:rPr>
          <w:sz w:val="28"/>
          <w:szCs w:val="28"/>
        </w:rPr>
        <w:lastRenderedPageBreak/>
        <w:t>дения органами местного самоуправления</w:t>
      </w:r>
      <w:r w:rsidR="00C4455B" w:rsidRPr="009A21DE">
        <w:t xml:space="preserve"> </w:t>
      </w:r>
      <w:r w:rsidR="0057081A" w:rsidRPr="009A21DE">
        <w:rPr>
          <w:sz w:val="28"/>
          <w:szCs w:val="28"/>
        </w:rPr>
        <w:t xml:space="preserve">требований бюджетного законодательства», </w:t>
      </w:r>
      <w:r w:rsidR="005822A3" w:rsidRPr="009A21DE">
        <w:rPr>
          <w:sz w:val="28"/>
          <w:szCs w:val="28"/>
        </w:rPr>
        <w:t>целях совершенствования процедуры контроля за выполнением органами местного самоуправления</w:t>
      </w:r>
      <w:r w:rsidR="005822A3" w:rsidRPr="009A21DE">
        <w:t xml:space="preserve"> </w:t>
      </w:r>
      <w:r w:rsidR="005822A3" w:rsidRPr="009A21DE">
        <w:rPr>
          <w:sz w:val="28"/>
          <w:szCs w:val="28"/>
        </w:rPr>
        <w:t xml:space="preserve">поселений муниципального района «Ленский район»  требований бюджетного законодательства Российской Федерации и основных условий предоставления межбюджетных трансфертов, установленных статьей 136 Бюджетного кодекса Российской Федерации, а также формирования стимулов к повышению качества управления муниципальными финансами муниципальных образований Ленского района </w:t>
      </w:r>
      <w:r w:rsidR="003A565B">
        <w:rPr>
          <w:sz w:val="28"/>
          <w:szCs w:val="28"/>
        </w:rPr>
        <w:t>п о с т а н о в л я ю</w:t>
      </w:r>
      <w:r w:rsidR="008E3EBE" w:rsidRPr="009A21DE">
        <w:rPr>
          <w:sz w:val="28"/>
          <w:szCs w:val="28"/>
        </w:rPr>
        <w:t>:</w:t>
      </w:r>
    </w:p>
    <w:p w:rsidR="008930B0" w:rsidRPr="009A21DE" w:rsidRDefault="008930B0" w:rsidP="00471CB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A21DE">
        <w:rPr>
          <w:sz w:val="28"/>
          <w:szCs w:val="28"/>
        </w:rPr>
        <w:t>1.</w:t>
      </w:r>
      <w:r w:rsidRPr="009A21DE">
        <w:rPr>
          <w:sz w:val="28"/>
          <w:szCs w:val="28"/>
        </w:rPr>
        <w:tab/>
      </w:r>
      <w:r w:rsidR="00471CB7" w:rsidRPr="009A21DE">
        <w:rPr>
          <w:sz w:val="28"/>
          <w:szCs w:val="28"/>
        </w:rPr>
        <w:t>Утвердить Порядок проведения оценки качества управления муниципальными финансами и мониторинга соблюдения органами местного самоуправления поселений</w:t>
      </w:r>
      <w:r w:rsidR="00440C36" w:rsidRPr="009A21DE">
        <w:rPr>
          <w:sz w:val="28"/>
          <w:szCs w:val="28"/>
        </w:rPr>
        <w:t>, находящихся на территории</w:t>
      </w:r>
      <w:r w:rsidR="00471CB7" w:rsidRPr="009A21DE">
        <w:rPr>
          <w:sz w:val="28"/>
          <w:szCs w:val="28"/>
        </w:rPr>
        <w:t xml:space="preserve"> муниципального района </w:t>
      </w:r>
      <w:r w:rsidR="00471CB7" w:rsidRPr="009A21DE">
        <w:rPr>
          <w:sz w:val="28"/>
          <w:szCs w:val="28"/>
        </w:rPr>
        <w:lastRenderedPageBreak/>
        <w:t>«Ленский район» требований бюджетного законодательства</w:t>
      </w:r>
      <w:r w:rsidR="00C4455B" w:rsidRPr="009A21DE">
        <w:rPr>
          <w:sz w:val="28"/>
          <w:szCs w:val="28"/>
        </w:rPr>
        <w:t xml:space="preserve">, </w:t>
      </w:r>
      <w:r w:rsidR="00C4455B" w:rsidRPr="009A21DE">
        <w:rPr>
          <w:kern w:val="1"/>
          <w:sz w:val="28"/>
          <w:szCs w:val="28"/>
          <w:lang w:eastAsia="ar-SA"/>
        </w:rPr>
        <w:t>согласно приложению, к настоящему постановлению</w:t>
      </w:r>
      <w:r w:rsidRPr="009A21DE">
        <w:rPr>
          <w:sz w:val="28"/>
          <w:szCs w:val="28"/>
        </w:rPr>
        <w:t>.</w:t>
      </w:r>
    </w:p>
    <w:p w:rsidR="008930B0" w:rsidRPr="009A21DE" w:rsidRDefault="008930B0" w:rsidP="008930B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9A21DE">
        <w:rPr>
          <w:sz w:val="28"/>
          <w:szCs w:val="28"/>
        </w:rPr>
        <w:t>2.</w:t>
      </w:r>
      <w:r w:rsidRPr="009A21DE">
        <w:rPr>
          <w:sz w:val="28"/>
          <w:szCs w:val="28"/>
        </w:rPr>
        <w:tab/>
      </w:r>
      <w:r w:rsidR="00F85A33" w:rsidRPr="009A21DE">
        <w:rPr>
          <w:sz w:val="28"/>
          <w:szCs w:val="24"/>
        </w:rPr>
        <w:t>Финансовому управлению муниципального района «Ленский район» (</w:t>
      </w:r>
      <w:proofErr w:type="spellStart"/>
      <w:r w:rsidR="00F85A33" w:rsidRPr="009A21DE">
        <w:rPr>
          <w:sz w:val="28"/>
          <w:szCs w:val="24"/>
        </w:rPr>
        <w:t>Пестерева</w:t>
      </w:r>
      <w:proofErr w:type="spellEnd"/>
      <w:r w:rsidR="00F85A33" w:rsidRPr="009A21DE">
        <w:rPr>
          <w:sz w:val="28"/>
          <w:szCs w:val="24"/>
        </w:rPr>
        <w:t xml:space="preserve"> О. А.):</w:t>
      </w:r>
      <w:r w:rsidRPr="009A21DE">
        <w:rPr>
          <w:sz w:val="28"/>
          <w:szCs w:val="28"/>
        </w:rPr>
        <w:t xml:space="preserve"> </w:t>
      </w:r>
    </w:p>
    <w:p w:rsidR="00F85A33" w:rsidRPr="009A21DE" w:rsidRDefault="00F85A33" w:rsidP="008930B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4"/>
        </w:rPr>
      </w:pPr>
      <w:r w:rsidRPr="009A21DE">
        <w:rPr>
          <w:sz w:val="28"/>
          <w:szCs w:val="24"/>
        </w:rPr>
        <w:t>2.1. Проводить оценку качества управления муниципальными финансами и мониторинга соблюдения органами местного самоуправления поселений</w:t>
      </w:r>
      <w:r w:rsidR="00440C36" w:rsidRPr="009A21DE">
        <w:rPr>
          <w:sz w:val="28"/>
          <w:szCs w:val="24"/>
        </w:rPr>
        <w:t>,</w:t>
      </w:r>
      <w:r w:rsidR="00440C36" w:rsidRPr="009A21DE">
        <w:t xml:space="preserve"> </w:t>
      </w:r>
      <w:r w:rsidR="00440C36" w:rsidRPr="009A21DE">
        <w:rPr>
          <w:sz w:val="28"/>
          <w:szCs w:val="24"/>
        </w:rPr>
        <w:t>находящихся на территории</w:t>
      </w:r>
      <w:r w:rsidRPr="009A21DE">
        <w:rPr>
          <w:sz w:val="28"/>
          <w:szCs w:val="24"/>
        </w:rPr>
        <w:t xml:space="preserve"> муниципального района «Ленский район» требований бюджетного законодательства до 15 марта текущего финансового года.</w:t>
      </w:r>
    </w:p>
    <w:p w:rsidR="00F85A33" w:rsidRPr="009A21DE" w:rsidRDefault="00F85A33" w:rsidP="00F85A33">
      <w:pPr>
        <w:tabs>
          <w:tab w:val="left" w:pos="1276"/>
        </w:tabs>
        <w:spacing w:line="360" w:lineRule="auto"/>
        <w:ind w:firstLine="709"/>
        <w:jc w:val="both"/>
        <w:rPr>
          <w:sz w:val="36"/>
          <w:szCs w:val="24"/>
        </w:rPr>
      </w:pPr>
      <w:r w:rsidRPr="009A21DE">
        <w:rPr>
          <w:sz w:val="28"/>
          <w:szCs w:val="24"/>
        </w:rPr>
        <w:t>2.2. Размещать результаты оценки качества управления муниципальными финансами и мониторинга соблюдения органами местного самоуправления поселений</w:t>
      </w:r>
      <w:r w:rsidR="00440C36" w:rsidRPr="009A21DE">
        <w:rPr>
          <w:sz w:val="28"/>
          <w:szCs w:val="24"/>
        </w:rPr>
        <w:t xml:space="preserve">, </w:t>
      </w:r>
      <w:r w:rsidR="00440C36" w:rsidRPr="009A21DE">
        <w:rPr>
          <w:sz w:val="28"/>
          <w:szCs w:val="28"/>
        </w:rPr>
        <w:t>находящихся на территории</w:t>
      </w:r>
      <w:r w:rsidRPr="009A21DE">
        <w:rPr>
          <w:sz w:val="28"/>
          <w:szCs w:val="24"/>
        </w:rPr>
        <w:t xml:space="preserve"> муниципального района «Ленский район» требований бюджетного законодательства на официальном сайте муниципального </w:t>
      </w:r>
      <w:r w:rsidRPr="009A21DE">
        <w:rPr>
          <w:sz w:val="28"/>
          <w:szCs w:val="24"/>
        </w:rPr>
        <w:lastRenderedPageBreak/>
        <w:t>района «Ленский район».</w:t>
      </w:r>
    </w:p>
    <w:p w:rsidR="008930B0" w:rsidRPr="009A21DE" w:rsidRDefault="008930B0" w:rsidP="003D0D2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A21DE">
        <w:rPr>
          <w:sz w:val="28"/>
          <w:szCs w:val="28"/>
        </w:rPr>
        <w:t>3.</w:t>
      </w:r>
      <w:r w:rsidRPr="009A21DE">
        <w:rPr>
          <w:sz w:val="28"/>
          <w:szCs w:val="28"/>
        </w:rPr>
        <w:tab/>
      </w:r>
      <w:r w:rsidR="00F37C21" w:rsidRPr="009A21DE">
        <w:rPr>
          <w:sz w:val="28"/>
          <w:szCs w:val="28"/>
        </w:rPr>
        <w:t>Главному специалисту управления делами (</w:t>
      </w:r>
      <w:proofErr w:type="spellStart"/>
      <w:r w:rsidR="00F37C21" w:rsidRPr="009A21DE">
        <w:rPr>
          <w:sz w:val="28"/>
          <w:szCs w:val="28"/>
        </w:rPr>
        <w:t>Иванская</w:t>
      </w:r>
      <w:proofErr w:type="spellEnd"/>
      <w:r w:rsidR="00F37C21" w:rsidRPr="009A21DE">
        <w:rPr>
          <w:sz w:val="28"/>
          <w:szCs w:val="28"/>
        </w:rPr>
        <w:t xml:space="preserve"> Е.С.) </w:t>
      </w:r>
      <w:r w:rsidR="00B014A5" w:rsidRPr="009A21DE">
        <w:rPr>
          <w:sz w:val="28"/>
          <w:szCs w:val="28"/>
        </w:rPr>
        <w:t>разместить</w:t>
      </w:r>
      <w:r w:rsidR="00F37C21" w:rsidRPr="009A21DE">
        <w:rPr>
          <w:sz w:val="28"/>
          <w:szCs w:val="28"/>
        </w:rPr>
        <w:t xml:space="preserve"> настоящее постановление</w:t>
      </w:r>
      <w:r w:rsidRPr="009A21DE">
        <w:rPr>
          <w:sz w:val="28"/>
          <w:szCs w:val="28"/>
        </w:rPr>
        <w:t xml:space="preserve"> на официальном сайте муниципального района «Ленский район».</w:t>
      </w:r>
    </w:p>
    <w:p w:rsidR="00C4455B" w:rsidRPr="009A21DE" w:rsidRDefault="00C4455B" w:rsidP="003D0D2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A21DE">
        <w:rPr>
          <w:sz w:val="28"/>
          <w:szCs w:val="28"/>
        </w:rPr>
        <w:t>4. Настоящее постановление вступает в силу с момента его подписания.</w:t>
      </w:r>
    </w:p>
    <w:p w:rsidR="008E3EBE" w:rsidRPr="009A21DE" w:rsidRDefault="00C4455B" w:rsidP="003D0D2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A21DE">
        <w:rPr>
          <w:sz w:val="28"/>
          <w:szCs w:val="28"/>
        </w:rPr>
        <w:t xml:space="preserve">5. </w:t>
      </w:r>
      <w:r w:rsidR="008930B0" w:rsidRPr="009A21DE">
        <w:rPr>
          <w:sz w:val="28"/>
          <w:szCs w:val="28"/>
        </w:rPr>
        <w:t xml:space="preserve">Контроль исполнения настоящего постановления </w:t>
      </w:r>
      <w:r w:rsidR="00B014A5" w:rsidRPr="009A21DE">
        <w:rPr>
          <w:sz w:val="28"/>
          <w:szCs w:val="28"/>
        </w:rPr>
        <w:t>возложить на первого заместителя главы Спиридонова С. В.</w:t>
      </w:r>
    </w:p>
    <w:p w:rsidR="006B3A54" w:rsidRPr="009A21DE" w:rsidRDefault="006B3A54" w:rsidP="00C4455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014A5" w:rsidRPr="009A21DE" w:rsidRDefault="00B014A5" w:rsidP="008930B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9A21DE" w:rsidRPr="009A21DE" w:rsidTr="00E90571">
        <w:trPr>
          <w:trHeight w:val="471"/>
        </w:trPr>
        <w:tc>
          <w:tcPr>
            <w:tcW w:w="4677" w:type="dxa"/>
          </w:tcPr>
          <w:p w:rsidR="008E3EBE" w:rsidRPr="009A21DE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9A21DE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9A21DE" w:rsidRDefault="008930B0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 w:rsidRPr="009A21DE"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9A21DE" w:rsidRDefault="0000080B" w:rsidP="008E3EBE"/>
    <w:p w:rsidR="00C4455B" w:rsidRPr="009A21DE" w:rsidRDefault="00C4455B" w:rsidP="008E3EBE"/>
    <w:p w:rsidR="00C4455B" w:rsidRPr="009A21DE" w:rsidRDefault="00C4455B" w:rsidP="008E3EBE"/>
    <w:p w:rsidR="00C4455B" w:rsidRPr="009A21DE" w:rsidRDefault="00C4455B" w:rsidP="008E3EBE"/>
    <w:p w:rsidR="00C4455B" w:rsidRPr="009A21DE" w:rsidRDefault="00C4455B" w:rsidP="008E3EBE"/>
    <w:p w:rsidR="00C4455B" w:rsidRPr="009A21DE" w:rsidRDefault="00C4455B" w:rsidP="008E3EBE"/>
    <w:p w:rsidR="00C4455B" w:rsidRPr="009A21DE" w:rsidRDefault="00C4455B" w:rsidP="008E3EBE"/>
    <w:p w:rsidR="00C4455B" w:rsidRPr="009A21DE" w:rsidRDefault="00C4455B" w:rsidP="008E3EB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7"/>
        <w:gridCol w:w="2967"/>
        <w:gridCol w:w="3704"/>
      </w:tblGrid>
      <w:tr w:rsidR="009A21DE" w:rsidRPr="009A21DE" w:rsidTr="00D04FB2"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3A565B" w:rsidRDefault="003A565B" w:rsidP="008E3EBE">
            <w:pPr>
              <w:rPr>
                <w:sz w:val="28"/>
                <w:szCs w:val="28"/>
              </w:rPr>
            </w:pPr>
          </w:p>
          <w:p w:rsidR="003A565B" w:rsidRDefault="003A565B" w:rsidP="008E3EBE">
            <w:pPr>
              <w:rPr>
                <w:sz w:val="28"/>
                <w:szCs w:val="28"/>
              </w:rPr>
            </w:pPr>
          </w:p>
          <w:p w:rsidR="003A565B" w:rsidRDefault="003A565B" w:rsidP="008E3EBE">
            <w:pPr>
              <w:rPr>
                <w:sz w:val="28"/>
                <w:szCs w:val="28"/>
              </w:rPr>
            </w:pPr>
          </w:p>
          <w:p w:rsidR="00C4455B" w:rsidRPr="009A21DE" w:rsidRDefault="00C4455B" w:rsidP="008E3EB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Приложение</w:t>
            </w:r>
          </w:p>
        </w:tc>
      </w:tr>
      <w:tr w:rsidR="009A21DE" w:rsidRPr="009A21DE" w:rsidTr="00D04FB2"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к постановлению главы</w:t>
            </w:r>
          </w:p>
        </w:tc>
      </w:tr>
      <w:tr w:rsidR="009A21DE" w:rsidRPr="009A21DE" w:rsidTr="00D04FB2"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от «___»___________2025 г.</w:t>
            </w:r>
          </w:p>
        </w:tc>
      </w:tr>
      <w:tr w:rsidR="009A21DE" w:rsidRPr="009A21DE" w:rsidTr="00D04FB2"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</w:p>
        </w:tc>
        <w:tc>
          <w:tcPr>
            <w:tcW w:w="3704" w:type="dxa"/>
          </w:tcPr>
          <w:p w:rsidR="00C4455B" w:rsidRPr="009A21DE" w:rsidRDefault="00C4455B" w:rsidP="008E3EBE">
            <w:pPr>
              <w:rPr>
                <w:sz w:val="28"/>
                <w:szCs w:val="28"/>
              </w:rPr>
            </w:pPr>
            <w:r w:rsidRPr="009A21DE">
              <w:rPr>
                <w:sz w:val="28"/>
                <w:szCs w:val="28"/>
              </w:rPr>
              <w:t>№_______________________</w:t>
            </w:r>
          </w:p>
        </w:tc>
      </w:tr>
    </w:tbl>
    <w:p w:rsidR="00C4455B" w:rsidRPr="009A21DE" w:rsidRDefault="00C4455B" w:rsidP="008E3EBE"/>
    <w:p w:rsidR="00C4455B" w:rsidRPr="009A21DE" w:rsidRDefault="00C4455B" w:rsidP="00C4455B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 w:rsidR="00C4455B" w:rsidRPr="009A21DE" w:rsidRDefault="00C4455B" w:rsidP="00C4455B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9A21DE">
        <w:rPr>
          <w:b/>
          <w:bCs/>
          <w:sz w:val="28"/>
          <w:szCs w:val="28"/>
        </w:rPr>
        <w:t xml:space="preserve">Порядок оценки качества управления муниципальными финансами и мониторинга соблюдения органами местного самоуправления </w:t>
      </w:r>
      <w:r w:rsidRPr="009A21DE">
        <w:rPr>
          <w:b/>
          <w:sz w:val="28"/>
          <w:szCs w:val="28"/>
        </w:rPr>
        <w:t>поселений</w:t>
      </w:r>
      <w:r w:rsidR="00440C36" w:rsidRPr="009A21DE">
        <w:rPr>
          <w:b/>
          <w:sz w:val="28"/>
          <w:szCs w:val="28"/>
        </w:rPr>
        <w:t>, находящихся на территории</w:t>
      </w:r>
      <w:r w:rsidRPr="009A21DE">
        <w:rPr>
          <w:b/>
          <w:sz w:val="28"/>
          <w:szCs w:val="28"/>
        </w:rPr>
        <w:t xml:space="preserve"> муниципального района «Ленский район»</w:t>
      </w:r>
      <w:r w:rsidRPr="009A21DE">
        <w:rPr>
          <w:b/>
          <w:bCs/>
          <w:sz w:val="28"/>
          <w:szCs w:val="28"/>
        </w:rPr>
        <w:t xml:space="preserve"> требований бюджетного законодательства </w:t>
      </w:r>
    </w:p>
    <w:p w:rsidR="00C4455B" w:rsidRPr="009A21DE" w:rsidRDefault="00C4455B" w:rsidP="00C4455B">
      <w:pPr>
        <w:ind w:left="709"/>
        <w:jc w:val="both"/>
        <w:rPr>
          <w:sz w:val="28"/>
          <w:szCs w:val="28"/>
        </w:rPr>
      </w:pPr>
    </w:p>
    <w:p w:rsidR="00C4455B" w:rsidRPr="009A21DE" w:rsidRDefault="00C4455B" w:rsidP="00D04FB2">
      <w:pPr>
        <w:spacing w:line="360" w:lineRule="auto"/>
        <w:ind w:firstLine="709"/>
        <w:jc w:val="both"/>
        <w:rPr>
          <w:sz w:val="28"/>
          <w:szCs w:val="28"/>
        </w:rPr>
      </w:pPr>
      <w:r w:rsidRPr="009A21DE">
        <w:rPr>
          <w:sz w:val="28"/>
          <w:szCs w:val="28"/>
        </w:rPr>
        <w:t xml:space="preserve">Настоящий Порядок устанавливает систему показателей, характеризующих качество управления финансами </w:t>
      </w:r>
      <w:r w:rsidR="00E22170" w:rsidRPr="009A21DE">
        <w:rPr>
          <w:sz w:val="28"/>
          <w:szCs w:val="28"/>
        </w:rPr>
        <w:t>поселени</w:t>
      </w:r>
      <w:r w:rsidR="0096534E">
        <w:rPr>
          <w:sz w:val="28"/>
          <w:szCs w:val="28"/>
        </w:rPr>
        <w:t>й</w:t>
      </w:r>
      <w:r w:rsidR="00E22170" w:rsidRPr="009A21DE">
        <w:rPr>
          <w:sz w:val="28"/>
          <w:szCs w:val="28"/>
        </w:rPr>
        <w:t>, находящи</w:t>
      </w:r>
      <w:r w:rsidR="0096534E">
        <w:rPr>
          <w:sz w:val="28"/>
          <w:szCs w:val="28"/>
        </w:rPr>
        <w:t>хся</w:t>
      </w:r>
      <w:r w:rsidR="00E22170" w:rsidRPr="009A21DE">
        <w:rPr>
          <w:sz w:val="28"/>
          <w:szCs w:val="28"/>
        </w:rPr>
        <w:t xml:space="preserve"> на территории муниципального района «Ленский район» (далее – муниципальное образование) </w:t>
      </w:r>
      <w:r w:rsidRPr="009A21DE">
        <w:rPr>
          <w:sz w:val="28"/>
          <w:szCs w:val="28"/>
        </w:rPr>
        <w:t>и соблюдения органами местного самоуправления требований бюджетного законодательства.</w:t>
      </w:r>
    </w:p>
    <w:p w:rsidR="00C4455B" w:rsidRPr="009A21DE" w:rsidRDefault="00C4455B" w:rsidP="00D04F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 xml:space="preserve">Оценка качества управления </w:t>
      </w:r>
      <w:r w:rsidRPr="009A21DE">
        <w:rPr>
          <w:rFonts w:ascii="Times New Roman" w:hAnsi="Times New Roman" w:cs="Times New Roman"/>
          <w:bCs/>
          <w:sz w:val="28"/>
          <w:szCs w:val="28"/>
        </w:rPr>
        <w:t>муниципальными финансами и мониторинг соблюдения органами местного самоуправления требований бюджетного законодательства</w:t>
      </w:r>
      <w:r w:rsidRPr="009A21DE">
        <w:rPr>
          <w:rFonts w:ascii="Times New Roman" w:hAnsi="Times New Roman" w:cs="Times New Roman"/>
          <w:sz w:val="28"/>
          <w:szCs w:val="28"/>
        </w:rPr>
        <w:t xml:space="preserve"> проводится по 4 направлениям:</w:t>
      </w:r>
    </w:p>
    <w:p w:rsidR="00C4455B" w:rsidRPr="009A21DE" w:rsidRDefault="00C4455B" w:rsidP="00D04FB2">
      <w:pPr>
        <w:pStyle w:val="ConsPlusNorma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>Качество бюджетного планирования;</w:t>
      </w:r>
    </w:p>
    <w:p w:rsidR="00C4455B" w:rsidRPr="009A21DE" w:rsidRDefault="00C4455B" w:rsidP="00D04FB2">
      <w:pPr>
        <w:pStyle w:val="ConsPlusNorma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lastRenderedPageBreak/>
        <w:t>Качество исполнения местных бюджетов;</w:t>
      </w:r>
    </w:p>
    <w:p w:rsidR="00C4455B" w:rsidRPr="009A21DE" w:rsidRDefault="00C4455B" w:rsidP="00D04FB2">
      <w:pPr>
        <w:pStyle w:val="ConsPlusNormal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>Открытость бюджетных данных;</w:t>
      </w:r>
    </w:p>
    <w:p w:rsidR="00C4455B" w:rsidRPr="009A21DE" w:rsidRDefault="00C4455B" w:rsidP="00D04FB2">
      <w:pPr>
        <w:pStyle w:val="ConsPlusNormal"/>
        <w:numPr>
          <w:ilvl w:val="0"/>
          <w:numId w:val="2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>Соблюдение органами местного самоуправления требований бюджетного законодательства.</w:t>
      </w:r>
    </w:p>
    <w:p w:rsidR="00C4455B" w:rsidRPr="009A21DE" w:rsidRDefault="00C4455B" w:rsidP="00D04F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 xml:space="preserve">Оценка качества управления </w:t>
      </w:r>
      <w:r w:rsidRPr="009A21DE">
        <w:rPr>
          <w:rFonts w:ascii="Times New Roman" w:hAnsi="Times New Roman" w:cs="Times New Roman"/>
          <w:bCs/>
          <w:sz w:val="28"/>
          <w:szCs w:val="28"/>
        </w:rPr>
        <w:t>муниципальными финансами и мониторинг соблюдения органами местного самоуправления требований бюджетного законодательства</w:t>
      </w:r>
      <w:r w:rsidRPr="009A21DE">
        <w:rPr>
          <w:rFonts w:ascii="Times New Roman" w:hAnsi="Times New Roman" w:cs="Times New Roman"/>
          <w:sz w:val="28"/>
          <w:szCs w:val="28"/>
        </w:rPr>
        <w:t xml:space="preserve"> осуществляется в баллах и рассчитывается по формуле, определенной по каждому показателю, согласно настоящему методике.</w:t>
      </w:r>
    </w:p>
    <w:p w:rsidR="00C4455B" w:rsidRPr="009A21DE" w:rsidRDefault="00C4455B" w:rsidP="00D04F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>Итоговая оценка качества управления финансами определяется суммой произведений оценок по всем показателям и соответствующего им веса относительной значимости показателей по следующей формуле:</w:t>
      </w:r>
    </w:p>
    <w:p w:rsidR="00C4455B" w:rsidRPr="009A21DE" w:rsidRDefault="00C4455B" w:rsidP="00C4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55B" w:rsidRPr="009A21DE" w:rsidRDefault="00C4455B" w:rsidP="00C445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1DE">
        <w:rPr>
          <w:rFonts w:ascii="Times New Roman" w:hAnsi="Times New Roman" w:cs="Times New Roman"/>
          <w:sz w:val="28"/>
          <w:szCs w:val="28"/>
        </w:rPr>
        <w:t>О</w:t>
      </w:r>
      <w:r w:rsidRPr="009A21DE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9A21DE">
        <w:rPr>
          <w:rFonts w:ascii="Times New Roman" w:hAnsi="Times New Roman" w:cs="Times New Roman"/>
          <w:sz w:val="28"/>
          <w:szCs w:val="28"/>
        </w:rPr>
        <w:t xml:space="preserve"> = SUM (</w:t>
      </w:r>
      <w:proofErr w:type="spellStart"/>
      <w:r w:rsidRPr="009A21DE">
        <w:rPr>
          <w:rFonts w:ascii="Times New Roman" w:hAnsi="Times New Roman" w:cs="Times New Roman"/>
          <w:sz w:val="28"/>
          <w:szCs w:val="28"/>
        </w:rPr>
        <w:t>О</w:t>
      </w:r>
      <w:r w:rsidRPr="009A21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A21DE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9A21DE">
        <w:rPr>
          <w:rFonts w:ascii="Times New Roman" w:hAnsi="Times New Roman" w:cs="Times New Roman"/>
          <w:sz w:val="28"/>
          <w:szCs w:val="28"/>
        </w:rPr>
        <w:t>V</w:t>
      </w:r>
      <w:r w:rsidRPr="009A21DE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9A21DE">
        <w:rPr>
          <w:rFonts w:ascii="Times New Roman" w:hAnsi="Times New Roman" w:cs="Times New Roman"/>
          <w:sz w:val="28"/>
          <w:szCs w:val="28"/>
        </w:rPr>
        <w:t>),</w:t>
      </w:r>
    </w:p>
    <w:p w:rsidR="00C4455B" w:rsidRPr="009A21DE" w:rsidRDefault="00C4455B" w:rsidP="00C4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55B" w:rsidRPr="009A21DE" w:rsidRDefault="00C4455B" w:rsidP="00C44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>где:</w:t>
      </w:r>
    </w:p>
    <w:p w:rsidR="00C4455B" w:rsidRPr="009A21DE" w:rsidRDefault="00C4455B" w:rsidP="00C445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DE">
        <w:rPr>
          <w:rFonts w:ascii="Times New Roman" w:hAnsi="Times New Roman" w:cs="Times New Roman"/>
          <w:sz w:val="28"/>
          <w:szCs w:val="28"/>
        </w:rPr>
        <w:t>О</w:t>
      </w:r>
      <w:r w:rsidRPr="009A21DE">
        <w:rPr>
          <w:rFonts w:ascii="Times New Roman" w:hAnsi="Times New Roman" w:cs="Times New Roman"/>
          <w:sz w:val="28"/>
          <w:szCs w:val="28"/>
          <w:vertAlign w:val="subscript"/>
        </w:rPr>
        <w:t>итог</w:t>
      </w:r>
      <w:proofErr w:type="spellEnd"/>
      <w:r w:rsidRPr="009A21DE">
        <w:rPr>
          <w:rFonts w:ascii="Times New Roman" w:hAnsi="Times New Roman" w:cs="Times New Roman"/>
          <w:sz w:val="28"/>
          <w:szCs w:val="28"/>
        </w:rPr>
        <w:t xml:space="preserve"> - качество управления муниципальными финансами и </w:t>
      </w:r>
      <w:r w:rsidRPr="009A21DE">
        <w:rPr>
          <w:rFonts w:ascii="Times New Roman" w:hAnsi="Times New Roman" w:cs="Times New Roman"/>
          <w:bCs/>
          <w:sz w:val="28"/>
          <w:szCs w:val="28"/>
        </w:rPr>
        <w:t>соблюдение органами местного самоуправления требований бюджетного законодательства</w:t>
      </w:r>
      <w:r w:rsidRPr="009A21DE">
        <w:rPr>
          <w:rFonts w:ascii="Times New Roman" w:hAnsi="Times New Roman" w:cs="Times New Roman"/>
          <w:sz w:val="28"/>
          <w:szCs w:val="28"/>
        </w:rPr>
        <w:t>;</w:t>
      </w:r>
    </w:p>
    <w:p w:rsidR="00C4455B" w:rsidRPr="009A21DE" w:rsidRDefault="00C4455B" w:rsidP="00C4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55B" w:rsidRPr="009A21DE" w:rsidRDefault="00C4455B" w:rsidP="00C44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DE">
        <w:rPr>
          <w:rFonts w:ascii="Times New Roman" w:hAnsi="Times New Roman" w:cs="Times New Roman"/>
          <w:sz w:val="28"/>
          <w:szCs w:val="28"/>
        </w:rPr>
        <w:t>О</w:t>
      </w:r>
      <w:r w:rsidRPr="009A21DE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A21DE">
        <w:rPr>
          <w:rFonts w:ascii="Times New Roman" w:hAnsi="Times New Roman" w:cs="Times New Roman"/>
          <w:sz w:val="28"/>
          <w:szCs w:val="28"/>
        </w:rPr>
        <w:t xml:space="preserve"> - оценка по i-</w:t>
      </w:r>
      <w:proofErr w:type="spellStart"/>
      <w:r w:rsidRPr="009A21D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A21DE">
        <w:rPr>
          <w:rFonts w:ascii="Times New Roman" w:hAnsi="Times New Roman" w:cs="Times New Roman"/>
          <w:sz w:val="28"/>
          <w:szCs w:val="28"/>
        </w:rPr>
        <w:t xml:space="preserve"> показателю;</w:t>
      </w:r>
    </w:p>
    <w:p w:rsidR="00C4455B" w:rsidRPr="009A21DE" w:rsidRDefault="00C4455B" w:rsidP="00C44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455B" w:rsidRPr="009A21DE" w:rsidRDefault="00C4455B" w:rsidP="00C44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1DE">
        <w:rPr>
          <w:rFonts w:ascii="Times New Roman" w:hAnsi="Times New Roman" w:cs="Times New Roman"/>
          <w:sz w:val="28"/>
          <w:szCs w:val="28"/>
        </w:rPr>
        <w:t>V</w:t>
      </w:r>
      <w:r w:rsidRPr="009A21DE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proofErr w:type="spellEnd"/>
      <w:r w:rsidRPr="009A21DE">
        <w:rPr>
          <w:rFonts w:ascii="Times New Roman" w:hAnsi="Times New Roman" w:cs="Times New Roman"/>
          <w:sz w:val="28"/>
          <w:szCs w:val="28"/>
        </w:rPr>
        <w:t xml:space="preserve"> - удельный вес показателя.</w:t>
      </w:r>
    </w:p>
    <w:p w:rsidR="00C4455B" w:rsidRPr="009A21DE" w:rsidRDefault="00C4455B" w:rsidP="00C4455B">
      <w:pPr>
        <w:adjustRightInd/>
        <w:ind w:firstLine="540"/>
        <w:jc w:val="both"/>
        <w:rPr>
          <w:rFonts w:ascii="Calibri" w:eastAsiaTheme="minorEastAsia" w:hAnsi="Calibri" w:cs="Calibri"/>
          <w:sz w:val="22"/>
          <w:szCs w:val="22"/>
        </w:rPr>
      </w:pP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>Результаты оценки качества управления муниципальными финансами и мониторинга соблюдения органами местного самоуправления требований бюджетного законодательства применяются для оценки возможностей органов местного самоуправления соответствовать нормам бюджетного законодательства, качественно управлять бюджетными средствами, а также для определения финансовой устойчивости местной экономики и общего благосостояния населения.</w:t>
      </w: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lastRenderedPageBreak/>
        <w:t xml:space="preserve">В целях </w:t>
      </w:r>
      <w:r w:rsidRPr="009A21DE">
        <w:rPr>
          <w:rFonts w:eastAsiaTheme="minorEastAsia"/>
          <w:bCs/>
          <w:sz w:val="28"/>
          <w:szCs w:val="28"/>
        </w:rPr>
        <w:t xml:space="preserve">оценки качества управления муниципальными финансами и мониторинга соблюдения органами местного самоуправления требований бюджетного законодательства </w:t>
      </w:r>
      <w:r w:rsidRPr="009A21DE">
        <w:rPr>
          <w:rFonts w:eastAsiaTheme="minorEastAsia"/>
          <w:sz w:val="28"/>
          <w:szCs w:val="28"/>
        </w:rPr>
        <w:t>применяются показатели согласно приложению к настоящему Порядку.</w:t>
      </w: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 xml:space="preserve">Органами местного самоуправления </w:t>
      </w:r>
      <w:r w:rsidR="0057085D" w:rsidRPr="009A21DE">
        <w:rPr>
          <w:rFonts w:eastAsiaTheme="minorEastAsia"/>
          <w:sz w:val="28"/>
          <w:szCs w:val="28"/>
        </w:rPr>
        <w:t xml:space="preserve">муниципальных образований </w:t>
      </w:r>
      <w:r w:rsidRPr="009A21DE">
        <w:rPr>
          <w:rFonts w:eastAsiaTheme="minorEastAsia"/>
          <w:sz w:val="28"/>
          <w:szCs w:val="28"/>
        </w:rPr>
        <w:t xml:space="preserve">предоставляются, все необходимые документы и материалы в </w:t>
      </w:r>
      <w:r w:rsidR="0057085D" w:rsidRPr="009A21DE">
        <w:rPr>
          <w:rFonts w:eastAsiaTheme="minorEastAsia"/>
          <w:sz w:val="28"/>
          <w:szCs w:val="28"/>
        </w:rPr>
        <w:t>Финансовое управление муниципального района «Ленский район»</w:t>
      </w:r>
      <w:r w:rsidRPr="009A21DE">
        <w:rPr>
          <w:rFonts w:eastAsiaTheme="minorEastAsia"/>
          <w:sz w:val="28"/>
          <w:szCs w:val="28"/>
        </w:rPr>
        <w:t>.</w:t>
      </w: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>По результатам оценки качества управления муниципальными финансами и мониторинга соблюдения требований бюджетного законодательства составляется рейтинг, в котором в зависимости от набранных баллов муниципальные образования распределяют по трем группам:</w:t>
      </w: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 xml:space="preserve">1 группа - муниципальные образования с </w:t>
      </w:r>
      <w:r w:rsidRPr="009A21DE">
        <w:rPr>
          <w:rFonts w:eastAsiaTheme="minorEastAsia"/>
          <w:sz w:val="28"/>
          <w:szCs w:val="28"/>
        </w:rPr>
        <w:lastRenderedPageBreak/>
        <w:t xml:space="preserve">высоким уровнем качества управления финансами, набравшие от </w:t>
      </w:r>
      <w:r w:rsidR="0000331A" w:rsidRPr="009A21DE">
        <w:rPr>
          <w:rFonts w:eastAsiaTheme="minorEastAsia"/>
          <w:sz w:val="28"/>
          <w:szCs w:val="28"/>
        </w:rPr>
        <w:t xml:space="preserve">79,5 до 93,5 </w:t>
      </w:r>
      <w:r w:rsidRPr="009A21DE">
        <w:rPr>
          <w:rFonts w:eastAsiaTheme="minorEastAsia"/>
          <w:sz w:val="28"/>
          <w:szCs w:val="28"/>
        </w:rPr>
        <w:t>%;</w:t>
      </w: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>2 группа - муниципальные образования со средним уровнем качества управ</w:t>
      </w:r>
      <w:r w:rsidR="0000331A" w:rsidRPr="009A21DE">
        <w:rPr>
          <w:rFonts w:eastAsiaTheme="minorEastAsia"/>
          <w:sz w:val="28"/>
          <w:szCs w:val="28"/>
        </w:rPr>
        <w:t>ления финансами, набравшие от 62,9</w:t>
      </w:r>
      <w:r w:rsidRPr="009A21DE">
        <w:rPr>
          <w:rFonts w:eastAsiaTheme="minorEastAsia"/>
          <w:sz w:val="28"/>
          <w:szCs w:val="28"/>
        </w:rPr>
        <w:t xml:space="preserve"> до </w:t>
      </w:r>
      <w:r w:rsidR="0000331A" w:rsidRPr="009A21DE">
        <w:rPr>
          <w:rFonts w:eastAsiaTheme="minorEastAsia"/>
          <w:sz w:val="28"/>
          <w:szCs w:val="28"/>
        </w:rPr>
        <w:t>79,4</w:t>
      </w:r>
      <w:r w:rsidRPr="009A21DE">
        <w:rPr>
          <w:rFonts w:eastAsiaTheme="minorEastAsia"/>
          <w:sz w:val="28"/>
          <w:szCs w:val="28"/>
        </w:rPr>
        <w:t>%;</w:t>
      </w: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 xml:space="preserve">3 группа - муниципальные образования с низким уровнем качества управления финансами, набравшие ниже </w:t>
      </w:r>
      <w:r w:rsidR="0000331A" w:rsidRPr="009A21DE">
        <w:rPr>
          <w:rFonts w:eastAsiaTheme="minorEastAsia"/>
          <w:sz w:val="28"/>
          <w:szCs w:val="28"/>
        </w:rPr>
        <w:t xml:space="preserve">62,8 </w:t>
      </w:r>
      <w:r w:rsidRPr="009A21DE">
        <w:rPr>
          <w:rFonts w:eastAsiaTheme="minorEastAsia"/>
          <w:sz w:val="28"/>
          <w:szCs w:val="28"/>
        </w:rPr>
        <w:t>%;</w:t>
      </w:r>
    </w:p>
    <w:p w:rsidR="00C4455B" w:rsidRPr="009A21DE" w:rsidRDefault="00C4455B" w:rsidP="00D04FB2">
      <w:pPr>
        <w:adjustRightInd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 xml:space="preserve">Итоги оценки качества управления муниципальными финансами </w:t>
      </w:r>
      <w:r w:rsidRPr="009A21DE">
        <w:rPr>
          <w:rFonts w:eastAsiaTheme="minorEastAsia"/>
          <w:bCs/>
          <w:sz w:val="28"/>
          <w:szCs w:val="28"/>
        </w:rPr>
        <w:t>и мониторинга соблюдения органами местного самоуправления требований бюджетного законодательства</w:t>
      </w:r>
      <w:r w:rsidRPr="009A21DE">
        <w:rPr>
          <w:rFonts w:eastAsiaTheme="minorEastAsia"/>
          <w:sz w:val="28"/>
          <w:szCs w:val="28"/>
        </w:rPr>
        <w:t xml:space="preserve"> выводятся в форме таблицы с фактическими значениями показателя, оценками, полученными по каждому из показателей, итоговыми оценками в целом по муниципальному образованию и рейтингом по группам.</w:t>
      </w:r>
    </w:p>
    <w:p w:rsidR="00C4455B" w:rsidRPr="009A21DE" w:rsidRDefault="00C4455B" w:rsidP="00C4455B">
      <w:pPr>
        <w:adjustRightInd/>
        <w:ind w:firstLine="540"/>
        <w:jc w:val="center"/>
        <w:rPr>
          <w:rFonts w:eastAsiaTheme="minorEastAsia"/>
          <w:bCs/>
          <w:sz w:val="28"/>
          <w:szCs w:val="28"/>
        </w:rPr>
      </w:pPr>
      <w:r w:rsidRPr="009A21DE">
        <w:rPr>
          <w:rFonts w:eastAsiaTheme="minorEastAsia"/>
          <w:sz w:val="28"/>
          <w:szCs w:val="28"/>
        </w:rPr>
        <w:t xml:space="preserve">Таблица результатов оценки качества управления муниципальными финансами </w:t>
      </w:r>
      <w:r w:rsidRPr="009A21DE">
        <w:rPr>
          <w:rFonts w:eastAsiaTheme="minorEastAsia"/>
          <w:bCs/>
          <w:sz w:val="28"/>
          <w:szCs w:val="28"/>
        </w:rPr>
        <w:t>и мониторинга соблюдения органами местного са</w:t>
      </w:r>
      <w:r w:rsidRPr="009A21DE">
        <w:rPr>
          <w:rFonts w:eastAsiaTheme="minorEastAsia"/>
          <w:bCs/>
          <w:sz w:val="28"/>
          <w:szCs w:val="28"/>
        </w:rPr>
        <w:lastRenderedPageBreak/>
        <w:t>моуправления</w:t>
      </w:r>
      <w:r w:rsidR="0057085D" w:rsidRPr="009A21DE">
        <w:rPr>
          <w:rFonts w:eastAsiaTheme="minorEastAsia"/>
          <w:bCs/>
          <w:sz w:val="28"/>
          <w:szCs w:val="28"/>
        </w:rPr>
        <w:t xml:space="preserve"> </w:t>
      </w:r>
      <w:r w:rsidR="0057085D" w:rsidRPr="009A21DE">
        <w:rPr>
          <w:sz w:val="28"/>
          <w:szCs w:val="28"/>
        </w:rPr>
        <w:t>поселений, находящихся на территории муниципального района «Ленский район»</w:t>
      </w:r>
      <w:r w:rsidR="0057085D" w:rsidRPr="009A21DE">
        <w:rPr>
          <w:bCs/>
          <w:sz w:val="28"/>
          <w:szCs w:val="28"/>
        </w:rPr>
        <w:t xml:space="preserve"> требований бюджетного законодательства</w:t>
      </w:r>
      <w:r w:rsidRPr="009A21DE">
        <w:rPr>
          <w:rFonts w:eastAsiaTheme="minorEastAsia"/>
          <w:bCs/>
          <w:sz w:val="28"/>
          <w:szCs w:val="28"/>
        </w:rPr>
        <w:t xml:space="preserve"> </w:t>
      </w:r>
    </w:p>
    <w:p w:rsidR="004D51BF" w:rsidRPr="009A21DE" w:rsidRDefault="004D51BF" w:rsidP="00C4455B">
      <w:pPr>
        <w:adjustRightInd/>
        <w:ind w:firstLine="540"/>
        <w:jc w:val="center"/>
        <w:rPr>
          <w:rFonts w:eastAsiaTheme="minorEastAsia"/>
          <w:bCs/>
          <w:sz w:val="28"/>
          <w:szCs w:val="28"/>
        </w:rPr>
      </w:pPr>
    </w:p>
    <w:p w:rsidR="004D51BF" w:rsidRPr="009A21DE" w:rsidRDefault="004D51BF" w:rsidP="00C4455B">
      <w:pPr>
        <w:adjustRightInd/>
        <w:ind w:firstLine="540"/>
        <w:jc w:val="center"/>
        <w:rPr>
          <w:rFonts w:ascii="Calibri" w:eastAsia="Calibri" w:hAnsi="Calibri"/>
        </w:rPr>
      </w:pPr>
      <w:r w:rsidRPr="009A21DE">
        <w:rPr>
          <w:rFonts w:eastAsiaTheme="minorEastAsia"/>
        </w:rPr>
        <w:fldChar w:fldCharType="begin"/>
      </w:r>
      <w:r w:rsidRPr="009A21DE">
        <w:rPr>
          <w:rFonts w:eastAsiaTheme="minorEastAsia"/>
        </w:rPr>
        <w:instrText xml:space="preserve"> LINK </w:instrText>
      </w:r>
      <w:r w:rsidR="003A565B">
        <w:rPr>
          <w:rFonts w:eastAsiaTheme="minorEastAsia"/>
        </w:rPr>
        <w:instrText xml:space="preserve">Excel.Sheet.12 "D:\\Users\\User\\Desktop\\Работа 2025 год\\Оценка качества управления мун финансами и мониторинг ТБЗ\\Таблица результатов оценки качества управления мун фин и мониторинга  ТБЗ поселенями Ленского района за 2024 год.xlsx" 1!R37C8:R43C16 </w:instrText>
      </w:r>
      <w:r w:rsidRPr="009A21DE">
        <w:rPr>
          <w:rFonts w:eastAsiaTheme="minorEastAsia"/>
        </w:rPr>
        <w:instrText xml:space="preserve">\a \f 4 \h  \* MERGEFORMAT </w:instrText>
      </w:r>
      <w:r w:rsidRPr="009A21DE">
        <w:rPr>
          <w:rFonts w:eastAsiaTheme="minorEastAsia"/>
        </w:rPr>
        <w:fldChar w:fldCharType="separate"/>
      </w:r>
    </w:p>
    <w:tbl>
      <w:tblPr>
        <w:tblW w:w="9628" w:type="dxa"/>
        <w:tblInd w:w="-431" w:type="dxa"/>
        <w:tblLook w:val="04A0" w:firstRow="1" w:lastRow="0" w:firstColumn="1" w:lastColumn="0" w:noHBand="0" w:noVBand="1"/>
      </w:tblPr>
      <w:tblGrid>
        <w:gridCol w:w="1424"/>
        <w:gridCol w:w="1211"/>
        <w:gridCol w:w="1055"/>
        <w:gridCol w:w="1211"/>
        <w:gridCol w:w="1055"/>
        <w:gridCol w:w="1211"/>
        <w:gridCol w:w="1055"/>
        <w:gridCol w:w="928"/>
        <w:gridCol w:w="909"/>
      </w:tblGrid>
      <w:tr w:rsidR="009A21DE" w:rsidRPr="009A21DE" w:rsidTr="004D51BF">
        <w:trPr>
          <w:trHeight w:val="315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A21D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Рейтинг</w:t>
            </w:r>
          </w:p>
        </w:tc>
      </w:tr>
      <w:tr w:rsidR="009A21DE" w:rsidRPr="009A21DE" w:rsidTr="004D51BF">
        <w:trPr>
          <w:trHeight w:val="31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П 1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П 2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П 3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A21DE" w:rsidRPr="009A21DE" w:rsidTr="004D51BF">
        <w:trPr>
          <w:trHeight w:val="94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Оценка показателя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Оценка показателя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Оценка показателя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9A21DE" w:rsidRPr="009A21DE" w:rsidTr="004D51BF">
        <w:trPr>
          <w:trHeight w:val="31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МО 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34287" w:rsidP="004D51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89,0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Высокий</w:t>
            </w:r>
          </w:p>
        </w:tc>
      </w:tr>
      <w:tr w:rsidR="009A21DE" w:rsidRPr="009A21DE" w:rsidTr="004D51BF">
        <w:trPr>
          <w:trHeight w:val="31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МО 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30,5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Низкий</w:t>
            </w:r>
          </w:p>
        </w:tc>
      </w:tr>
      <w:tr w:rsidR="009A21DE" w:rsidRPr="009A21DE" w:rsidTr="004D51BF">
        <w:trPr>
          <w:trHeight w:val="31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МО 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75,6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Средний</w:t>
            </w:r>
          </w:p>
        </w:tc>
      </w:tr>
      <w:tr w:rsidR="009A21DE" w:rsidRPr="009A21DE" w:rsidTr="004D51BF">
        <w:trPr>
          <w:trHeight w:val="315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1BF" w:rsidRPr="009A21DE" w:rsidRDefault="004D51BF" w:rsidP="004D51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…</w:t>
            </w:r>
          </w:p>
        </w:tc>
      </w:tr>
    </w:tbl>
    <w:p w:rsidR="004D51BF" w:rsidRPr="009A21DE" w:rsidRDefault="004D51BF" w:rsidP="00C4455B">
      <w:pPr>
        <w:adjustRightInd/>
        <w:ind w:firstLine="540"/>
        <w:jc w:val="center"/>
        <w:rPr>
          <w:rFonts w:eastAsiaTheme="minorEastAsia"/>
          <w:bCs/>
          <w:sz w:val="28"/>
          <w:szCs w:val="28"/>
        </w:rPr>
      </w:pPr>
      <w:r w:rsidRPr="009A21DE">
        <w:rPr>
          <w:rFonts w:eastAsiaTheme="minorEastAsia"/>
          <w:bCs/>
          <w:sz w:val="28"/>
          <w:szCs w:val="28"/>
        </w:rPr>
        <w:fldChar w:fldCharType="end"/>
      </w:r>
    </w:p>
    <w:p w:rsidR="00C4455B" w:rsidRPr="009A21DE" w:rsidRDefault="00C4455B" w:rsidP="00C4455B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4455B" w:rsidRPr="009A21DE" w:rsidRDefault="00C4455B" w:rsidP="00D04F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DE">
        <w:rPr>
          <w:rFonts w:ascii="Times New Roman" w:hAnsi="Times New Roman" w:cs="Times New Roman"/>
          <w:sz w:val="28"/>
          <w:szCs w:val="28"/>
        </w:rPr>
        <w:t>Методика ориентирована на проведение оценки качества управления муниципальными финансами</w:t>
      </w:r>
      <w:r w:rsidRPr="009A21DE">
        <w:rPr>
          <w:rFonts w:ascii="Times New Roman" w:hAnsi="Times New Roman" w:cs="Times New Roman"/>
          <w:bCs/>
          <w:sz w:val="28"/>
          <w:szCs w:val="28"/>
        </w:rPr>
        <w:t xml:space="preserve"> и мониторинга соблюдения органами местного самоуправления требований бюджетного законодательства</w:t>
      </w:r>
      <w:r w:rsidRPr="009A21DE">
        <w:rPr>
          <w:rFonts w:ascii="Times New Roman" w:hAnsi="Times New Roman" w:cs="Times New Roman"/>
          <w:sz w:val="28"/>
          <w:szCs w:val="28"/>
        </w:rPr>
        <w:t xml:space="preserve">. Высокая оценка качества управления муниципальными финансами и </w:t>
      </w:r>
      <w:r w:rsidRPr="009A21DE">
        <w:rPr>
          <w:rFonts w:ascii="Times New Roman" w:hAnsi="Times New Roman" w:cs="Times New Roman"/>
          <w:bCs/>
          <w:sz w:val="28"/>
          <w:szCs w:val="28"/>
        </w:rPr>
        <w:t>соблюдения органами местного самоуправления требований бюджетного законодательства</w:t>
      </w:r>
      <w:r w:rsidRPr="009A21DE">
        <w:rPr>
          <w:rFonts w:ascii="Times New Roman" w:hAnsi="Times New Roman" w:cs="Times New Roman"/>
          <w:sz w:val="28"/>
          <w:szCs w:val="28"/>
        </w:rPr>
        <w:t xml:space="preserve"> отражает эффективное, а не формальное внедрение лучших практик управления фи</w:t>
      </w:r>
      <w:r w:rsidRPr="009A21DE">
        <w:rPr>
          <w:rFonts w:ascii="Times New Roman" w:hAnsi="Times New Roman" w:cs="Times New Roman"/>
          <w:sz w:val="28"/>
          <w:szCs w:val="28"/>
        </w:rPr>
        <w:lastRenderedPageBreak/>
        <w:t>нансами. В рамках данной методики оцениваются достигаемые органами местного самоуправления результаты в выполнении требований финансовой дисциплины и достижении эффективного распределения финансовых ресурсов.</w:t>
      </w:r>
    </w:p>
    <w:p w:rsidR="00C4455B" w:rsidRPr="009A21DE" w:rsidRDefault="00C4455B" w:rsidP="008E3EBE"/>
    <w:p w:rsidR="0067590E" w:rsidRPr="009A21DE" w:rsidRDefault="0067590E" w:rsidP="008E3EBE"/>
    <w:p w:rsidR="0067590E" w:rsidRPr="007453DC" w:rsidRDefault="007453DC" w:rsidP="008E3EBE">
      <w:pPr>
        <w:rPr>
          <w:sz w:val="28"/>
          <w:szCs w:val="28"/>
        </w:rPr>
      </w:pPr>
      <w:r w:rsidRPr="007453DC">
        <w:rPr>
          <w:sz w:val="28"/>
          <w:szCs w:val="28"/>
        </w:rPr>
        <w:t>Начальник Финансового упра</w:t>
      </w:r>
      <w:r>
        <w:rPr>
          <w:sz w:val="28"/>
          <w:szCs w:val="28"/>
        </w:rPr>
        <w:t xml:space="preserve">вления                 </w:t>
      </w:r>
      <w:r w:rsidRPr="007453DC">
        <w:rPr>
          <w:sz w:val="28"/>
          <w:szCs w:val="28"/>
        </w:rPr>
        <w:t xml:space="preserve">                             О. А. </w:t>
      </w:r>
      <w:proofErr w:type="spellStart"/>
      <w:r w:rsidRPr="007453DC">
        <w:rPr>
          <w:sz w:val="28"/>
          <w:szCs w:val="28"/>
        </w:rPr>
        <w:t>Пестерева</w:t>
      </w:r>
      <w:proofErr w:type="spellEnd"/>
    </w:p>
    <w:p w:rsidR="0067590E" w:rsidRPr="007453DC" w:rsidRDefault="0067590E" w:rsidP="008E3EBE">
      <w:pPr>
        <w:rPr>
          <w:sz w:val="28"/>
          <w:szCs w:val="28"/>
        </w:rPr>
      </w:pPr>
    </w:p>
    <w:p w:rsidR="0067590E" w:rsidRPr="009A21DE" w:rsidRDefault="0067590E" w:rsidP="008E3EBE"/>
    <w:p w:rsidR="0067590E" w:rsidRPr="009A21DE" w:rsidRDefault="0067590E" w:rsidP="008E3EBE"/>
    <w:p w:rsidR="0067590E" w:rsidRPr="009A21DE" w:rsidRDefault="0067590E" w:rsidP="0067590E">
      <w:pPr>
        <w:jc w:val="right"/>
        <w:sectPr w:rsidR="0067590E" w:rsidRPr="009A21DE" w:rsidSect="008E3E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6466F" w:rsidRPr="009A21DE" w:rsidRDefault="0046466F" w:rsidP="0067590E">
      <w:pPr>
        <w:jc w:val="right"/>
        <w:rPr>
          <w:rFonts w:ascii="Calibri" w:eastAsia="Calibri" w:hAnsi="Calibri"/>
        </w:rPr>
      </w:pPr>
      <w:r w:rsidRPr="009A21DE">
        <w:lastRenderedPageBreak/>
        <w:fldChar w:fldCharType="begin"/>
      </w:r>
      <w:r w:rsidRPr="009A21DE">
        <w:instrText xml:space="preserve"> LINK </w:instrText>
      </w:r>
      <w:r w:rsidR="000903F6">
        <w:instrText xml:space="preserve">Excel.Sheet.12 "C:\\Users\\User\\AppData\\Local\\Keysystems\\Budget\\ReportManager\\Вариант (новый от 29.01.2014 11_07_44)(7).xlsx" документ!R170C27:R177C33 </w:instrText>
      </w:r>
      <w:r w:rsidRPr="009A21DE">
        <w:instrText xml:space="preserve">\a \f 5 \h  \* MERGEFORMAT </w:instrText>
      </w:r>
      <w:r w:rsidRPr="009A21DE">
        <w:fldChar w:fldCharType="separate"/>
      </w:r>
    </w:p>
    <w:tbl>
      <w:tblPr>
        <w:tblStyle w:val="a6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960"/>
        <w:gridCol w:w="5236"/>
        <w:gridCol w:w="4678"/>
      </w:tblGrid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 xml:space="preserve">Приложение </w:t>
            </w:r>
          </w:p>
        </w:tc>
      </w:tr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 xml:space="preserve">к Порядку оценки качества управления </w:t>
            </w:r>
          </w:p>
        </w:tc>
      </w:tr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bCs/>
                <w:sz w:val="24"/>
                <w:szCs w:val="24"/>
              </w:rPr>
              <w:t xml:space="preserve">муниципальными финансами и </w:t>
            </w:r>
          </w:p>
        </w:tc>
      </w:tr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bCs/>
                <w:sz w:val="24"/>
                <w:szCs w:val="24"/>
              </w:rPr>
              <w:t xml:space="preserve">мониторинга соблюдения </w:t>
            </w:r>
          </w:p>
        </w:tc>
      </w:tr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bCs/>
                <w:sz w:val="24"/>
                <w:szCs w:val="24"/>
              </w:rPr>
              <w:t xml:space="preserve">органами местного самоуправления </w:t>
            </w:r>
          </w:p>
        </w:tc>
      </w:tr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поселений, находящихся на территории</w:t>
            </w:r>
          </w:p>
        </w:tc>
      </w:tr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 xml:space="preserve">муниципального района «Ленский район» </w:t>
            </w:r>
          </w:p>
        </w:tc>
      </w:tr>
      <w:tr w:rsidR="009A21DE" w:rsidRPr="009A21DE" w:rsidTr="0046466F">
        <w:trPr>
          <w:trHeight w:val="300"/>
        </w:trPr>
        <w:tc>
          <w:tcPr>
            <w:tcW w:w="16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960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5236" w:type="dxa"/>
            <w:noWrap/>
            <w:hideMark/>
          </w:tcPr>
          <w:p w:rsidR="0046466F" w:rsidRPr="009A21DE" w:rsidRDefault="0046466F" w:rsidP="0046466F">
            <w:pPr>
              <w:jc w:val="right"/>
            </w:pPr>
          </w:p>
        </w:tc>
        <w:tc>
          <w:tcPr>
            <w:tcW w:w="4678" w:type="dxa"/>
            <w:noWrap/>
            <w:hideMark/>
          </w:tcPr>
          <w:p w:rsidR="0046466F" w:rsidRPr="009A21DE" w:rsidRDefault="0046466F" w:rsidP="0046466F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 xml:space="preserve">требований бюджетного законодательства </w:t>
            </w:r>
          </w:p>
        </w:tc>
      </w:tr>
    </w:tbl>
    <w:p w:rsidR="0046466F" w:rsidRPr="009A21DE" w:rsidRDefault="0046466F" w:rsidP="0067590E">
      <w:pPr>
        <w:jc w:val="right"/>
      </w:pPr>
      <w:r w:rsidRPr="009A21DE">
        <w:fldChar w:fldCharType="end"/>
      </w:r>
    </w:p>
    <w:p w:rsidR="0067590E" w:rsidRPr="009A21DE" w:rsidRDefault="009F427A" w:rsidP="0067590E">
      <w:pPr>
        <w:jc w:val="center"/>
        <w:rPr>
          <w:b/>
          <w:sz w:val="28"/>
          <w:szCs w:val="28"/>
        </w:rPr>
      </w:pPr>
      <w:r w:rsidRPr="009A21DE">
        <w:rPr>
          <w:b/>
          <w:sz w:val="28"/>
          <w:szCs w:val="28"/>
        </w:rPr>
        <w:t>Показатели</w:t>
      </w:r>
      <w:r w:rsidR="0067590E" w:rsidRPr="009A21DE">
        <w:rPr>
          <w:b/>
          <w:sz w:val="28"/>
          <w:szCs w:val="28"/>
        </w:rPr>
        <w:t xml:space="preserve"> </w:t>
      </w:r>
    </w:p>
    <w:p w:rsidR="0067590E" w:rsidRPr="009A21DE" w:rsidRDefault="0067590E" w:rsidP="0067590E">
      <w:pPr>
        <w:jc w:val="center"/>
        <w:rPr>
          <w:b/>
          <w:sz w:val="28"/>
          <w:szCs w:val="28"/>
        </w:rPr>
      </w:pPr>
      <w:r w:rsidRPr="009A21DE">
        <w:rPr>
          <w:b/>
          <w:sz w:val="28"/>
          <w:szCs w:val="28"/>
        </w:rPr>
        <w:t>качества управления муниципальными финансами и мониторинга соблюдения органами местного самоуправления требований бюджетного законодательства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08"/>
        <w:gridCol w:w="2235"/>
        <w:gridCol w:w="6521"/>
        <w:gridCol w:w="2268"/>
        <w:gridCol w:w="2438"/>
        <w:gridCol w:w="850"/>
      </w:tblGrid>
      <w:tr w:rsidR="009A21DE" w:rsidRPr="009A21DE" w:rsidTr="004F382D">
        <w:tc>
          <w:tcPr>
            <w:tcW w:w="737" w:type="dxa"/>
            <w:gridSpan w:val="2"/>
            <w:vAlign w:val="center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N</w:t>
            </w:r>
          </w:p>
        </w:tc>
        <w:tc>
          <w:tcPr>
            <w:tcW w:w="2235" w:type="dxa"/>
            <w:vAlign w:val="center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Показатель</w:t>
            </w:r>
          </w:p>
        </w:tc>
        <w:tc>
          <w:tcPr>
            <w:tcW w:w="6521" w:type="dxa"/>
            <w:vAlign w:val="center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Формула расчета значения показателя</w:t>
            </w:r>
          </w:p>
        </w:tc>
        <w:tc>
          <w:tcPr>
            <w:tcW w:w="2268" w:type="dxa"/>
            <w:vAlign w:val="center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Нормативное значение</w:t>
            </w:r>
          </w:p>
        </w:tc>
        <w:tc>
          <w:tcPr>
            <w:tcW w:w="2438" w:type="dxa"/>
            <w:vAlign w:val="center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Оценка</w:t>
            </w:r>
          </w:p>
        </w:tc>
        <w:tc>
          <w:tcPr>
            <w:tcW w:w="850" w:type="dxa"/>
            <w:vAlign w:val="center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Уд. вес показателя</w:t>
            </w:r>
          </w:p>
        </w:tc>
      </w:tr>
      <w:tr w:rsidR="009A21DE" w:rsidRPr="009A21DE" w:rsidTr="004F382D">
        <w:tc>
          <w:tcPr>
            <w:tcW w:w="15049" w:type="dxa"/>
            <w:gridSpan w:val="7"/>
          </w:tcPr>
          <w:p w:rsidR="0067590E" w:rsidRPr="009A21DE" w:rsidRDefault="0067590E" w:rsidP="0067590E">
            <w:pPr>
              <w:pStyle w:val="a5"/>
              <w:numPr>
                <w:ilvl w:val="0"/>
                <w:numId w:val="22"/>
              </w:num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Индикаторы, характеризующие качество бюджетного планирования </w:t>
            </w:r>
          </w:p>
        </w:tc>
      </w:tr>
      <w:tr w:rsidR="009A21DE" w:rsidRPr="009A21DE" w:rsidTr="005809B0">
        <w:trPr>
          <w:trHeight w:val="2738"/>
        </w:trPr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Принятие бюджета муниципального образования на очередной финансовый год и плановый период до начала очередного финансового года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П1 - утверждение бюджета муниципального образования на очередной финансовый год и плановый период в срок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90E" w:rsidRPr="009A21DE" w:rsidRDefault="0067590E" w:rsidP="005809B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Решение представительного органа муниципального образования об  утверждении местного бюджета на очередной финансовый год и плановый период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до 1 января очередного финансового года;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0 баллов - после 1 января очередного финансового года  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Исполнение бюджета по налоговым и неналоговым доходам в процентах от первоначально утвержденного плана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П2 =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Дс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/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Дсу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>,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Дс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всего налоговых и неналоговых доходов бюджета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Дсу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объем первоначально утвержденных решением о бюджете налоговых и неналоговых доходов муниципального образования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290BD6B5" wp14:editId="46389C3E">
                  <wp:extent cx="136525" cy="16764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0,99 и &lt; 1,05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свыше 0,99;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3 балла - от 0,90 до 0,99;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ниже 0,90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П3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году, предшествующем отчетному финансовому году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П3 = А/В х 100, где:</w:t>
            </w:r>
          </w:p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А – объем расходов бюджета муниципального образования, соответствующего года при его утверждении на первый год планового периода в году, предшествующем отчетному финансовому году;</w:t>
            </w:r>
          </w:p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В - объем расходов бюджета муниципального образования на очередной финансовый год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04CEE319" wp14:editId="0FEAF121">
                  <wp:extent cx="136525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60% 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noProof/>
                <w:position w:val="-2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ниже 60% - 0 баллов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выше 60% - 5 баллов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П4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 Положения о бюджетном процессе в муниципальном образовании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  <w:vertAlign w:val="subscript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П4=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НПА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</w:p>
          <w:p w:rsidR="0067590E" w:rsidRPr="009A21DE" w:rsidRDefault="0067590E" w:rsidP="005809B0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НПА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наличие муниципального правового акта, устанавливающего Положение о бюдж</w:t>
            </w:r>
            <w:r w:rsidR="005809B0" w:rsidRPr="009A21DE">
              <w:rPr>
                <w:rFonts w:eastAsiaTheme="minorEastAsia"/>
                <w:sz w:val="24"/>
                <w:szCs w:val="24"/>
              </w:rPr>
              <w:t xml:space="preserve">етном процессе в  муниципальном </w:t>
            </w:r>
            <w:r w:rsidRPr="009A21DE">
              <w:rPr>
                <w:rFonts w:eastAsiaTheme="minorEastAsia"/>
                <w:sz w:val="24"/>
                <w:szCs w:val="24"/>
              </w:rPr>
              <w:t xml:space="preserve">образовании и его актуальность в соответствии с действующим бюджетным законодательством 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наличие/отсутствие/актуальность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– вовремя актуализируется;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3 балла – наличие;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отсутствие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П5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 основных направлений бюджетной политики и основных направлений налоговой политики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П5= размещение основных направлений бюджетной политики и основных направлений налоговой политики муниципального образования на официальном сайте муниципального образования</w:t>
            </w:r>
          </w:p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размещено/не размещено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– размещено;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– не размещено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П6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 прогноза социально-экономического развития муниципального образования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  <w:vertAlign w:val="subscript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П6=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НПА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</w:p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НПА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наличие муниципального правового акта, утверждающего прогноз социально-экономического развития муниципального образования и его актуальность в соответствии с действующим бюджетным законодательством </w:t>
            </w:r>
          </w:p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наличие/отсутствие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наличие;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отсутствие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D86C81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П7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 Порядка по составлению и ведению сводной бюджетной росписи бюджета муниципального образования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  <w:vertAlign w:val="subscript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FF0993" w:rsidRPr="009A21DE">
              <w:rPr>
                <w:rFonts w:eastAsiaTheme="minorEastAsia"/>
                <w:sz w:val="24"/>
                <w:szCs w:val="24"/>
              </w:rPr>
              <w:t>7</w:t>
            </w:r>
            <w:r w:rsidRPr="009A21DE">
              <w:rPr>
                <w:rFonts w:eastAsiaTheme="minorEastAsia"/>
                <w:sz w:val="24"/>
                <w:szCs w:val="24"/>
              </w:rPr>
              <w:t>=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НПА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</w:p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НПА</w:t>
            </w:r>
            <w:proofErr w:type="spellStart"/>
            <w:r w:rsidRPr="009A21DE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наличие муниципального правового акта, устанавливающего Порядок по составлению и ведению сводной бюджетной росписи бюджета муниципального образования и его актуальность в соответствии с действующим бюджетным законодательством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наличие/отсутствие/актуальность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– вовремя актуализируется;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3 балла – наличие;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отсутствие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lastRenderedPageBreak/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муниципальным образованием местного бюджета на очередной финансовый год (очередной финансовый год и плановый период) в соответствие с заключением о соответствии требованиям бюджетного законодательства Российской Федерации проекта в соответствии с п.2 части 4 ст.136 Бюджетного кодекса РФ</w:t>
            </w:r>
          </w:p>
        </w:tc>
        <w:tc>
          <w:tcPr>
            <w:tcW w:w="6521" w:type="dxa"/>
          </w:tcPr>
          <w:p w:rsidR="0067590E" w:rsidRPr="009A21DE" w:rsidRDefault="00FF0993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П8</w:t>
            </w:r>
            <w:r w:rsidR="0067590E"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 = учёт муниципальным образованием заключений о соответствии требованиям бюджетного законодательства Российской Федерации проекта местного бюджета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приведено в соответствие/ не приведено в соответствие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5 баллов – приведено в соответствие</w:t>
            </w:r>
          </w:p>
          <w:p w:rsidR="0067590E" w:rsidRPr="009A21DE" w:rsidRDefault="0000331A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90E"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 баллов - не приведено в соответствие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ежегодной оценки эффективности налоговых расходов муниципальных образований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N 796</w:t>
            </w:r>
          </w:p>
        </w:tc>
        <w:tc>
          <w:tcPr>
            <w:tcW w:w="6521" w:type="dxa"/>
          </w:tcPr>
          <w:p w:rsidR="0067590E" w:rsidRPr="009A21DE" w:rsidRDefault="0067590E" w:rsidP="00FF09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993" w:rsidRPr="009A2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= наличие результатов ежегодной оценки эффективности налоговых расходов муниципальных образований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наличие/отсутствие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наличие;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отсутствие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c>
          <w:tcPr>
            <w:tcW w:w="15049" w:type="dxa"/>
            <w:gridSpan w:val="7"/>
          </w:tcPr>
          <w:p w:rsidR="0067590E" w:rsidRPr="009A21DE" w:rsidRDefault="0067590E" w:rsidP="0067590E">
            <w:pPr>
              <w:pStyle w:val="a5"/>
              <w:numPr>
                <w:ilvl w:val="0"/>
                <w:numId w:val="22"/>
              </w:num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Индикаторы, характеризующие качество исполнения местных бюджетов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bookmarkStart w:id="1" w:name="P266"/>
            <w:bookmarkEnd w:id="1"/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082CB1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 xml:space="preserve">Своевременность представления годового отчета об исполнении бюджета </w:t>
            </w:r>
            <w:r w:rsidR="00082CB1" w:rsidRPr="009A21DE">
              <w:rPr>
                <w:sz w:val="24"/>
                <w:szCs w:val="24"/>
              </w:rPr>
              <w:t>муниципального образования</w:t>
            </w:r>
            <w:r w:rsidRPr="009A21DE">
              <w:rPr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6521" w:type="dxa"/>
          </w:tcPr>
          <w:p w:rsidR="0067590E" w:rsidRPr="009A21DE" w:rsidRDefault="00FF0993" w:rsidP="00082CB1">
            <w:pPr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П10</w:t>
            </w:r>
            <w:r w:rsidR="0067590E" w:rsidRPr="009A21DE">
              <w:rPr>
                <w:sz w:val="24"/>
                <w:szCs w:val="24"/>
              </w:rPr>
              <w:t xml:space="preserve"> = представление годового отчета об исполнении бюджета </w:t>
            </w:r>
            <w:r w:rsidR="00082CB1" w:rsidRPr="009A21DE">
              <w:rPr>
                <w:sz w:val="24"/>
                <w:szCs w:val="24"/>
              </w:rPr>
              <w:t>муниципального образования</w:t>
            </w:r>
            <w:r w:rsidR="0067590E" w:rsidRPr="009A21DE">
              <w:rPr>
                <w:sz w:val="24"/>
                <w:szCs w:val="24"/>
              </w:rPr>
              <w:t xml:space="preserve"> в полном объеме</w:t>
            </w:r>
          </w:p>
        </w:tc>
        <w:tc>
          <w:tcPr>
            <w:tcW w:w="2268" w:type="dxa"/>
          </w:tcPr>
          <w:p w:rsidR="0067590E" w:rsidRPr="009A21DE" w:rsidRDefault="0067590E" w:rsidP="00082CB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 xml:space="preserve">Уведомление о представлении годового отчета об исполнении бюджета </w:t>
            </w:r>
            <w:r w:rsidR="00082CB1"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5 баллов – в установленный срок; 0 баллов – с нарушением установленного срока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Исполнение бюджета по налоговым доходам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П1</w:t>
            </w:r>
            <w:r w:rsidR="00FF0993" w:rsidRPr="009A21DE">
              <w:rPr>
                <w:sz w:val="24"/>
                <w:szCs w:val="24"/>
              </w:rPr>
              <w:t>1</w:t>
            </w:r>
            <w:r w:rsidRPr="009A21DE">
              <w:rPr>
                <w:sz w:val="24"/>
                <w:szCs w:val="24"/>
              </w:rPr>
              <w:t xml:space="preserve"> = A / B x 100, где:</w:t>
            </w:r>
          </w:p>
          <w:p w:rsidR="0067590E" w:rsidRPr="009A21DE" w:rsidRDefault="0067590E" w:rsidP="009C42CC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A - фактически поступившие налоговые доходы муниципального образования;</w:t>
            </w:r>
          </w:p>
          <w:p w:rsidR="0067590E" w:rsidRPr="009A21DE" w:rsidRDefault="0067590E" w:rsidP="009C42CC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B - объем налоговых доходов по утвержденному бюджету с учетом уточнений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4331378F" wp14:editId="522D481B">
                  <wp:extent cx="136525" cy="1676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95% 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noProof/>
                <w:position w:val="-2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ниже 95% - 0 баллов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выше 95% - 5 баллов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Динамика изменения просроченной дебиторской задолженности местных бюджетов согласно годовой отчетности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FF0993" w:rsidRPr="009A21DE">
              <w:rPr>
                <w:rFonts w:eastAsiaTheme="minorEastAsia"/>
                <w:sz w:val="24"/>
                <w:szCs w:val="24"/>
              </w:rPr>
              <w:t>2</w:t>
            </w:r>
            <w:r w:rsidRPr="009A21DE">
              <w:rPr>
                <w:rFonts w:eastAsiaTheme="minorEastAsia"/>
                <w:sz w:val="24"/>
                <w:szCs w:val="24"/>
              </w:rPr>
              <w:t xml:space="preserve"> = наличие просроченной дебиторской задолженности по доходам на конец отчетного финансового года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noProof/>
                <w:position w:val="-2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2E3427E0" wp14:editId="21EA7DB7">
                  <wp:extent cx="136525" cy="16764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 xml:space="preserve"> 0,0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noProof/>
                <w:position w:val="-2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= 0,0 - 5 баллов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t>&gt; 0,0  - 0 балл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0,7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 бюджетных ассигнований в резервных фондах местных администраций по утвержденному бюджету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ind w:firstLine="960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FF0993" w:rsidRPr="009A21DE">
              <w:rPr>
                <w:rFonts w:eastAsiaTheme="minorEastAsia"/>
                <w:sz w:val="24"/>
                <w:szCs w:val="24"/>
              </w:rPr>
              <w:t>3</w:t>
            </w:r>
            <w:r w:rsidRPr="009A21DE">
              <w:rPr>
                <w:rFonts w:eastAsiaTheme="minorEastAsia"/>
                <w:sz w:val="24"/>
                <w:szCs w:val="24"/>
              </w:rPr>
              <w:t xml:space="preserve"> = 1 -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Фр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/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Рi</w:t>
            </w:r>
            <w:proofErr w:type="spellEnd"/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,</w:t>
            </w:r>
            <w:r w:rsidRPr="009A21DE">
              <w:rPr>
                <w:rFonts w:eastAsiaTheme="minorEastAsia"/>
                <w:sz w:val="24"/>
                <w:szCs w:val="24"/>
              </w:rPr>
              <w:t xml:space="preserve">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Фр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Размер резервного фонда (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тыс.руб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>.);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Р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всего расходов бюджета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3BE597F1" wp14:editId="7202D6CF">
                  <wp:extent cx="136525" cy="16764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0,97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5 баллов -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71F7B05E" wp14:editId="4635F903">
                  <wp:extent cx="136525" cy="16764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0,97; 0 баллов – &lt; 0,97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Просроченная кредиторская задолженность муниципального образования</w:t>
            </w:r>
          </w:p>
        </w:tc>
        <w:tc>
          <w:tcPr>
            <w:tcW w:w="6521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П1</w:t>
            </w:r>
            <w:r w:rsidR="00FF0993" w:rsidRPr="009A2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 = объем просроченной кредиторской задолженности по расходам</w:t>
            </w: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= 0,00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5 баллов - при отсутствии задолженности,</w:t>
            </w:r>
          </w:p>
          <w:p w:rsidR="0067590E" w:rsidRPr="009A21DE" w:rsidRDefault="0067590E" w:rsidP="009C4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0 баллов - при наличии задолженности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D86C81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П15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Наличие результатов оценки качества оценки качества управления муниципальными финансами </w:t>
            </w:r>
          </w:p>
        </w:tc>
        <w:tc>
          <w:tcPr>
            <w:tcW w:w="6521" w:type="dxa"/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П15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=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РОМ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>,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РОМ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наличие на официальном сайте муниципального образования результатов оценки качества финансового менеджмента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наличие/отсутствие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наличие;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отсутствие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A21DE">
              <w:rPr>
                <w:rFonts w:eastAsiaTheme="minorEastAsia"/>
                <w:sz w:val="24"/>
                <w:szCs w:val="24"/>
                <w:lang w:val="en-US"/>
              </w:rPr>
              <w:t>0.5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Работа по исполнению</w:t>
            </w: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муниципальным образованием требований</w:t>
            </w: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Минфина РС(Я) об устранении нарушений в установленный в анализируемом периоде срок.</w:t>
            </w:r>
          </w:p>
        </w:tc>
        <w:tc>
          <w:tcPr>
            <w:tcW w:w="6521" w:type="dxa"/>
          </w:tcPr>
          <w:p w:rsidR="0067590E" w:rsidRPr="009A21DE" w:rsidRDefault="00FF0993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П16</w:t>
            </w:r>
            <w:r w:rsidR="0067590E"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="0067590E" w:rsidRPr="009A21DE">
              <w:rPr>
                <w:rFonts w:ascii="Times New Roman" w:hAnsi="Times New Roman" w:cs="Times New Roman"/>
                <w:sz w:val="24"/>
                <w:szCs w:val="24"/>
              </w:rPr>
              <w:t>УНi</w:t>
            </w:r>
            <w:proofErr w:type="spellEnd"/>
            <w:r w:rsidR="0067590E" w:rsidRPr="009A21DE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67590E" w:rsidRPr="009A21DE" w:rsidRDefault="0067590E" w:rsidP="009C4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УНi</w:t>
            </w:r>
            <w:proofErr w:type="spellEnd"/>
            <w:r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муниципальным образованием требований Минфина РС(Я) об устранении нарушений в установленный в анализируемом периоде срок.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Исполнено требований об устранении нарушений/ Не исполнено либо не полностью исполнено требования об устранении нарушений в установленный в анализируемом периоде срок.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5 баллов - полностью исполнены требования об устранении нарушений в установленный в анализируемом периоде срок или отсутствуют требования об устранении нарушений в срок, входящий в анализируемый период,</w:t>
            </w:r>
            <w:r w:rsidR="00830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либо контрольные </w:t>
            </w:r>
            <w:r w:rsidRPr="009A2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Минфина РС(Я) не проведены в анализируемом периоде срок;</w:t>
            </w: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0 баллов - не исполнены требования об устранении нарушений в установленный в анализируемом периоде срок, либо не полностью исполнены.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9A21DE" w:rsidRPr="009A21DE" w:rsidTr="004F382D">
        <w:tc>
          <w:tcPr>
            <w:tcW w:w="629" w:type="dxa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lastRenderedPageBreak/>
              <w:t>П1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343" w:type="dxa"/>
            <w:gridSpan w:val="2"/>
          </w:tcPr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муниципальному финансовому контролю и контролю в сфере закупок в части полномочий городских и сельских поселений - в случае заключения соглашения о передаче полномочий городских и сельских поселений муниципальным районам.</w:t>
            </w:r>
          </w:p>
        </w:tc>
        <w:tc>
          <w:tcPr>
            <w:tcW w:w="6521" w:type="dxa"/>
          </w:tcPr>
          <w:p w:rsidR="0067590E" w:rsidRPr="009A21DE" w:rsidRDefault="00FF0993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П17</w:t>
            </w:r>
            <w:r w:rsidR="0067590E"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 = КМ1п + КМ2п, где:</w:t>
            </w:r>
          </w:p>
          <w:p w:rsidR="0067590E" w:rsidRPr="009A21DE" w:rsidRDefault="0067590E" w:rsidP="009C4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КМ1п - контрольные мероприятия в городских и сельских поселениях в рамках осуществления полномочий по внутреннему муниципальному финансовому контролю;</w:t>
            </w:r>
          </w:p>
          <w:p w:rsidR="0067590E" w:rsidRPr="009A21DE" w:rsidRDefault="0067590E" w:rsidP="009C42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КМ2п - контрольные мероприятия в городских и сельских поселениях в рамках осуществления полномочий по контролю в сфере закупок в соответствии с </w:t>
            </w:r>
            <w:hyperlink r:id="rId10">
              <w:r w:rsidRPr="009A21DE">
                <w:rPr>
                  <w:rFonts w:ascii="Times New Roman" w:hAnsi="Times New Roman" w:cs="Times New Roman"/>
                  <w:sz w:val="24"/>
                  <w:szCs w:val="24"/>
                </w:rPr>
                <w:t>ч. 8 ст. 99</w:t>
              </w:r>
            </w:hyperlink>
            <w:r w:rsidRPr="009A21DE">
              <w:rPr>
                <w:rFonts w:ascii="Times New Roman" w:hAnsi="Times New Roman" w:cs="Times New Roman"/>
                <w:sz w:val="24"/>
                <w:szCs w:val="24"/>
              </w:rPr>
              <w:t xml:space="preserve"> ФЗ N 44-ФЗ</w:t>
            </w:r>
          </w:p>
        </w:tc>
        <w:tc>
          <w:tcPr>
            <w:tcW w:w="2268" w:type="dxa"/>
          </w:tcPr>
          <w:p w:rsidR="0067590E" w:rsidRPr="009A21DE" w:rsidRDefault="0067590E" w:rsidP="009C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Проведено/ не полностью проведено, либо отсутствует соглашение</w:t>
            </w:r>
          </w:p>
        </w:tc>
        <w:tc>
          <w:tcPr>
            <w:tcW w:w="2438" w:type="dxa"/>
          </w:tcPr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5 баллов - если проведены контрольные мероприятия по обоим показателям настоящего пункта;</w:t>
            </w: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2,5 балла - если проведены контрольные мероприятия по одному из показателей настоящего пункта;</w:t>
            </w:r>
          </w:p>
          <w:p w:rsidR="0067590E" w:rsidRPr="009A21DE" w:rsidRDefault="0067590E" w:rsidP="009C4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E">
              <w:rPr>
                <w:rFonts w:ascii="Times New Roman" w:hAnsi="Times New Roman" w:cs="Times New Roman"/>
                <w:sz w:val="24"/>
                <w:szCs w:val="24"/>
              </w:rPr>
              <w:t>0 баллов - если не проведены контрольные мероприятия по обоим показателям настоящего пункта либо отсутствует соглашение о передаче полномочий городских и сельских поселений муниципальным районам.</w:t>
            </w:r>
          </w:p>
        </w:tc>
        <w:tc>
          <w:tcPr>
            <w:tcW w:w="850" w:type="dxa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9A21DE">
              <w:rPr>
                <w:rFonts w:eastAsiaTheme="minorEastAsia"/>
                <w:sz w:val="24"/>
                <w:szCs w:val="24"/>
                <w:lang w:val="en-US"/>
              </w:rPr>
              <w:t>1.0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150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67590E">
            <w:pPr>
              <w:pStyle w:val="a5"/>
              <w:numPr>
                <w:ilvl w:val="0"/>
                <w:numId w:val="22"/>
              </w:num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Индикаторы, характеризующие открытость бюджетных данных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Проведение публичных слушаний по проекту местного бюджета муниципального образования и по годовому отчету об исполнении бюджета муниципального образования в соответствии с установленным порядком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П18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– публичные слушания по проекту местного бюджета муниципального образования и по годовому отчету об исполнении бюджета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да/нет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если проведено;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если не проведено.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9A21DE" w:rsidRPr="009A21DE" w:rsidTr="005809B0">
        <w:tblPrEx>
          <w:tblBorders>
            <w:insideH w:val="nil"/>
          </w:tblBorders>
        </w:tblPrEx>
        <w:trPr>
          <w:trHeight w:val="3000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Размещение на официальных сайтах органов местного самоуправления отчета о результатах контрольной деятельности органа внутреннего муниципального финансового контроля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П19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- результаты контрольной деятельности органа внутреннего муниципального финансового контроля размещены на официальном сайте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Размещено/ не размещено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если размещено;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если не размещено.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Размещение на официальных сайтах органов местного самоуправления муниципального образования решения о бюджете муниципального образования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П20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- решение о бюджете муниципального образования размещено на официальном сайте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Размещено/ не размещено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если размещено;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если не размещено.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rPr>
                <w:sz w:val="24"/>
                <w:szCs w:val="24"/>
              </w:rPr>
            </w:pPr>
            <w:r w:rsidRPr="009A21DE">
              <w:rPr>
                <w:sz w:val="24"/>
                <w:szCs w:val="24"/>
              </w:rPr>
              <w:t>Размещение на официальных сайтах органов местного самоуправления муниципального образования отчетов об исполнении бюджета муниципального образования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П21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– отчет об исполнении бюджета муниципального образования размещено на официальном сайте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Размещено/ не размещено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если размещено;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если не размещено.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0,5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150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67590E">
            <w:pPr>
              <w:pStyle w:val="a5"/>
              <w:numPr>
                <w:ilvl w:val="0"/>
                <w:numId w:val="22"/>
              </w:numPr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Индикаторы, характеризующие соблюдение органами местного самоуправления требований бюджетного законодательства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D86C8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Предельный объем муниципального долга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П22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= 1 -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МД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фактi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 xml:space="preserve"> /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БП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>,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фактi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&lt; =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планi</w:t>
            </w:r>
            <w:proofErr w:type="spellEnd"/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фактi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фактический объем муниципального долга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БП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доходы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планi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объем муниципального долга, утвержденный решением о местном бюджете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</w:t>
            </w:r>
            <w:r w:rsidRPr="009A21DE">
              <w:rPr>
                <w:rFonts w:eastAsiaTheme="minorEastAsia"/>
                <w:sz w:val="24"/>
                <w:szCs w:val="24"/>
              </w:rPr>
              <w:lastRenderedPageBreak/>
              <w:t>образования по отчетным данным и по данным утвержденного бюджета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lastRenderedPageBreak/>
              <w:t xml:space="preserve">&gt; 0,00; в случае </w:t>
            </w:r>
            <w:hyperlink r:id="rId11">
              <w:r w:rsidRPr="009A21DE">
                <w:rPr>
                  <w:rFonts w:eastAsiaTheme="minorEastAsia"/>
                  <w:sz w:val="24"/>
                  <w:szCs w:val="24"/>
                </w:rPr>
                <w:t>п. 4 ст. 136</w:t>
              </w:r>
            </w:hyperlink>
            <w:r w:rsidRPr="009A21DE">
              <w:rPr>
                <w:rFonts w:eastAsiaTheme="minorEastAsia"/>
                <w:sz w:val="24"/>
                <w:szCs w:val="24"/>
              </w:rPr>
              <w:t xml:space="preserve"> БК РФ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1F9ED377" wp14:editId="2B233ADF">
                  <wp:extent cx="136525" cy="1676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0,50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5 баллов -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01965129" wp14:editId="7EB444B1">
                  <wp:extent cx="136525" cy="16764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0,0; 0 баллов - &lt; 0,0 При этом, если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фактi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&gt;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планi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= 0 баллов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в случае </w:t>
            </w:r>
            <w:hyperlink r:id="rId14">
              <w:r w:rsidRPr="009A21DE">
                <w:rPr>
                  <w:rFonts w:eastAsiaTheme="minorEastAsia"/>
                  <w:sz w:val="24"/>
                  <w:szCs w:val="24"/>
                </w:rPr>
                <w:t>п. 4 ст. 136</w:t>
              </w:r>
            </w:hyperlink>
            <w:r w:rsidRPr="009A21DE">
              <w:rPr>
                <w:rFonts w:eastAsiaTheme="minorEastAsia"/>
                <w:sz w:val="24"/>
                <w:szCs w:val="24"/>
              </w:rPr>
              <w:t xml:space="preserve"> БК РФ: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5 баллов -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64BC4059" wp14:editId="24FD7A10">
                  <wp:extent cx="136525" cy="16764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0,5; 0 баллов - &lt; 0,5 При этом, если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фактi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&gt; 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планi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= 0 баллов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lastRenderedPageBreak/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Отношение дефицита местного бюджета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FF0993" w:rsidP="009C42CC">
            <w:pPr>
              <w:ind w:firstLine="300"/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П23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= 1 - ((( -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А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 xml:space="preserve">) -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О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 xml:space="preserve">) /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Дс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>),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А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дефицит бюджета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О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изменение остатков средств на счетах по учету средств бюджета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Дс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всего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2B408896" wp14:editId="65C4B4FC">
                  <wp:extent cx="136525" cy="16764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0,90; в случае </w:t>
            </w:r>
            <w:hyperlink r:id="rId17">
              <w:r w:rsidRPr="009A21DE">
                <w:rPr>
                  <w:rFonts w:eastAsiaTheme="minorEastAsia"/>
                  <w:sz w:val="24"/>
                  <w:szCs w:val="24"/>
                </w:rPr>
                <w:t>п. 4 ст. 136</w:t>
              </w:r>
            </w:hyperlink>
            <w:r w:rsidRPr="009A21DE">
              <w:rPr>
                <w:rFonts w:eastAsiaTheme="minorEastAsia"/>
                <w:sz w:val="24"/>
                <w:szCs w:val="24"/>
              </w:rPr>
              <w:t xml:space="preserve"> БК РФ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4660273A" wp14:editId="71CDA353">
                  <wp:extent cx="136525" cy="16764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0,95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5 баллов -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78FF9D63" wp14:editId="0145D116">
                  <wp:extent cx="136525" cy="16764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0,9; 0 баллов - &lt; 0,9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в случае </w:t>
            </w:r>
            <w:hyperlink r:id="rId20">
              <w:r w:rsidRPr="009A21DE">
                <w:rPr>
                  <w:rFonts w:eastAsiaTheme="minorEastAsia"/>
                  <w:sz w:val="24"/>
                  <w:szCs w:val="24"/>
                </w:rPr>
                <w:t>п. 4 ст. 136</w:t>
              </w:r>
            </w:hyperlink>
            <w:r w:rsidRPr="009A21DE">
              <w:rPr>
                <w:rFonts w:eastAsiaTheme="minorEastAsia"/>
                <w:sz w:val="24"/>
                <w:szCs w:val="24"/>
              </w:rPr>
              <w:t xml:space="preserve"> БК РФ 5 баллов -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6E72DEAE" wp14:editId="47D5A110">
                  <wp:extent cx="136525" cy="16764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0,95; 0 баллов - &lt; 0,95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Предельный размер расходов на обслуживание муниципального долга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П24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= 1 -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ОМД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 xml:space="preserve"> /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Р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>,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ОМД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расходы на обслуживание муниципального долга 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Р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всего расходов бюджета за исключением объема расходов, которые осуществляются за счет субвенций, предоставляемых из бюджетов бюджетной системы РФ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6990BEBF" wp14:editId="70F2A0B7">
                  <wp:extent cx="136525" cy="16764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0,85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5 баллов - </w:t>
            </w:r>
            <w:r w:rsidRPr="009A21DE">
              <w:rPr>
                <w:rFonts w:eastAsiaTheme="minorEastAsia"/>
                <w:noProof/>
                <w:position w:val="-2"/>
                <w:sz w:val="24"/>
                <w:szCs w:val="24"/>
              </w:rPr>
              <w:drawing>
                <wp:inline distT="0" distB="0" distL="0" distR="0" wp14:anchorId="270C8BEF" wp14:editId="2761289E">
                  <wp:extent cx="136525" cy="16764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21DE">
              <w:rPr>
                <w:rFonts w:eastAsiaTheme="minorEastAsia"/>
                <w:sz w:val="24"/>
                <w:szCs w:val="24"/>
              </w:rPr>
              <w:t xml:space="preserve"> 0,85; 0 баллов - &lt; 0,85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</w:t>
            </w:r>
            <w:r w:rsidR="00D86C81" w:rsidRPr="009A21DE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Соблюдение нормативов на содержание органов местного самоуправления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FF0993" w:rsidP="009C42CC">
            <w:pPr>
              <w:ind w:firstLine="420"/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П25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=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Н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Сi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 xml:space="preserve"> -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Р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Сi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>,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Н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Сi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норматив на содержание органов местного самоуправления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Р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Сi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утвержденные расходы местного бюджета на содержание органов местного самоуправления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Соблюдается/не соблюдается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в случае </w:t>
            </w:r>
            <w:hyperlink r:id="rId24">
              <w:r w:rsidRPr="009A21DE">
                <w:rPr>
                  <w:rStyle w:val="a9"/>
                  <w:rFonts w:eastAsiaTheme="minorEastAsia"/>
                  <w:color w:val="auto"/>
                  <w:sz w:val="24"/>
                  <w:szCs w:val="24"/>
                </w:rPr>
                <w:t>п. 2, 3, 4 ст. 136</w:t>
              </w:r>
            </w:hyperlink>
            <w:r w:rsidRPr="009A21DE">
              <w:rPr>
                <w:rFonts w:eastAsiaTheme="minorEastAsia"/>
                <w:sz w:val="24"/>
                <w:szCs w:val="24"/>
              </w:rPr>
              <w:t xml:space="preserve"> БК РФ: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5 баллов - соблюдается;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0 баллов - не соблюдается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 xml:space="preserve">в случае </w:t>
            </w:r>
            <w:hyperlink r:id="rId25">
              <w:r w:rsidRPr="009A21DE">
                <w:rPr>
                  <w:rStyle w:val="a9"/>
                  <w:rFonts w:eastAsiaTheme="minorEastAsia"/>
                  <w:color w:val="auto"/>
                  <w:sz w:val="24"/>
                  <w:szCs w:val="24"/>
                </w:rPr>
                <w:t>п. 1 ст. 136</w:t>
              </w:r>
            </w:hyperlink>
            <w:r w:rsidRPr="009A21DE">
              <w:rPr>
                <w:rFonts w:eastAsiaTheme="minorEastAsia"/>
                <w:sz w:val="24"/>
                <w:szCs w:val="24"/>
              </w:rPr>
              <w:t xml:space="preserve"> БК РФ - 5 баллов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  <w:tr w:rsidR="009A21DE" w:rsidRPr="009A21DE" w:rsidTr="004F382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D86C81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П26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Выполнение условий подписанных соглашений и договора между Министерством финансов Республики Саха (Якутия) и муниципальными образованиями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FF0993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П26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 = </w:t>
            </w:r>
            <w:proofErr w:type="spellStart"/>
            <w:r w:rsidR="0067590E" w:rsidRPr="009A21DE">
              <w:rPr>
                <w:rFonts w:eastAsiaTheme="minorEastAsia"/>
                <w:sz w:val="24"/>
                <w:szCs w:val="24"/>
              </w:rPr>
              <w:t>Согл</w:t>
            </w:r>
            <w:r w:rsidR="0067590E"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="0067590E" w:rsidRPr="009A21DE">
              <w:rPr>
                <w:rFonts w:eastAsiaTheme="minorEastAsia"/>
                <w:sz w:val="24"/>
                <w:szCs w:val="24"/>
              </w:rPr>
              <w:t>, где:</w:t>
            </w:r>
          </w:p>
          <w:p w:rsidR="0067590E" w:rsidRPr="009A21DE" w:rsidRDefault="0067590E" w:rsidP="009C42CC">
            <w:pPr>
              <w:rPr>
                <w:rFonts w:eastAsiaTheme="minorEastAsia"/>
                <w:sz w:val="24"/>
                <w:szCs w:val="24"/>
              </w:rPr>
            </w:pP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Согл</w:t>
            </w:r>
            <w:r w:rsidRPr="009A21DE">
              <w:rPr>
                <w:rFonts w:eastAsiaTheme="minorEastAsia"/>
                <w:sz w:val="24"/>
                <w:szCs w:val="24"/>
                <w:vertAlign w:val="subscript"/>
              </w:rPr>
              <w:t>i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- соглашение о мерах по социально-экономическому развитию и оздоровлению финансов муниципальных районов (городских округов) Республики Саха (Якутия);</w:t>
            </w:r>
          </w:p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договор о предоставлении из государственного бюджета бюджетного кредита муниципальному району (городскому округу) Республики Саха (Якутия) i-</w:t>
            </w:r>
            <w:proofErr w:type="spellStart"/>
            <w:r w:rsidRPr="009A21DE">
              <w:rPr>
                <w:rFonts w:eastAsiaTheme="minorEastAsia"/>
                <w:sz w:val="24"/>
                <w:szCs w:val="24"/>
              </w:rPr>
              <w:t>го</w:t>
            </w:r>
            <w:proofErr w:type="spellEnd"/>
            <w:r w:rsidRPr="009A21DE">
              <w:rPr>
                <w:rFonts w:eastAsiaTheme="minorEastAsia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Выполнение/невыполнение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830C9D" w:rsidP="00830C9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5 баллов -выполнение всех условий </w:t>
            </w:r>
            <w:r w:rsidR="0067590E" w:rsidRPr="009A21DE">
              <w:rPr>
                <w:rFonts w:eastAsiaTheme="minorEastAsia"/>
                <w:sz w:val="24"/>
                <w:szCs w:val="24"/>
              </w:rPr>
              <w:t xml:space="preserve">соглашения </w:t>
            </w:r>
            <w:r>
              <w:rPr>
                <w:rFonts w:eastAsiaTheme="minorEastAsia"/>
                <w:sz w:val="24"/>
                <w:szCs w:val="24"/>
              </w:rPr>
              <w:t xml:space="preserve">и </w:t>
            </w:r>
            <w:r w:rsidR="0067590E" w:rsidRPr="009A21DE">
              <w:rPr>
                <w:rFonts w:eastAsiaTheme="minorEastAsia"/>
                <w:sz w:val="24"/>
                <w:szCs w:val="24"/>
              </w:rPr>
              <w:t>договора;</w:t>
            </w:r>
          </w:p>
          <w:p w:rsidR="0067590E" w:rsidRPr="009A21DE" w:rsidRDefault="00830C9D" w:rsidP="00830C9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 балла -</w:t>
            </w:r>
            <w:r w:rsidR="0067590E" w:rsidRPr="009A21DE">
              <w:rPr>
                <w:rFonts w:eastAsiaTheme="minorEastAsia"/>
                <w:sz w:val="24"/>
                <w:szCs w:val="24"/>
              </w:rPr>
              <w:t>невыполнение 1 условия соглашения и договора</w:t>
            </w:r>
          </w:p>
          <w:p w:rsidR="0067590E" w:rsidRPr="009A21DE" w:rsidRDefault="00830C9D" w:rsidP="00830C9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 баллов-</w:t>
            </w:r>
            <w:r w:rsidR="0067590E" w:rsidRPr="009A21DE">
              <w:rPr>
                <w:rFonts w:eastAsiaTheme="minorEastAsia"/>
                <w:sz w:val="24"/>
                <w:szCs w:val="24"/>
              </w:rPr>
              <w:t>невыполнение 2 и более условий соглашения и договора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7590E" w:rsidRPr="009A21DE" w:rsidRDefault="0067590E" w:rsidP="009C4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DE">
              <w:rPr>
                <w:rFonts w:eastAsiaTheme="minorEastAsia"/>
                <w:sz w:val="24"/>
                <w:szCs w:val="24"/>
              </w:rPr>
              <w:t>1,0</w:t>
            </w:r>
          </w:p>
        </w:tc>
      </w:tr>
    </w:tbl>
    <w:p w:rsidR="0067590E" w:rsidRDefault="0067590E" w:rsidP="008E3EBE"/>
    <w:p w:rsidR="007453DC" w:rsidRDefault="007453DC" w:rsidP="008E3EBE"/>
    <w:p w:rsidR="007453DC" w:rsidRPr="009A21DE" w:rsidRDefault="007453DC" w:rsidP="008E3EBE">
      <w:r w:rsidRPr="007453DC">
        <w:rPr>
          <w:sz w:val="28"/>
          <w:szCs w:val="28"/>
        </w:rPr>
        <w:t>Начальник Финансового упра</w:t>
      </w:r>
      <w:r>
        <w:rPr>
          <w:sz w:val="28"/>
          <w:szCs w:val="28"/>
        </w:rPr>
        <w:t xml:space="preserve">вления                 </w:t>
      </w:r>
      <w:r w:rsidRPr="007453DC">
        <w:rPr>
          <w:sz w:val="28"/>
          <w:szCs w:val="28"/>
        </w:rPr>
        <w:t xml:space="preserve">                             О. А. </w:t>
      </w:r>
      <w:proofErr w:type="spellStart"/>
      <w:r w:rsidRPr="007453DC">
        <w:rPr>
          <w:sz w:val="28"/>
          <w:szCs w:val="28"/>
        </w:rPr>
        <w:t>Пестерева</w:t>
      </w:r>
      <w:proofErr w:type="spellEnd"/>
    </w:p>
    <w:sectPr w:rsidR="007453DC" w:rsidRPr="009A21DE" w:rsidSect="004F382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37A89"/>
    <w:multiLevelType w:val="hybridMultilevel"/>
    <w:tmpl w:val="812E238C"/>
    <w:lvl w:ilvl="0" w:tplc="D6CE28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B8B4AD4"/>
    <w:multiLevelType w:val="hybridMultilevel"/>
    <w:tmpl w:val="FF56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9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331A"/>
    <w:rsid w:val="00064255"/>
    <w:rsid w:val="00074BEC"/>
    <w:rsid w:val="00082CB1"/>
    <w:rsid w:val="000903F6"/>
    <w:rsid w:val="000A5814"/>
    <w:rsid w:val="0021480A"/>
    <w:rsid w:val="00264925"/>
    <w:rsid w:val="00293714"/>
    <w:rsid w:val="00327CD6"/>
    <w:rsid w:val="003A565B"/>
    <w:rsid w:val="003D0D23"/>
    <w:rsid w:val="003D31DE"/>
    <w:rsid w:val="00434287"/>
    <w:rsid w:val="00440C36"/>
    <w:rsid w:val="004638E4"/>
    <w:rsid w:val="0046466F"/>
    <w:rsid w:val="00471CB7"/>
    <w:rsid w:val="004D51BF"/>
    <w:rsid w:val="004F382D"/>
    <w:rsid w:val="0057081A"/>
    <w:rsid w:val="0057085D"/>
    <w:rsid w:val="0057397B"/>
    <w:rsid w:val="005809B0"/>
    <w:rsid w:val="005822A3"/>
    <w:rsid w:val="005C133F"/>
    <w:rsid w:val="005D5762"/>
    <w:rsid w:val="006015D6"/>
    <w:rsid w:val="00612D7B"/>
    <w:rsid w:val="00616261"/>
    <w:rsid w:val="00642E00"/>
    <w:rsid w:val="0067590E"/>
    <w:rsid w:val="00681592"/>
    <w:rsid w:val="00686D80"/>
    <w:rsid w:val="006B3A54"/>
    <w:rsid w:val="007453DC"/>
    <w:rsid w:val="0075031E"/>
    <w:rsid w:val="007D160B"/>
    <w:rsid w:val="00830C9D"/>
    <w:rsid w:val="008930B0"/>
    <w:rsid w:val="008E149D"/>
    <w:rsid w:val="008E3EBE"/>
    <w:rsid w:val="00911D9E"/>
    <w:rsid w:val="009563BF"/>
    <w:rsid w:val="009573B1"/>
    <w:rsid w:val="0096534E"/>
    <w:rsid w:val="009A21DE"/>
    <w:rsid w:val="009B11B6"/>
    <w:rsid w:val="009C0DBC"/>
    <w:rsid w:val="009D0A88"/>
    <w:rsid w:val="009D106E"/>
    <w:rsid w:val="009F427A"/>
    <w:rsid w:val="00A2675D"/>
    <w:rsid w:val="00A6092B"/>
    <w:rsid w:val="00A63515"/>
    <w:rsid w:val="00B014A5"/>
    <w:rsid w:val="00B1581A"/>
    <w:rsid w:val="00B60096"/>
    <w:rsid w:val="00BC1F18"/>
    <w:rsid w:val="00BF5EB4"/>
    <w:rsid w:val="00C4455B"/>
    <w:rsid w:val="00D04FB2"/>
    <w:rsid w:val="00D41EA5"/>
    <w:rsid w:val="00D44918"/>
    <w:rsid w:val="00D659BC"/>
    <w:rsid w:val="00D75BD1"/>
    <w:rsid w:val="00D86C81"/>
    <w:rsid w:val="00DE188B"/>
    <w:rsid w:val="00E22170"/>
    <w:rsid w:val="00EF58C9"/>
    <w:rsid w:val="00F06AE2"/>
    <w:rsid w:val="00F20B56"/>
    <w:rsid w:val="00F37C21"/>
    <w:rsid w:val="00F85A33"/>
    <w:rsid w:val="00F93546"/>
    <w:rsid w:val="00FD7DD4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C06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4455B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customStyle="1" w:styleId="a8">
    <w:name w:val="Верхний колонтитул Знак"/>
    <w:basedOn w:val="a0"/>
    <w:link w:val="a7"/>
    <w:rsid w:val="00C4455B"/>
    <w:rPr>
      <w:rFonts w:ascii="Times New Roman" w:eastAsia="Times New Roman" w:hAnsi="Times New Roman"/>
    </w:rPr>
  </w:style>
  <w:style w:type="paragraph" w:customStyle="1" w:styleId="ConsPlusTitle">
    <w:name w:val="ConsPlusTitle"/>
    <w:rsid w:val="00C4455B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styleId="a9">
    <w:name w:val="Hyperlink"/>
    <w:basedOn w:val="a0"/>
    <w:uiPriority w:val="99"/>
    <w:unhideWhenUsed/>
    <w:rsid w:val="00675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hyperlink" Target="https://login.consultant.ru/link/?req=doc&amp;base=LAW&amp;n=470713&amp;dst=4013" TargetMode="External"/><Relationship Id="rId25" Type="http://schemas.openxmlformats.org/officeDocument/2006/relationships/hyperlink" Target="https://login.consultant.ru/link/?req=doc&amp;base=LAW&amp;n=470713&amp;dst=208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yperlink" Target="https://login.consultant.ru/link/?req=doc&amp;base=LAW&amp;n=470713&amp;dst=401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0713&amp;dst=4013" TargetMode="External"/><Relationship Id="rId24" Type="http://schemas.openxmlformats.org/officeDocument/2006/relationships/hyperlink" Target="https://login.consultant.ru/link/?req=doc&amp;base=LAW&amp;n=470713&amp;dst=208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10" Type="http://schemas.openxmlformats.org/officeDocument/2006/relationships/hyperlink" Target="https://login.consultant.ru/link/?req=doc&amp;base=LAW&amp;n=492046&amp;dst=101798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yperlink" Target="https://login.consultant.ru/link/?req=doc&amp;base=LAW&amp;n=470713&amp;dst=4013" TargetMode="External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C803A-F02A-471C-9999-1F7B91BB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15</Pages>
  <Words>3327</Words>
  <Characters>18966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2025-04-08T00:41:00Z</dcterms:created>
  <dcterms:modified xsi:type="dcterms:W3CDTF">2025-04-08T00:41:00Z</dcterms:modified>
</cp:coreProperties>
</file>