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"/>
        <w:gridCol w:w="3416"/>
        <w:gridCol w:w="1262"/>
        <w:gridCol w:w="922"/>
        <w:gridCol w:w="3794"/>
        <w:gridCol w:w="604"/>
      </w:tblGrid>
      <w:tr w:rsidR="00293BA0" w:rsidRPr="00122E29" w:rsidTr="00B42CE5">
        <w:trPr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gridSpan w:val="2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B42CE5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57"/>
        </w:trPr>
        <w:tc>
          <w:tcPr>
            <w:tcW w:w="9394" w:type="dxa"/>
            <w:gridSpan w:val="4"/>
          </w:tcPr>
          <w:p w:rsidR="00AF5E7F" w:rsidRPr="00B42CE5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B42CE5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75C5B"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75C5B"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45701" w:rsidRPr="00B42CE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75C5B"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01-04-893/5</w:t>
            </w:r>
            <w:r w:rsidR="0071417D" w:rsidRPr="00D75C5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B42CE5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3C32" w:rsidRPr="00B42CE5" w:rsidRDefault="00123C32" w:rsidP="00123C32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О подготовке документации по планировке территории</w:t>
      </w:r>
    </w:p>
    <w:p w:rsidR="0093387C" w:rsidRPr="00B42CE5" w:rsidRDefault="00123C32" w:rsidP="00185EEB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для размещения объекта «</w:t>
      </w:r>
      <w:r w:rsidR="00185EEB">
        <w:rPr>
          <w:b/>
          <w:color w:val="000000" w:themeColor="text1"/>
          <w:sz w:val="28"/>
          <w:szCs w:val="28"/>
        </w:rPr>
        <w:t xml:space="preserve">Обустройство </w:t>
      </w:r>
      <w:proofErr w:type="spellStart"/>
      <w:r w:rsidR="00185EEB">
        <w:rPr>
          <w:b/>
          <w:color w:val="000000" w:themeColor="text1"/>
          <w:sz w:val="28"/>
          <w:szCs w:val="28"/>
        </w:rPr>
        <w:t>Чаяндинского</w:t>
      </w:r>
      <w:proofErr w:type="spellEnd"/>
      <w:r w:rsidR="00185EEB">
        <w:rPr>
          <w:b/>
          <w:color w:val="000000" w:themeColor="text1"/>
          <w:sz w:val="28"/>
          <w:szCs w:val="28"/>
        </w:rPr>
        <w:t xml:space="preserve"> НГКМ. Реконструкция куста №12, системы очистки, утилизации подтоварной воды и стоков. Реконструкция КНС на КП-12</w:t>
      </w:r>
      <w:r w:rsidR="00B42CE5" w:rsidRPr="00B42CE5">
        <w:rPr>
          <w:b/>
          <w:color w:val="000000" w:themeColor="text1"/>
          <w:sz w:val="28"/>
          <w:szCs w:val="28"/>
        </w:rPr>
        <w:t>»</w:t>
      </w:r>
    </w:p>
    <w:p w:rsidR="000356D3" w:rsidRPr="00B42CE5" w:rsidRDefault="000356D3" w:rsidP="000356D3">
      <w:pPr>
        <w:jc w:val="both"/>
        <w:rPr>
          <w:color w:val="FF0000"/>
          <w:sz w:val="28"/>
          <w:szCs w:val="28"/>
        </w:rPr>
      </w:pPr>
      <w:r w:rsidRPr="00B42CE5">
        <w:rPr>
          <w:color w:val="FF0000"/>
          <w:sz w:val="28"/>
          <w:szCs w:val="28"/>
        </w:rPr>
        <w:t xml:space="preserve">        </w:t>
      </w:r>
    </w:p>
    <w:p w:rsidR="000A6C3C" w:rsidRPr="00B42CE5" w:rsidRDefault="000A6C3C" w:rsidP="000A6C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B42CE5">
        <w:rPr>
          <w:color w:val="000000" w:themeColor="text1"/>
          <w:sz w:val="28"/>
          <w:szCs w:val="28"/>
        </w:rPr>
        <w:t xml:space="preserve"> от 27.07.2021г.   №01-03-437/1 </w:t>
      </w:r>
      <w:r w:rsidRPr="00B42CE5">
        <w:rPr>
          <w:color w:val="000000" w:themeColor="text1"/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B42CE5">
        <w:rPr>
          <w:color w:val="000000" w:themeColor="text1"/>
          <w:sz w:val="28"/>
          <w:szCs w:val="28"/>
        </w:rPr>
        <w:t xml:space="preserve"> постановлением </w:t>
      </w:r>
      <w:proofErr w:type="spellStart"/>
      <w:r w:rsidR="00BB5F65" w:rsidRPr="00B42CE5">
        <w:rPr>
          <w:color w:val="000000" w:themeColor="text1"/>
          <w:sz w:val="28"/>
          <w:szCs w:val="28"/>
        </w:rPr>
        <w:t>и.о</w:t>
      </w:r>
      <w:proofErr w:type="spellEnd"/>
      <w:r w:rsidR="00BB5F65" w:rsidRPr="00B42CE5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№01-03-437/1»,</w:t>
      </w:r>
      <w:r w:rsidRPr="00B42CE5">
        <w:rPr>
          <w:color w:val="000000" w:themeColor="text1"/>
          <w:sz w:val="28"/>
          <w:szCs w:val="28"/>
        </w:rPr>
        <w:t xml:space="preserve"> письмом </w:t>
      </w:r>
      <w:r w:rsidR="00185EEB">
        <w:rPr>
          <w:color w:val="000000" w:themeColor="text1"/>
          <w:sz w:val="28"/>
          <w:szCs w:val="28"/>
        </w:rPr>
        <w:t>ООО «</w:t>
      </w:r>
      <w:proofErr w:type="spellStart"/>
      <w:r w:rsidR="00185EEB">
        <w:rPr>
          <w:color w:val="000000" w:themeColor="text1"/>
          <w:sz w:val="28"/>
          <w:szCs w:val="28"/>
        </w:rPr>
        <w:t>Газпромнефть</w:t>
      </w:r>
      <w:proofErr w:type="spellEnd"/>
      <w:r w:rsidR="00185EEB">
        <w:rPr>
          <w:color w:val="000000" w:themeColor="text1"/>
          <w:sz w:val="28"/>
          <w:szCs w:val="28"/>
        </w:rPr>
        <w:t>-Заполярье</w:t>
      </w:r>
      <w:r w:rsidR="00B42CE5" w:rsidRPr="00B42CE5">
        <w:rPr>
          <w:color w:val="000000" w:themeColor="text1"/>
          <w:sz w:val="28"/>
          <w:szCs w:val="28"/>
        </w:rPr>
        <w:t>»</w:t>
      </w:r>
      <w:r w:rsidRPr="00B42CE5">
        <w:rPr>
          <w:color w:val="000000" w:themeColor="text1"/>
          <w:sz w:val="28"/>
          <w:szCs w:val="28"/>
        </w:rPr>
        <w:t xml:space="preserve"> от </w:t>
      </w:r>
      <w:r w:rsidR="00185EEB">
        <w:rPr>
          <w:color w:val="000000" w:themeColor="text1"/>
          <w:sz w:val="28"/>
          <w:szCs w:val="28"/>
        </w:rPr>
        <w:t>26</w:t>
      </w:r>
      <w:r w:rsidRPr="00B42CE5">
        <w:rPr>
          <w:color w:val="000000" w:themeColor="text1"/>
          <w:sz w:val="28"/>
          <w:szCs w:val="28"/>
        </w:rPr>
        <w:t>.0</w:t>
      </w:r>
      <w:r w:rsidR="00185EEB">
        <w:rPr>
          <w:color w:val="000000" w:themeColor="text1"/>
          <w:sz w:val="28"/>
          <w:szCs w:val="28"/>
        </w:rPr>
        <w:t>5</w:t>
      </w:r>
      <w:r w:rsidRPr="00B42CE5">
        <w:rPr>
          <w:color w:val="000000" w:themeColor="text1"/>
          <w:sz w:val="28"/>
          <w:szCs w:val="28"/>
        </w:rPr>
        <w:t>.2025 №</w:t>
      </w:r>
      <w:r w:rsidR="00185EEB">
        <w:rPr>
          <w:color w:val="000000" w:themeColor="text1"/>
          <w:sz w:val="28"/>
          <w:szCs w:val="28"/>
        </w:rPr>
        <w:t>2025/286</w:t>
      </w:r>
      <w:r w:rsidRPr="00B42CE5">
        <w:rPr>
          <w:color w:val="000000" w:themeColor="text1"/>
          <w:sz w:val="28"/>
          <w:szCs w:val="28"/>
        </w:rPr>
        <w:t xml:space="preserve"> (</w:t>
      </w:r>
      <w:proofErr w:type="spellStart"/>
      <w:r w:rsidRPr="00B42CE5">
        <w:rPr>
          <w:color w:val="000000" w:themeColor="text1"/>
          <w:sz w:val="28"/>
          <w:szCs w:val="28"/>
        </w:rPr>
        <w:t>вх</w:t>
      </w:r>
      <w:proofErr w:type="spellEnd"/>
      <w:r w:rsidRPr="00B42CE5">
        <w:rPr>
          <w:color w:val="000000" w:themeColor="text1"/>
          <w:sz w:val="28"/>
          <w:szCs w:val="28"/>
        </w:rPr>
        <w:t xml:space="preserve">. от </w:t>
      </w:r>
      <w:r w:rsidR="00185EEB">
        <w:rPr>
          <w:color w:val="000000" w:themeColor="text1"/>
          <w:sz w:val="28"/>
          <w:szCs w:val="28"/>
        </w:rPr>
        <w:t>27</w:t>
      </w:r>
      <w:r w:rsidRPr="00B42CE5">
        <w:rPr>
          <w:color w:val="000000" w:themeColor="text1"/>
          <w:sz w:val="28"/>
          <w:szCs w:val="28"/>
        </w:rPr>
        <w:t>.0</w:t>
      </w:r>
      <w:r w:rsidR="00185EEB">
        <w:rPr>
          <w:color w:val="000000" w:themeColor="text1"/>
          <w:sz w:val="28"/>
          <w:szCs w:val="28"/>
        </w:rPr>
        <w:t>5</w:t>
      </w:r>
      <w:r w:rsidRPr="00B42CE5">
        <w:rPr>
          <w:color w:val="000000" w:themeColor="text1"/>
          <w:sz w:val="28"/>
          <w:szCs w:val="28"/>
        </w:rPr>
        <w:t>.2025 №01-08-</w:t>
      </w:r>
      <w:r w:rsidR="00185EEB">
        <w:rPr>
          <w:color w:val="000000" w:themeColor="text1"/>
          <w:sz w:val="28"/>
          <w:szCs w:val="28"/>
        </w:rPr>
        <w:t>4644</w:t>
      </w:r>
      <w:r w:rsidRPr="00B42CE5">
        <w:rPr>
          <w:color w:val="000000" w:themeColor="text1"/>
          <w:sz w:val="28"/>
          <w:szCs w:val="28"/>
        </w:rPr>
        <w:t>/5):</w:t>
      </w:r>
    </w:p>
    <w:p w:rsidR="000A6C3C" w:rsidRPr="00B42CE5" w:rsidRDefault="000A6C3C" w:rsidP="00B42CE5">
      <w:pPr>
        <w:pStyle w:val="a5"/>
        <w:numPr>
          <w:ilvl w:val="0"/>
          <w:numId w:val="4"/>
        </w:numPr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 xml:space="preserve">Согласовать </w:t>
      </w:r>
      <w:r w:rsidR="00185EEB">
        <w:rPr>
          <w:color w:val="000000" w:themeColor="text1"/>
          <w:sz w:val="28"/>
          <w:szCs w:val="28"/>
        </w:rPr>
        <w:t>обществу с ограниченной ответственностью «</w:t>
      </w:r>
      <w:proofErr w:type="spellStart"/>
      <w:r w:rsidR="00185EEB">
        <w:rPr>
          <w:color w:val="000000" w:themeColor="text1"/>
          <w:sz w:val="28"/>
          <w:szCs w:val="28"/>
        </w:rPr>
        <w:t>Газпромнефть</w:t>
      </w:r>
      <w:proofErr w:type="spellEnd"/>
      <w:r w:rsidR="00185EEB">
        <w:rPr>
          <w:color w:val="000000" w:themeColor="text1"/>
          <w:sz w:val="28"/>
          <w:szCs w:val="28"/>
        </w:rPr>
        <w:t>-Заполярье</w:t>
      </w:r>
      <w:r w:rsidR="00185EEB" w:rsidRPr="00B42CE5">
        <w:rPr>
          <w:color w:val="000000" w:themeColor="text1"/>
          <w:sz w:val="28"/>
          <w:szCs w:val="28"/>
        </w:rPr>
        <w:t xml:space="preserve">» </w:t>
      </w:r>
      <w:r w:rsidRPr="00B42CE5">
        <w:rPr>
          <w:color w:val="000000" w:themeColor="text1"/>
          <w:sz w:val="28"/>
          <w:szCs w:val="28"/>
        </w:rPr>
        <w:t xml:space="preserve"> подготовку документации по разработке проекта планировки </w:t>
      </w:r>
      <w:r w:rsidR="00B42CE5" w:rsidRPr="00B42CE5">
        <w:rPr>
          <w:color w:val="000000" w:themeColor="text1"/>
          <w:sz w:val="28"/>
          <w:szCs w:val="28"/>
        </w:rPr>
        <w:t xml:space="preserve">и проекта межевания </w:t>
      </w:r>
      <w:r w:rsidRPr="00B42CE5">
        <w:rPr>
          <w:color w:val="000000" w:themeColor="text1"/>
          <w:sz w:val="28"/>
          <w:szCs w:val="28"/>
        </w:rPr>
        <w:t xml:space="preserve">территории для размещения объекта: </w:t>
      </w:r>
      <w:r w:rsidR="00123C32" w:rsidRPr="00B42CE5">
        <w:rPr>
          <w:color w:val="000000" w:themeColor="text1"/>
          <w:sz w:val="28"/>
          <w:szCs w:val="28"/>
        </w:rPr>
        <w:t>«</w:t>
      </w:r>
      <w:r w:rsidR="00185EEB">
        <w:rPr>
          <w:color w:val="000000" w:themeColor="text1"/>
          <w:sz w:val="28"/>
          <w:szCs w:val="28"/>
        </w:rPr>
        <w:t xml:space="preserve">Обустройство </w:t>
      </w:r>
      <w:proofErr w:type="spellStart"/>
      <w:r w:rsidR="00185EEB">
        <w:rPr>
          <w:color w:val="000000" w:themeColor="text1"/>
          <w:sz w:val="28"/>
          <w:szCs w:val="28"/>
        </w:rPr>
        <w:t>Чаяндинского</w:t>
      </w:r>
      <w:proofErr w:type="spellEnd"/>
      <w:r w:rsidR="00185EEB">
        <w:rPr>
          <w:color w:val="000000" w:themeColor="text1"/>
          <w:sz w:val="28"/>
          <w:szCs w:val="28"/>
        </w:rPr>
        <w:t xml:space="preserve"> НГКМ. Реконструкция куста №12, системы очистки, утилизации подтоварной воды и стоков. Рекон</w:t>
      </w:r>
      <w:r w:rsidR="002E6861">
        <w:rPr>
          <w:color w:val="000000" w:themeColor="text1"/>
          <w:sz w:val="28"/>
          <w:szCs w:val="28"/>
        </w:rPr>
        <w:t>с</w:t>
      </w:r>
      <w:r w:rsidR="00185EEB">
        <w:rPr>
          <w:color w:val="000000" w:themeColor="text1"/>
          <w:sz w:val="28"/>
          <w:szCs w:val="28"/>
        </w:rPr>
        <w:t>трукция КНС на КП-12</w:t>
      </w:r>
      <w:r w:rsidR="00B42CE5" w:rsidRPr="00B42CE5">
        <w:rPr>
          <w:color w:val="000000" w:themeColor="text1"/>
          <w:sz w:val="28"/>
          <w:szCs w:val="28"/>
        </w:rPr>
        <w:t>»</w:t>
      </w:r>
      <w:r w:rsidRPr="00B42CE5">
        <w:rPr>
          <w:color w:val="000000" w:themeColor="text1"/>
          <w:sz w:val="28"/>
          <w:szCs w:val="28"/>
        </w:rPr>
        <w:t xml:space="preserve">, расположенного на территории Республики Саха (Якутия), Ленский район согласно </w:t>
      </w:r>
      <w:r w:rsidRPr="00B42CE5">
        <w:rPr>
          <w:color w:val="000000" w:themeColor="text1"/>
          <w:sz w:val="28"/>
          <w:szCs w:val="28"/>
        </w:rPr>
        <w:lastRenderedPageBreak/>
        <w:t>приложению</w:t>
      </w:r>
      <w:r w:rsidR="00FE6E07">
        <w:rPr>
          <w:color w:val="000000" w:themeColor="text1"/>
          <w:sz w:val="28"/>
          <w:szCs w:val="28"/>
        </w:rPr>
        <w:t xml:space="preserve"> №1</w:t>
      </w:r>
      <w:r w:rsidRPr="00B42CE5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B42CE5" w:rsidRPr="00B42CE5" w:rsidRDefault="00B42CE5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B42CE5" w:rsidRPr="00B42CE5" w:rsidRDefault="00185EEB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ООО «</w:t>
      </w:r>
      <w:proofErr w:type="spellStart"/>
      <w:r>
        <w:rPr>
          <w:color w:val="000000" w:themeColor="text1"/>
          <w:sz w:val="28"/>
          <w:szCs w:val="28"/>
        </w:rPr>
        <w:t>Газпромнефть</w:t>
      </w:r>
      <w:proofErr w:type="spellEnd"/>
      <w:r>
        <w:rPr>
          <w:color w:val="000000" w:themeColor="text1"/>
          <w:sz w:val="28"/>
          <w:szCs w:val="28"/>
        </w:rPr>
        <w:t>-Заполярье</w:t>
      </w:r>
      <w:r w:rsidRPr="00B42CE5">
        <w:rPr>
          <w:color w:val="000000" w:themeColor="text1"/>
          <w:sz w:val="28"/>
          <w:szCs w:val="28"/>
        </w:rPr>
        <w:t>»</w:t>
      </w:r>
      <w:r w:rsidR="00B42CE5" w:rsidRPr="00B42CE5">
        <w:rPr>
          <w:color w:val="000000" w:themeColor="text1"/>
          <w:sz w:val="28"/>
          <w:szCs w:val="28"/>
        </w:rPr>
        <w:t xml:space="preserve"> </w:t>
      </w:r>
      <w:r w:rsidR="000A6C3C" w:rsidRPr="00B42CE5">
        <w:rPr>
          <w:color w:val="000000" w:themeColor="text1"/>
          <w:sz w:val="28"/>
          <w:szCs w:val="28"/>
        </w:rPr>
        <w:t>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0A6C3C" w:rsidRPr="00B42CE5">
        <w:rPr>
          <w:color w:val="000000" w:themeColor="text1"/>
          <w:sz w:val="28"/>
          <w:szCs w:val="28"/>
          <w:lang w:val="en-US"/>
        </w:rPr>
        <w:t>tab</w:t>
      </w:r>
      <w:r w:rsidR="000A6C3C" w:rsidRPr="00B42CE5">
        <w:rPr>
          <w:color w:val="000000" w:themeColor="text1"/>
          <w:sz w:val="28"/>
          <w:szCs w:val="28"/>
        </w:rPr>
        <w:t xml:space="preserve">, </w:t>
      </w:r>
      <w:r w:rsidR="000A6C3C" w:rsidRPr="00B42CE5">
        <w:rPr>
          <w:color w:val="000000" w:themeColor="text1"/>
          <w:sz w:val="28"/>
          <w:szCs w:val="28"/>
          <w:lang w:val="en-US"/>
        </w:rPr>
        <w:t>PDF</w:t>
      </w:r>
      <w:r w:rsidR="000A6C3C" w:rsidRPr="00B42CE5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35396A" w:rsidRDefault="000A6C3C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B42CE5">
        <w:rPr>
          <w:color w:val="000000" w:themeColor="text1"/>
          <w:sz w:val="28"/>
          <w:szCs w:val="28"/>
        </w:rPr>
        <w:t>Иванская</w:t>
      </w:r>
      <w:proofErr w:type="spellEnd"/>
      <w:r w:rsidRPr="00B42CE5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района «Ленский район».</w:t>
      </w: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P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414" w:rsidRPr="00B42CE5" w:rsidRDefault="00CC0414" w:rsidP="000356D3">
      <w:pPr>
        <w:jc w:val="both"/>
        <w:rPr>
          <w:sz w:val="28"/>
          <w:szCs w:val="28"/>
        </w:rPr>
      </w:pPr>
    </w:p>
    <w:p w:rsidR="000A6C3C" w:rsidRPr="00B42CE5" w:rsidRDefault="00185EEB" w:rsidP="000C4ED4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0A6C3C" w:rsidRPr="00B42CE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81364" w:rsidRPr="00B42CE5">
        <w:rPr>
          <w:b/>
          <w:sz w:val="28"/>
          <w:szCs w:val="28"/>
        </w:rPr>
        <w:t xml:space="preserve">                </w:t>
      </w:r>
      <w:r w:rsidR="00294F6E" w:rsidRPr="00B42CE5">
        <w:rPr>
          <w:b/>
          <w:sz w:val="28"/>
          <w:szCs w:val="28"/>
        </w:rPr>
        <w:t xml:space="preserve">                </w:t>
      </w:r>
      <w:r w:rsidR="00044524" w:rsidRPr="00B42CE5">
        <w:rPr>
          <w:b/>
          <w:sz w:val="28"/>
          <w:szCs w:val="28"/>
        </w:rPr>
        <w:t xml:space="preserve">                      </w:t>
      </w:r>
      <w:r w:rsidR="00294F6E" w:rsidRPr="00B42CE5">
        <w:rPr>
          <w:b/>
          <w:sz w:val="28"/>
          <w:szCs w:val="28"/>
        </w:rPr>
        <w:t xml:space="preserve">   </w:t>
      </w:r>
      <w:r w:rsidR="00714D95" w:rsidRPr="00B42CE5">
        <w:rPr>
          <w:b/>
          <w:sz w:val="28"/>
          <w:szCs w:val="28"/>
        </w:rPr>
        <w:t xml:space="preserve"> </w:t>
      </w:r>
      <w:r w:rsidR="00085D0B" w:rsidRPr="00B42CE5">
        <w:rPr>
          <w:b/>
          <w:sz w:val="28"/>
          <w:szCs w:val="28"/>
        </w:rPr>
        <w:t xml:space="preserve">  </w:t>
      </w:r>
      <w:r w:rsidR="003C3E68" w:rsidRPr="00B42CE5">
        <w:rPr>
          <w:b/>
          <w:sz w:val="28"/>
          <w:szCs w:val="28"/>
        </w:rPr>
        <w:t xml:space="preserve"> </w:t>
      </w:r>
      <w:r w:rsidR="003C6F87" w:rsidRPr="00B42CE5">
        <w:rPr>
          <w:b/>
          <w:sz w:val="28"/>
          <w:szCs w:val="28"/>
        </w:rPr>
        <w:t xml:space="preserve">   </w:t>
      </w:r>
      <w:r w:rsidR="00B96CDB" w:rsidRPr="00B42CE5">
        <w:rPr>
          <w:b/>
          <w:sz w:val="28"/>
          <w:szCs w:val="28"/>
        </w:rPr>
        <w:t xml:space="preserve">    </w:t>
      </w:r>
      <w:r w:rsidR="003C6F87" w:rsidRPr="00B42CE5">
        <w:rPr>
          <w:b/>
          <w:sz w:val="28"/>
          <w:szCs w:val="28"/>
        </w:rPr>
        <w:t xml:space="preserve">    </w:t>
      </w:r>
      <w:r w:rsidR="00CF256F" w:rsidRPr="00B42CE5">
        <w:rPr>
          <w:b/>
          <w:sz w:val="28"/>
          <w:szCs w:val="28"/>
        </w:rPr>
        <w:t xml:space="preserve">  </w:t>
      </w:r>
      <w:r w:rsidR="0093387C" w:rsidRPr="00B42CE5">
        <w:rPr>
          <w:b/>
          <w:sz w:val="28"/>
          <w:szCs w:val="28"/>
        </w:rPr>
        <w:t xml:space="preserve">       </w:t>
      </w:r>
      <w:r w:rsidR="00B42CE5" w:rsidRPr="00B42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Спиридонов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B42CE5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№1</w:t>
      </w:r>
      <w:r w:rsidRPr="00B42CE5">
        <w:rPr>
          <w:sz w:val="28"/>
          <w:szCs w:val="24"/>
        </w:rPr>
        <w:t xml:space="preserve"> к распоряжению </w:t>
      </w:r>
      <w:proofErr w:type="spellStart"/>
      <w:r w:rsidR="00E832C8">
        <w:rPr>
          <w:sz w:val="28"/>
          <w:szCs w:val="24"/>
        </w:rPr>
        <w:t>и.о</w:t>
      </w:r>
      <w:proofErr w:type="spellEnd"/>
      <w:r w:rsidR="00E832C8">
        <w:rPr>
          <w:sz w:val="28"/>
          <w:szCs w:val="24"/>
        </w:rPr>
        <w:t xml:space="preserve">. </w:t>
      </w:r>
      <w:r w:rsidRPr="00B42CE5">
        <w:rPr>
          <w:sz w:val="28"/>
          <w:szCs w:val="24"/>
        </w:rPr>
        <w:t>главы</w:t>
      </w: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от «</w:t>
      </w:r>
      <w:r w:rsidR="007A523F">
        <w:rPr>
          <w:sz w:val="28"/>
          <w:szCs w:val="24"/>
          <w:u w:val="single"/>
        </w:rPr>
        <w:t xml:space="preserve">   </w:t>
      </w:r>
      <w:r w:rsidR="00185EEB">
        <w:rPr>
          <w:sz w:val="28"/>
          <w:szCs w:val="24"/>
          <w:u w:val="single"/>
        </w:rPr>
        <w:t xml:space="preserve">  </w:t>
      </w:r>
      <w:r w:rsidR="00E832C8">
        <w:rPr>
          <w:sz w:val="28"/>
          <w:szCs w:val="24"/>
          <w:u w:val="single"/>
        </w:rPr>
        <w:t xml:space="preserve">   </w:t>
      </w:r>
      <w:r w:rsidR="007A523F">
        <w:rPr>
          <w:sz w:val="28"/>
          <w:szCs w:val="24"/>
          <w:u w:val="single"/>
        </w:rPr>
        <w:t xml:space="preserve">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 w:rsidR="00E832C8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</w:t>
      </w:r>
      <w:r w:rsidR="007A523F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  </w:t>
      </w:r>
      <w:r w:rsidRPr="00B42CE5">
        <w:rPr>
          <w:sz w:val="28"/>
          <w:szCs w:val="24"/>
          <w:u w:val="single"/>
        </w:rPr>
        <w:t xml:space="preserve">  </w:t>
      </w:r>
      <w:r w:rsidR="00185EEB">
        <w:rPr>
          <w:sz w:val="28"/>
          <w:szCs w:val="24"/>
          <w:u w:val="single"/>
        </w:rPr>
        <w:t xml:space="preserve">             </w:t>
      </w:r>
      <w:r w:rsidR="007A523F">
        <w:rPr>
          <w:sz w:val="28"/>
          <w:szCs w:val="24"/>
          <w:u w:val="single"/>
        </w:rPr>
        <w:t xml:space="preserve"> 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344F00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="00185EEB" w:rsidRPr="00185EEB">
        <w:rPr>
          <w:sz w:val="28"/>
          <w:szCs w:val="24"/>
        </w:rPr>
        <w:t>_______</w:t>
      </w:r>
      <w:r w:rsidR="00E832C8">
        <w:rPr>
          <w:sz w:val="28"/>
          <w:szCs w:val="24"/>
        </w:rPr>
        <w:t>____</w:t>
      </w:r>
      <w:r w:rsidR="00185EEB" w:rsidRPr="00185EEB">
        <w:rPr>
          <w:sz w:val="28"/>
          <w:szCs w:val="24"/>
        </w:rPr>
        <w:t>__</w:t>
      </w:r>
      <w:r w:rsidRPr="00B42CE5">
        <w:rPr>
          <w:sz w:val="28"/>
          <w:szCs w:val="24"/>
        </w:rPr>
        <w:t>______________________</w:t>
      </w:r>
    </w:p>
    <w:p w:rsidR="00344F00" w:rsidRDefault="00344F00" w:rsidP="00344F00">
      <w:pPr>
        <w:jc w:val="right"/>
        <w:rPr>
          <w:sz w:val="28"/>
          <w:szCs w:val="24"/>
        </w:rPr>
      </w:pPr>
    </w:p>
    <w:p w:rsidR="00344F00" w:rsidRDefault="00185EEB" w:rsidP="00185EEB">
      <w:pPr>
        <w:jc w:val="center"/>
        <w:rPr>
          <w:noProof/>
          <w:sz w:val="28"/>
          <w:szCs w:val="24"/>
        </w:rPr>
      </w:pPr>
      <w:r w:rsidRPr="00185EEB">
        <w:rPr>
          <w:noProof/>
          <w:sz w:val="28"/>
          <w:szCs w:val="24"/>
        </w:rPr>
        <w:lastRenderedPageBreak/>
        <w:drawing>
          <wp:inline distT="0" distB="0" distL="0" distR="0">
            <wp:extent cx="6051550" cy="8959850"/>
            <wp:effectExtent l="0" t="0" r="6350" b="0"/>
            <wp:docPr id="3" name="Рисунок 3" descr="D:\Рабочий стол\Мыреева Оля\ППиПМТ\для размещения\Обустройство Чаяндинского НГКМ. Реконструкция куста 12, системы очистки, утилизации подтоварной воды и стоков. Реконструкция КНС на КП-12 (азпромнефть-Заполярье)\2. Схема границ проек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Обустройство Чаяндинского НГКМ. Реконструкция куста 12, системы очистки, утилизации подтоварной воды и стоков. Реконструкция КНС на КП-12 (азпромнефть-Заполярье)\2. Схема границ проектир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851" r="-26" b="873"/>
                    <a:stretch/>
                  </pic:blipFill>
                  <pic:spPr bwMode="auto">
                    <a:xfrm>
                      <a:off x="0" y="0"/>
                      <a:ext cx="6059174" cy="897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EEB" w:rsidRPr="00B42CE5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Приложение</w:t>
      </w:r>
      <w:r>
        <w:rPr>
          <w:sz w:val="28"/>
          <w:szCs w:val="24"/>
        </w:rPr>
        <w:t xml:space="preserve"> №2</w:t>
      </w:r>
      <w:r w:rsidRPr="00B42CE5">
        <w:rPr>
          <w:sz w:val="28"/>
          <w:szCs w:val="24"/>
        </w:rPr>
        <w:t xml:space="preserve"> к распоряжению </w:t>
      </w:r>
      <w:proofErr w:type="spellStart"/>
      <w:r w:rsidR="00E832C8">
        <w:rPr>
          <w:sz w:val="28"/>
          <w:szCs w:val="24"/>
        </w:rPr>
        <w:t>и.о</w:t>
      </w:r>
      <w:proofErr w:type="spellEnd"/>
      <w:r w:rsidR="00E832C8">
        <w:rPr>
          <w:sz w:val="28"/>
          <w:szCs w:val="24"/>
        </w:rPr>
        <w:t xml:space="preserve">. </w:t>
      </w:r>
      <w:r w:rsidRPr="00B42CE5">
        <w:rPr>
          <w:sz w:val="28"/>
          <w:szCs w:val="24"/>
        </w:rPr>
        <w:t>главы</w:t>
      </w:r>
    </w:p>
    <w:p w:rsidR="00185EEB" w:rsidRPr="00B42CE5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от «</w:t>
      </w:r>
      <w:r>
        <w:rPr>
          <w:sz w:val="28"/>
          <w:szCs w:val="24"/>
          <w:u w:val="single"/>
        </w:rPr>
        <w:t xml:space="preserve">   </w:t>
      </w:r>
      <w:r w:rsidR="00E832C8">
        <w:rPr>
          <w:sz w:val="28"/>
          <w:szCs w:val="24"/>
          <w:u w:val="single"/>
        </w:rPr>
        <w:t xml:space="preserve">   </w:t>
      </w:r>
      <w:r>
        <w:rPr>
          <w:sz w:val="28"/>
          <w:szCs w:val="24"/>
          <w:u w:val="single"/>
        </w:rPr>
        <w:t xml:space="preserve">  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>
        <w:rPr>
          <w:sz w:val="28"/>
          <w:szCs w:val="24"/>
          <w:u w:val="single"/>
        </w:rPr>
        <w:t xml:space="preserve">    </w:t>
      </w:r>
      <w:r w:rsidR="00E832C8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   </w:t>
      </w:r>
      <w:r w:rsidRPr="00B42CE5">
        <w:rPr>
          <w:sz w:val="28"/>
          <w:szCs w:val="24"/>
          <w:u w:val="single"/>
        </w:rPr>
        <w:t xml:space="preserve">  </w:t>
      </w:r>
      <w:r>
        <w:rPr>
          <w:sz w:val="28"/>
          <w:szCs w:val="24"/>
          <w:u w:val="single"/>
        </w:rPr>
        <w:t xml:space="preserve">              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185EEB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Pr="00185EEB">
        <w:rPr>
          <w:sz w:val="28"/>
          <w:szCs w:val="24"/>
        </w:rPr>
        <w:t>________</w:t>
      </w:r>
      <w:r w:rsidR="00E832C8">
        <w:rPr>
          <w:sz w:val="28"/>
          <w:szCs w:val="24"/>
        </w:rPr>
        <w:t>____</w:t>
      </w:r>
      <w:r w:rsidRPr="00185EEB">
        <w:rPr>
          <w:sz w:val="28"/>
          <w:szCs w:val="24"/>
        </w:rPr>
        <w:t>_</w:t>
      </w:r>
      <w:r w:rsidRPr="00B42CE5">
        <w:rPr>
          <w:sz w:val="28"/>
          <w:szCs w:val="24"/>
        </w:rPr>
        <w:t>______________________</w:t>
      </w:r>
    </w:p>
    <w:p w:rsidR="006E2BB0" w:rsidRDefault="006E2BB0" w:rsidP="00185EEB">
      <w:pPr>
        <w:jc w:val="center"/>
        <w:outlineLvl w:val="0"/>
        <w:rPr>
          <w:b/>
          <w:bCs/>
          <w:sz w:val="27"/>
          <w:szCs w:val="27"/>
        </w:rPr>
      </w:pPr>
    </w:p>
    <w:p w:rsidR="00185EEB" w:rsidRDefault="00185EEB" w:rsidP="00185EEB">
      <w:pPr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ЗАДАНИЕ</w:t>
      </w:r>
    </w:p>
    <w:p w:rsidR="00185EEB" w:rsidRPr="006E2BB0" w:rsidRDefault="00185EEB" w:rsidP="00185EEB">
      <w:pPr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 разработку </w:t>
      </w:r>
      <w:r w:rsidR="006E2BB0" w:rsidRPr="006E2BB0">
        <w:rPr>
          <w:b/>
          <w:color w:val="000000" w:themeColor="text1"/>
          <w:sz w:val="28"/>
          <w:szCs w:val="28"/>
        </w:rPr>
        <w:t>документации по планировке территории (в составе проекта планировки территории и проекта межевания территории)</w:t>
      </w:r>
    </w:p>
    <w:p w:rsidR="00185EEB" w:rsidRDefault="00185EEB" w:rsidP="00185EEB">
      <w:pPr>
        <w:jc w:val="center"/>
        <w:outlineLvl w:val="0"/>
        <w:rPr>
          <w:b/>
          <w:bCs/>
          <w:sz w:val="27"/>
          <w:szCs w:val="27"/>
        </w:rPr>
      </w:pPr>
    </w:p>
    <w:tbl>
      <w:tblPr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85EEB" w:rsidTr="00185EEB"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85EEB" w:rsidRDefault="00185EEB" w:rsidP="006E2BB0">
            <w:pPr>
              <w:jc w:val="center"/>
              <w:outlineLvl w:val="0"/>
              <w:rPr>
                <w:bCs/>
              </w:rPr>
            </w:pPr>
            <w:r>
              <w:rPr>
                <w:bCs/>
                <w:sz w:val="24"/>
                <w:szCs w:val="24"/>
              </w:rPr>
              <w:t>Муниципальн</w:t>
            </w:r>
            <w:r w:rsidR="006E2BB0">
              <w:rPr>
                <w:bCs/>
                <w:sz w:val="24"/>
                <w:szCs w:val="24"/>
              </w:rPr>
              <w:t>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E2BB0">
              <w:rPr>
                <w:bCs/>
                <w:sz w:val="24"/>
                <w:szCs w:val="24"/>
              </w:rPr>
              <w:t>район</w:t>
            </w:r>
            <w:r>
              <w:rPr>
                <w:bCs/>
                <w:sz w:val="24"/>
                <w:szCs w:val="24"/>
              </w:rPr>
              <w:t xml:space="preserve"> «Ленский район», Республика Саха (Якутия)</w:t>
            </w:r>
          </w:p>
        </w:tc>
      </w:tr>
      <w:tr w:rsidR="00185EEB" w:rsidTr="00185EEB">
        <w:tc>
          <w:tcPr>
            <w:tcW w:w="103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</w:pPr>
            <w:r>
              <w:t>(наименование территории, наименование объекта капитального строительства, для размещения которого</w:t>
            </w:r>
          </w:p>
          <w:p w:rsidR="00185EEB" w:rsidRDefault="00185EEB" w:rsidP="00791372">
            <w:pPr>
              <w:jc w:val="center"/>
            </w:pPr>
          </w:p>
        </w:tc>
      </w:tr>
      <w:tr w:rsidR="00185EEB" w:rsidTr="00185EEB"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  <w:rPr>
                <w:bCs/>
              </w:rPr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«Обустройство </w:t>
            </w:r>
            <w:proofErr w:type="spellStart"/>
            <w:r>
              <w:rPr>
                <w:bCs/>
                <w:sz w:val="24"/>
                <w:szCs w:val="24"/>
              </w:rPr>
              <w:t>Чаяндинского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НГКМ. Реконструкция куста №12, системы очистки, утилизации подтоварной воды и стоков. Реконструкция КНС на КП-12» </w:t>
            </w:r>
          </w:p>
        </w:tc>
      </w:tr>
      <w:tr w:rsidR="00185EEB" w:rsidTr="00185EEB">
        <w:tc>
          <w:tcPr>
            <w:tcW w:w="103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  <w:rPr>
                <w:sz w:val="27"/>
                <w:szCs w:val="27"/>
              </w:rPr>
            </w:pPr>
            <w:r>
              <w:t>подготавливается документация по планировке территории</w:t>
            </w:r>
          </w:p>
          <w:p w:rsidR="00185EEB" w:rsidRDefault="00185EEB" w:rsidP="00791372">
            <w:pPr>
              <w:jc w:val="center"/>
              <w:rPr>
                <w:sz w:val="27"/>
                <w:szCs w:val="27"/>
              </w:rPr>
            </w:pPr>
          </w:p>
        </w:tc>
      </w:tr>
    </w:tbl>
    <w:p w:rsidR="00185EEB" w:rsidRDefault="00185EEB" w:rsidP="00185EEB">
      <w:pPr>
        <w:rPr>
          <w:rFonts w:ascii="Liberation Sans" w:hAnsi="Liberation Sans" w:cs="Liberation Serif"/>
          <w:sz w:val="2"/>
          <w:szCs w:val="2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662"/>
      </w:tblGrid>
      <w:tr w:rsidR="00185EEB" w:rsidTr="00185EEB">
        <w:trPr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Наименование позиции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Содержание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Вид разрабатываемой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Проект межевания территории в составе проекта планировки территории</w:t>
            </w:r>
          </w:p>
        </w:tc>
      </w:tr>
      <w:tr w:rsidR="00185EEB" w:rsidTr="00185EEB">
        <w:trPr>
          <w:trHeight w:val="156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Инициатор подготовки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Общество с ограниченной ответственностью «</w:t>
            </w:r>
            <w:proofErr w:type="spellStart"/>
            <w:r w:rsidRPr="006E2BB0">
              <w:t>Газпромнефть</w:t>
            </w:r>
            <w:proofErr w:type="spellEnd"/>
            <w:r w:rsidRPr="006E2BB0">
              <w:t>-Заполярье»</w:t>
            </w:r>
          </w:p>
          <w:p w:rsidR="00185EEB" w:rsidRPr="006E2BB0" w:rsidRDefault="00185EEB" w:rsidP="00791372">
            <w:pPr>
              <w:jc w:val="both"/>
            </w:pPr>
            <w:r w:rsidRPr="006E2BB0">
              <w:t>ОГРН 1097746829740, дата внесения записи, в ЕГРЮЛ 23 декабря 2009 года,</w:t>
            </w:r>
          </w:p>
          <w:p w:rsidR="00185EEB" w:rsidRPr="006E2BB0" w:rsidRDefault="00185EEB" w:rsidP="00791372">
            <w:pPr>
              <w:jc w:val="both"/>
            </w:pPr>
            <w:r w:rsidRPr="006E2BB0">
              <w:t xml:space="preserve">адрес: 629305, Ямало-Ненецкий автономный округ, </w:t>
            </w:r>
            <w:proofErr w:type="spellStart"/>
            <w:r w:rsidRPr="006E2BB0">
              <w:t>г.о</w:t>
            </w:r>
            <w:proofErr w:type="spellEnd"/>
            <w:r w:rsidRPr="006E2BB0">
              <w:t xml:space="preserve">. город Новый Уренгой, г. Новый Уренгой, ул. Таежная, д. 30а, </w:t>
            </w:r>
            <w:proofErr w:type="spellStart"/>
            <w:r w:rsidRPr="006E2BB0">
              <w:t>помещ</w:t>
            </w:r>
            <w:proofErr w:type="spellEnd"/>
            <w:r w:rsidRPr="006E2BB0">
              <w:t>. 10, кабинет 207</w:t>
            </w:r>
          </w:p>
          <w:p w:rsidR="00185EEB" w:rsidRPr="006E2BB0" w:rsidRDefault="00D75C5B" w:rsidP="00791372">
            <w:pPr>
              <w:jc w:val="both"/>
              <w:rPr>
                <w:color w:val="000000"/>
                <w:highlight w:val="white"/>
              </w:rPr>
            </w:pPr>
            <w:hyperlink r:id="rId7" w:tooltip="http://GPN-Zapolar@yamal.gazprom" w:history="1">
              <w:r w:rsidR="00185EEB" w:rsidRPr="006E2BB0">
                <w:t>GPN-Zapolar@yamal.gazprom</w:t>
              </w:r>
            </w:hyperlink>
            <w:r w:rsidR="00185EEB" w:rsidRPr="006E2BB0">
              <w:t>-neft.ru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 xml:space="preserve">за счет собственных средств </w:t>
            </w:r>
          </w:p>
          <w:p w:rsidR="00185EEB" w:rsidRPr="006E2BB0" w:rsidRDefault="00185EEB" w:rsidP="00791372">
            <w:pPr>
              <w:jc w:val="both"/>
            </w:pPr>
            <w:r w:rsidRPr="006E2BB0">
              <w:t>ООО «</w:t>
            </w:r>
            <w:proofErr w:type="spellStart"/>
            <w:r w:rsidRPr="006E2BB0">
              <w:t>Газпромнефть</w:t>
            </w:r>
            <w:proofErr w:type="spellEnd"/>
            <w:r w:rsidRPr="006E2BB0">
              <w:t>-Заполярье»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 xml:space="preserve">Объект капитального строительства «Обустройство </w:t>
            </w:r>
            <w:proofErr w:type="spellStart"/>
            <w:r w:rsidRPr="006E2BB0">
              <w:rPr>
                <w:rFonts w:eastAsia="Arial"/>
                <w:lang w:bidi="ru-RU"/>
              </w:rPr>
              <w:t>Чаяндинского</w:t>
            </w:r>
            <w:proofErr w:type="spellEnd"/>
            <w:r w:rsidRPr="006E2BB0">
              <w:rPr>
                <w:rFonts w:eastAsia="Arial"/>
                <w:lang w:bidi="ru-RU"/>
              </w:rPr>
              <w:t xml:space="preserve"> НГКМ. Реконструкция куста №12, системы очистки, утилизации подтоварной воды и стоков. Реконструкция КНС на КП-12», включающий в себя: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Линейные сооружения: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-Высоконапорный водовод от В3 до куста КП-12, L =</w:t>
            </w:r>
            <w:r w:rsidRPr="006E2BB0">
              <w:t xml:space="preserve"> 1</w:t>
            </w:r>
            <w:r w:rsidRPr="006E2BB0">
              <w:rPr>
                <w:rFonts w:eastAsia="Arial"/>
                <w:lang w:bidi="ru-RU"/>
              </w:rPr>
              <w:t>,9 км (ориентировочно);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Уровень ответственности сооружения – нормальный, надземный, D - 219х10 мм, P – 16 МПа, сталь);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Площадные объекты: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rPr>
                <w:rFonts w:eastAsia="Arial"/>
                <w:lang w:bidi="ru-RU"/>
              </w:rPr>
              <w:t xml:space="preserve">- </w:t>
            </w:r>
            <w:r w:rsidRPr="006E2BB0">
              <w:t xml:space="preserve">КНС </w:t>
            </w:r>
            <w:proofErr w:type="spellStart"/>
            <w:r w:rsidRPr="006E2BB0">
              <w:t>промстоков</w:t>
            </w:r>
            <w:proofErr w:type="spellEnd"/>
            <w:r w:rsidRPr="006E2BB0">
              <w:t xml:space="preserve"> </w:t>
            </w:r>
            <w:r w:rsidRPr="006E2BB0">
              <w:rPr>
                <w:lang w:val="en-US"/>
              </w:rPr>
              <w:t>V</w:t>
            </w:r>
            <w:r w:rsidRPr="006E2BB0">
              <w:t>=40 м3;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>- БКНС-1;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>- БКНС-2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>- Блок фильтров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 xml:space="preserve">Дренажная емкость </w:t>
            </w:r>
            <w:r w:rsidRPr="006E2BB0">
              <w:rPr>
                <w:lang w:val="en-US"/>
              </w:rPr>
              <w:t>V</w:t>
            </w:r>
            <w:r w:rsidRPr="006E2BB0">
              <w:t>=8м3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 xml:space="preserve">- КТП; </w:t>
            </w: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t>-Площадка поглощающей скважины;</w:t>
            </w:r>
          </w:p>
          <w:p w:rsidR="00185EEB" w:rsidRPr="006E2BB0" w:rsidRDefault="00185EEB" w:rsidP="00791372">
            <w:pPr>
              <w:pStyle w:val="a5"/>
              <w:ind w:left="0"/>
              <w:jc w:val="both"/>
              <w:rPr>
                <w:rFonts w:eastAsia="Arial"/>
                <w:lang w:bidi="ru-RU"/>
              </w:rPr>
            </w:pPr>
            <w:r w:rsidRPr="006E2BB0">
              <w:t>-Площадка под приемные мостки, совмещенная с площадкой под ремонтный агрегат.</w:t>
            </w:r>
          </w:p>
          <w:p w:rsidR="00185EEB" w:rsidRPr="006E2BB0" w:rsidRDefault="00185EEB" w:rsidP="00791372">
            <w:pPr>
              <w:pStyle w:val="a5"/>
              <w:ind w:left="0"/>
              <w:jc w:val="both"/>
              <w:rPr>
                <w:rFonts w:eastAsia="Arial"/>
                <w:lang w:bidi="ru-RU"/>
              </w:rPr>
            </w:pPr>
          </w:p>
          <w:p w:rsidR="00185EEB" w:rsidRPr="006E2BB0" w:rsidRDefault="00185EEB" w:rsidP="00791372">
            <w:pPr>
              <w:pStyle w:val="a5"/>
              <w:ind w:left="33"/>
              <w:jc w:val="both"/>
            </w:pPr>
            <w:r w:rsidRPr="006E2BB0">
              <w:rPr>
                <w:rFonts w:eastAsia="Arial"/>
                <w:lang w:bidi="ru-RU"/>
              </w:rPr>
              <w:t>Основные технические характеристики и наименования планируемых к размещению объектов капитального строительства и сооружений могут быть уточнены на стадии проектирования.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6E2BB0">
            <w:pPr>
              <w:ind w:right="137"/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Республика Саха (Якутия), муниципальн</w:t>
            </w:r>
            <w:r w:rsidR="006E2BB0" w:rsidRPr="006E2BB0">
              <w:rPr>
                <w:rFonts w:eastAsia="Arial"/>
                <w:lang w:bidi="ru-RU"/>
              </w:rPr>
              <w:t>ый</w:t>
            </w:r>
            <w:r w:rsidRPr="006E2BB0">
              <w:rPr>
                <w:rFonts w:eastAsia="Arial"/>
                <w:lang w:bidi="ru-RU"/>
              </w:rPr>
              <w:t xml:space="preserve"> </w:t>
            </w:r>
            <w:r w:rsidR="006E2BB0" w:rsidRPr="006E2BB0">
              <w:rPr>
                <w:rFonts w:eastAsia="Arial"/>
                <w:lang w:bidi="ru-RU"/>
              </w:rPr>
              <w:t>район</w:t>
            </w:r>
            <w:r w:rsidRPr="006E2BB0">
              <w:rPr>
                <w:rFonts w:eastAsia="Arial"/>
                <w:lang w:bidi="ru-RU"/>
              </w:rPr>
              <w:t xml:space="preserve"> «Ленский район».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5.1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Местоположение лесного участка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Республика Саха (Якутия), муниципальн</w:t>
            </w:r>
            <w:r w:rsidR="006E2BB0" w:rsidRPr="006E2BB0">
              <w:rPr>
                <w:rFonts w:eastAsia="Arial"/>
                <w:lang w:bidi="ru-RU"/>
              </w:rPr>
              <w:t>ый</w:t>
            </w:r>
            <w:r w:rsidRPr="006E2BB0">
              <w:rPr>
                <w:rFonts w:eastAsia="Arial"/>
                <w:lang w:bidi="ru-RU"/>
              </w:rPr>
              <w:t xml:space="preserve"> </w:t>
            </w:r>
            <w:r w:rsidR="006E2BB0" w:rsidRPr="006E2BB0">
              <w:rPr>
                <w:rFonts w:eastAsia="Arial"/>
                <w:lang w:bidi="ru-RU"/>
              </w:rPr>
              <w:t>район</w:t>
            </w:r>
            <w:r w:rsidRPr="006E2BB0">
              <w:rPr>
                <w:rFonts w:eastAsia="Arial"/>
                <w:lang w:bidi="ru-RU"/>
              </w:rPr>
              <w:t xml:space="preserve"> «Ленский район», земли лесного фонда Ленского лесничества, Таежное участковое лесничество</w:t>
            </w:r>
          </w:p>
          <w:p w:rsidR="00185EEB" w:rsidRPr="006E2BB0" w:rsidRDefault="00185EEB" w:rsidP="00791372">
            <w:pPr>
              <w:jc w:val="both"/>
              <w:rPr>
                <w:rFonts w:eastAsia="Arial"/>
                <w:lang w:bidi="ru-RU"/>
              </w:rPr>
            </w:pPr>
            <w:r w:rsidRPr="006E2BB0">
              <w:rPr>
                <w:rFonts w:eastAsia="Arial"/>
                <w:lang w:bidi="ru-RU"/>
              </w:rPr>
              <w:t>Квартала №№216,217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Состав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Состав документации по планировке территории: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 xml:space="preserve">Том 1. Проект планировки территории. Основная (утверждаемая) часть. 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Том 2. Проект планировки территории. Материалы по обоснованию.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 xml:space="preserve">Том 3. Проект межевания территории. Основная (утверждаемая) часть. 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Том 4. Проект межевания территории. Материалы по обоснованию.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 xml:space="preserve">Разрабатываемая документация по планировке территории, включающая в себя проект планировки территории, проект межевания территории должна соответствовать требованиям: 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- Градостроительного кодекса Российской Федерации;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 xml:space="preserve">- Постановления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 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- Постановления Правительства Российской Федерации от 02 февраля 2024 года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значения»;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lastRenderedPageBreak/>
              <w:t>- Постановления Правительства Российской Федерации от 02 апреля 2022 года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объектов в эксплуатацию» (подпункт «г» пункта 4).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 xml:space="preserve">- Постановления Правительства Российской Федерации от 31 марта 2017 года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20». </w:t>
            </w:r>
          </w:p>
        </w:tc>
      </w:tr>
      <w:tr w:rsidR="00185EEB" w:rsidTr="00185EEB">
        <w:trPr>
          <w:trHeight w:val="278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lastRenderedPageBreak/>
              <w:t>6.1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Требования к предоставлению результатов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6E2BB0">
              <w:rPr>
                <w:color w:val="000000" w:themeColor="text1"/>
                <w:sz w:val="20"/>
                <w:szCs w:val="20"/>
              </w:rPr>
              <w:t>Проект передать заказчику в 1 экземпляре в переплетенном виде.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Электронную версию необходимо предоставить в форматах, возможных для дальнейшего использования, а именно: для текстовых и табличных документов (</w:t>
            </w:r>
            <w:proofErr w:type="spellStart"/>
            <w:r w:rsidRPr="006E2BB0">
              <w:rPr>
                <w:color w:val="000000" w:themeColor="text1"/>
              </w:rPr>
              <w:t>Word</w:t>
            </w:r>
            <w:proofErr w:type="spellEnd"/>
            <w:r w:rsidRPr="006E2BB0">
              <w:rPr>
                <w:color w:val="000000" w:themeColor="text1"/>
              </w:rPr>
              <w:t xml:space="preserve">, </w:t>
            </w:r>
            <w:proofErr w:type="spellStart"/>
            <w:r w:rsidRPr="006E2BB0">
              <w:rPr>
                <w:color w:val="000000" w:themeColor="text1"/>
              </w:rPr>
              <w:t>Excel</w:t>
            </w:r>
            <w:proofErr w:type="spellEnd"/>
            <w:r w:rsidRPr="006E2BB0">
              <w:rPr>
                <w:color w:val="000000" w:themeColor="text1"/>
              </w:rPr>
              <w:t>), граф</w:t>
            </w:r>
            <w:r w:rsidR="006E2BB0" w:rsidRPr="006E2BB0">
              <w:rPr>
                <w:color w:val="000000" w:themeColor="text1"/>
              </w:rPr>
              <w:t>ических материалов (</w:t>
            </w:r>
            <w:proofErr w:type="spellStart"/>
            <w:r w:rsidR="006E2BB0" w:rsidRPr="006E2BB0">
              <w:rPr>
                <w:color w:val="000000" w:themeColor="text1"/>
              </w:rPr>
              <w:t>AutoCAD</w:t>
            </w:r>
            <w:proofErr w:type="spellEnd"/>
            <w:r w:rsidR="006E2BB0" w:rsidRPr="006E2BB0">
              <w:rPr>
                <w:color w:val="000000" w:themeColor="text1"/>
              </w:rPr>
              <w:t xml:space="preserve">, </w:t>
            </w:r>
            <w:proofErr w:type="spellStart"/>
            <w:r w:rsidRPr="006E2BB0">
              <w:rPr>
                <w:color w:val="000000" w:themeColor="text1"/>
              </w:rPr>
              <w:t>MapInfo</w:t>
            </w:r>
            <w:proofErr w:type="spellEnd"/>
            <w:r w:rsidR="006E2BB0" w:rsidRPr="006E2BB0">
              <w:rPr>
                <w:color w:val="000000" w:themeColor="text1"/>
              </w:rPr>
              <w:t>, .</w:t>
            </w:r>
            <w:r w:rsidR="006E2BB0" w:rsidRPr="006E2BB0">
              <w:rPr>
                <w:color w:val="000000" w:themeColor="text1"/>
                <w:lang w:val="en-US"/>
              </w:rPr>
              <w:t>TAB</w:t>
            </w:r>
            <w:r w:rsidRPr="006E2BB0">
              <w:rPr>
                <w:color w:val="000000" w:themeColor="text1"/>
              </w:rPr>
              <w:t>).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r w:rsidRPr="006E2BB0">
              <w:t>Кадастровые номера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:rsidR="00185EEB" w:rsidRPr="006E2BB0" w:rsidRDefault="00185EEB" w:rsidP="00791372">
            <w:r w:rsidRPr="006E2BB0">
              <w:t>14:14:000000:6305, 14:14:000000:6303, 14:14:100005:1377, 14:14:000000:6300, 14:14:000000:6235, 14:14:000000:6301, 14:14:000000:6301, 14:14:000000:6302, 14:14:000000:6302,14:14:100006:42, 14:14:100006:43.</w:t>
            </w:r>
          </w:p>
          <w:p w:rsidR="00185EEB" w:rsidRPr="006E2BB0" w:rsidRDefault="00185EEB" w:rsidP="00791372">
            <w:r w:rsidRPr="006E2BB0">
              <w:t>Ориентировочная площадь территории, в отношении которой планируется подготовка документации по планировке территории составляет 7,0064 га.</w:t>
            </w:r>
          </w:p>
          <w:p w:rsidR="00185EEB" w:rsidRPr="006E2BB0" w:rsidRDefault="00185EEB" w:rsidP="00791372">
            <w:pPr>
              <w:ind w:firstLine="33"/>
              <w:jc w:val="both"/>
              <w:rPr>
                <w:bCs/>
              </w:rPr>
            </w:pPr>
            <w:r w:rsidRPr="006E2BB0">
              <w:t>Информация о земельных участках, включенных в границы территории, в отношении которой планируется подготовка документации по планировке территории, а также ориентировочная площадь такой территории могут быть уточнены при проектировании.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Цель подготовки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ind w:firstLine="33"/>
              <w:jc w:val="both"/>
            </w:pPr>
            <w:r w:rsidRPr="006E2BB0">
              <w:t>Документация по планировке территории (проект межевания территории в составе проекта планировки территории) подготавливается с целью установления границ зон планируемого размещения объектов капитального строительства, определения местоположения границ образуемых и изменяемых земельных участков.</w:t>
            </w:r>
          </w:p>
        </w:tc>
      </w:tr>
    </w:tbl>
    <w:p w:rsidR="00B42CE5" w:rsidRDefault="00B42CE5" w:rsidP="000A6C3C">
      <w:pPr>
        <w:jc w:val="right"/>
        <w:rPr>
          <w:sz w:val="24"/>
          <w:szCs w:val="24"/>
        </w:rPr>
      </w:pPr>
    </w:p>
    <w:sectPr w:rsidR="00B42CE5" w:rsidSect="00B42CE5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3CA"/>
    <w:multiLevelType w:val="hybridMultilevel"/>
    <w:tmpl w:val="9612CB9C"/>
    <w:lvl w:ilvl="0" w:tplc="38D0E04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070C0"/>
    <w:multiLevelType w:val="multilevel"/>
    <w:tmpl w:val="70BE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4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85EEB"/>
    <w:rsid w:val="001C71E5"/>
    <w:rsid w:val="001D16E8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6861"/>
    <w:rsid w:val="002E7793"/>
    <w:rsid w:val="002F4D13"/>
    <w:rsid w:val="002F6AC8"/>
    <w:rsid w:val="0032037D"/>
    <w:rsid w:val="00344F00"/>
    <w:rsid w:val="0035396A"/>
    <w:rsid w:val="00371805"/>
    <w:rsid w:val="003C3E68"/>
    <w:rsid w:val="003C6F87"/>
    <w:rsid w:val="003E40D5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E2BB0"/>
    <w:rsid w:val="006F3700"/>
    <w:rsid w:val="0071417D"/>
    <w:rsid w:val="007148AB"/>
    <w:rsid w:val="00714D95"/>
    <w:rsid w:val="00780CEE"/>
    <w:rsid w:val="007A523F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42CE5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75C5B"/>
    <w:rsid w:val="00D90A25"/>
    <w:rsid w:val="00DD30B0"/>
    <w:rsid w:val="00DF2B00"/>
    <w:rsid w:val="00DF2B6D"/>
    <w:rsid w:val="00E03CBF"/>
    <w:rsid w:val="00E302EE"/>
    <w:rsid w:val="00E832C8"/>
    <w:rsid w:val="00EB1E41"/>
    <w:rsid w:val="00F354AC"/>
    <w:rsid w:val="00F41485"/>
    <w:rsid w:val="00F42003"/>
    <w:rsid w:val="00F62A89"/>
    <w:rsid w:val="00F757D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B8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85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5EE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PN-Zapolar@yamal.gazpr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8132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2025-06-04T08:09:00Z</dcterms:created>
  <dcterms:modified xsi:type="dcterms:W3CDTF">2025-06-04T08:09:00Z</dcterms:modified>
</cp:coreProperties>
</file>