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CC" w:rsidRPr="001047CF" w:rsidRDefault="00494CCC" w:rsidP="006A0882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5C7008" w:rsidRPr="00353682" w:rsidTr="00996F9C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5C7008" w:rsidRPr="00122E29" w:rsidRDefault="005C7008" w:rsidP="00996F9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5C7008" w:rsidRPr="00122E29" w:rsidRDefault="005C7008" w:rsidP="00996F9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C7008" w:rsidRPr="00122E29" w:rsidRDefault="005C7008" w:rsidP="00996F9C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C7008" w:rsidRPr="00122E29" w:rsidRDefault="005C7008" w:rsidP="00996F9C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5C7008" w:rsidRPr="00122E29" w:rsidRDefault="005C7008" w:rsidP="00996F9C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501587C" wp14:editId="6FAC421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5C7008" w:rsidRPr="00353682" w:rsidRDefault="005C7008" w:rsidP="00996F9C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C7008" w:rsidRPr="00353682" w:rsidRDefault="005C7008" w:rsidP="00996F9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8F3D1A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5C7008" w:rsidRPr="00353682" w:rsidRDefault="005C7008" w:rsidP="00996F9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C7008" w:rsidRPr="00353682" w:rsidRDefault="005C7008" w:rsidP="00996F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8F3D1A">
              <w:rPr>
                <w:b/>
                <w:sz w:val="32"/>
                <w:szCs w:val="32"/>
              </w:rPr>
              <w:t>а</w:t>
            </w:r>
          </w:p>
        </w:tc>
      </w:tr>
      <w:tr w:rsidR="005C7008" w:rsidRPr="00122E29" w:rsidTr="00996F9C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5C7008" w:rsidRPr="00122E29" w:rsidRDefault="005C7008" w:rsidP="00996F9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5C7008" w:rsidRPr="00122E29" w:rsidRDefault="005C7008" w:rsidP="00996F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C7008" w:rsidRPr="00122E29" w:rsidTr="00996F9C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5C7008" w:rsidRPr="00122E29" w:rsidRDefault="005C7008" w:rsidP="00996F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5C7008" w:rsidRPr="00122E29" w:rsidRDefault="005C7008" w:rsidP="00996F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5C7008" w:rsidRPr="00122E29" w:rsidTr="00996F9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5C7008" w:rsidRPr="00122E29" w:rsidRDefault="005C7008" w:rsidP="00E36B0C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36B0C"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36B0C"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36B0C"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01-03-667/5</w:t>
            </w:r>
            <w:r w:rsidRPr="00E36B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205BBB" w:rsidRPr="001047CF" w:rsidRDefault="00205BBB" w:rsidP="006A0882">
      <w:pPr>
        <w:jc w:val="both"/>
        <w:rPr>
          <w:sz w:val="28"/>
          <w:szCs w:val="28"/>
        </w:rPr>
      </w:pPr>
    </w:p>
    <w:p w:rsidR="00004348" w:rsidRPr="00CD58B7" w:rsidRDefault="00004348" w:rsidP="00AB14BA">
      <w:pPr>
        <w:spacing w:after="1" w:line="220" w:lineRule="atLeast"/>
        <w:jc w:val="center"/>
        <w:rPr>
          <w:b/>
          <w:sz w:val="28"/>
          <w:szCs w:val="28"/>
        </w:rPr>
      </w:pPr>
      <w:r w:rsidRPr="0051126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</w:t>
      </w:r>
      <w:r w:rsidR="00CD58B7" w:rsidRPr="00CD58B7">
        <w:rPr>
          <w:b/>
          <w:sz w:val="28"/>
          <w:szCs w:val="28"/>
        </w:rPr>
        <w:t xml:space="preserve">группы по вопросам оказания имущественной поддержки субъектам малого и среднего </w:t>
      </w:r>
      <w:r w:rsidR="0076530A" w:rsidRPr="00CD58B7">
        <w:rPr>
          <w:b/>
          <w:sz w:val="28"/>
          <w:szCs w:val="28"/>
        </w:rPr>
        <w:t>предпринимат</w:t>
      </w:r>
      <w:bookmarkStart w:id="0" w:name="_GoBack"/>
      <w:bookmarkEnd w:id="0"/>
      <w:r w:rsidR="0076530A" w:rsidRPr="00CD58B7">
        <w:rPr>
          <w:b/>
          <w:sz w:val="28"/>
          <w:szCs w:val="28"/>
        </w:rPr>
        <w:t>ельства</w:t>
      </w:r>
      <w:r w:rsidR="0076530A">
        <w:rPr>
          <w:b/>
          <w:sz w:val="28"/>
          <w:szCs w:val="28"/>
        </w:rPr>
        <w:t xml:space="preserve"> и</w:t>
      </w:r>
      <w:r w:rsidR="000057CD">
        <w:rPr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</w:t>
      </w:r>
      <w:r w:rsidR="00AB14BA">
        <w:rPr>
          <w:b/>
          <w:sz w:val="28"/>
          <w:szCs w:val="28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CD58B7" w:rsidRPr="00CD58B7">
        <w:rPr>
          <w:b/>
          <w:sz w:val="28"/>
          <w:szCs w:val="28"/>
        </w:rPr>
        <w:t xml:space="preserve"> на терри</w:t>
      </w:r>
      <w:r w:rsidR="00450258">
        <w:rPr>
          <w:b/>
          <w:sz w:val="28"/>
          <w:szCs w:val="28"/>
        </w:rPr>
        <w:t>тории муниципального района</w:t>
      </w:r>
      <w:r w:rsidR="00CD58B7" w:rsidRPr="00CD58B7">
        <w:rPr>
          <w:b/>
          <w:sz w:val="28"/>
          <w:szCs w:val="28"/>
        </w:rPr>
        <w:t xml:space="preserve"> «Ленский район» Республики Саха (Якутия)</w:t>
      </w:r>
    </w:p>
    <w:p w:rsidR="00004348" w:rsidRPr="00511264" w:rsidRDefault="00004348" w:rsidP="00004348">
      <w:pPr>
        <w:spacing w:after="1" w:line="220" w:lineRule="atLeast"/>
        <w:jc w:val="center"/>
        <w:rPr>
          <w:sz w:val="28"/>
          <w:szCs w:val="28"/>
        </w:rPr>
      </w:pPr>
    </w:p>
    <w:p w:rsidR="00004348" w:rsidRPr="00807BE2" w:rsidRDefault="00004348" w:rsidP="00004348">
      <w:pPr>
        <w:spacing w:after="1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hyperlink r:id="rId8" w:history="1">
        <w:r>
          <w:rPr>
            <w:sz w:val="28"/>
            <w:szCs w:val="28"/>
          </w:rPr>
          <w:t>ом</w:t>
        </w:r>
      </w:hyperlink>
      <w:r w:rsidRPr="00511264">
        <w:rPr>
          <w:sz w:val="28"/>
          <w:szCs w:val="28"/>
        </w:rPr>
        <w:t xml:space="preserve"> от 24 июля 2007 года </w:t>
      </w:r>
      <w:r>
        <w:rPr>
          <w:sz w:val="28"/>
          <w:szCs w:val="28"/>
        </w:rPr>
        <w:t>№ 209-ФЗ «</w:t>
      </w:r>
      <w:r w:rsidRPr="00511264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 xml:space="preserve">тельства в Российской Федерации», в целях </w:t>
      </w:r>
      <w:r w:rsidRPr="00511264">
        <w:rPr>
          <w:sz w:val="28"/>
          <w:szCs w:val="28"/>
        </w:rPr>
        <w:t xml:space="preserve">оказания имущественной поддержки субъектам малого </w:t>
      </w:r>
      <w:r>
        <w:rPr>
          <w:sz w:val="28"/>
          <w:szCs w:val="28"/>
        </w:rPr>
        <w:t xml:space="preserve">  </w:t>
      </w:r>
      <w:r w:rsidRPr="00511264">
        <w:rPr>
          <w:sz w:val="28"/>
          <w:szCs w:val="28"/>
        </w:rPr>
        <w:t>и среднего предпринимательства</w:t>
      </w:r>
      <w:r w:rsidR="000057CD">
        <w:rPr>
          <w:sz w:val="28"/>
          <w:szCs w:val="28"/>
        </w:rPr>
        <w:t xml:space="preserve"> и</w:t>
      </w:r>
      <w:r w:rsidR="008F14D7">
        <w:rPr>
          <w:sz w:val="28"/>
          <w:szCs w:val="28"/>
        </w:rPr>
        <w:t xml:space="preserve"> </w:t>
      </w:r>
      <w:r w:rsidR="000057CD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AB14BA" w:rsidRPr="00AB14BA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 муниципального района «Ленский район» Республики Саха (Якутия)</w:t>
      </w:r>
      <w:r w:rsidRPr="00807BE2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Pr="00807BE2">
        <w:rPr>
          <w:sz w:val="28"/>
          <w:szCs w:val="28"/>
        </w:rPr>
        <w:t>:</w:t>
      </w:r>
    </w:p>
    <w:p w:rsidR="00004348" w:rsidRPr="00807BE2" w:rsidRDefault="00004348" w:rsidP="00004348">
      <w:pPr>
        <w:pStyle w:val="a5"/>
        <w:numPr>
          <w:ilvl w:val="0"/>
          <w:numId w:val="7"/>
        </w:numPr>
        <w:spacing w:after="1" w:line="360" w:lineRule="auto"/>
        <w:ind w:left="0" w:firstLine="709"/>
        <w:jc w:val="both"/>
        <w:rPr>
          <w:sz w:val="28"/>
          <w:szCs w:val="28"/>
        </w:rPr>
      </w:pPr>
      <w:r w:rsidRPr="00807BE2">
        <w:rPr>
          <w:sz w:val="28"/>
          <w:szCs w:val="28"/>
        </w:rPr>
        <w:t xml:space="preserve">Создать рабочую группу </w:t>
      </w:r>
      <w:r w:rsidR="008B22DD" w:rsidRPr="001047CF">
        <w:rPr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  <w:r w:rsidR="000057CD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</w:t>
      </w:r>
      <w:r w:rsidR="008B22DD" w:rsidRPr="001047CF">
        <w:rPr>
          <w:sz w:val="28"/>
          <w:szCs w:val="28"/>
        </w:rPr>
        <w:t xml:space="preserve"> </w:t>
      </w:r>
      <w:r w:rsidR="00AB14BA" w:rsidRPr="00AB14BA">
        <w:rPr>
          <w:sz w:val="28"/>
          <w:szCs w:val="28"/>
        </w:rPr>
        <w:t xml:space="preserve"> физическим лицам, не являющимся индивидуальными предпринимателями и </w:t>
      </w:r>
      <w:r w:rsidR="00AB14BA" w:rsidRPr="00AB14BA">
        <w:rPr>
          <w:sz w:val="28"/>
          <w:szCs w:val="28"/>
        </w:rPr>
        <w:lastRenderedPageBreak/>
        <w:t>применяющими специальный налоговый режим «Налог на профессиональный доход» на территории муниципального района «Ленский район» Республики Саха (Якутия)</w:t>
      </w:r>
      <w:r w:rsidRPr="00807BE2">
        <w:rPr>
          <w:sz w:val="28"/>
          <w:szCs w:val="28"/>
        </w:rPr>
        <w:t xml:space="preserve"> (далее – рабочая группа) в составе,</w:t>
      </w:r>
      <w:r>
        <w:rPr>
          <w:sz w:val="28"/>
          <w:szCs w:val="28"/>
        </w:rPr>
        <w:t xml:space="preserve"> согласно приложению №1</w:t>
      </w:r>
      <w:r w:rsidR="002E3CB1">
        <w:rPr>
          <w:sz w:val="28"/>
          <w:szCs w:val="28"/>
        </w:rPr>
        <w:t xml:space="preserve"> к настоящему постановлению</w:t>
      </w:r>
      <w:r w:rsidRPr="00807BE2">
        <w:rPr>
          <w:sz w:val="28"/>
          <w:szCs w:val="28"/>
        </w:rPr>
        <w:t xml:space="preserve">. </w:t>
      </w:r>
    </w:p>
    <w:p w:rsidR="00C97314" w:rsidRPr="001047CF" w:rsidRDefault="0045746E" w:rsidP="006A0882">
      <w:pPr>
        <w:pStyle w:val="80"/>
        <w:numPr>
          <w:ilvl w:val="0"/>
          <w:numId w:val="7"/>
        </w:numPr>
        <w:shd w:val="clear" w:color="auto" w:fill="auto"/>
        <w:spacing w:before="0" w:after="0" w:line="360" w:lineRule="auto"/>
        <w:ind w:left="0" w:firstLine="567"/>
        <w:jc w:val="both"/>
        <w:rPr>
          <w:b w:val="0"/>
          <w:sz w:val="28"/>
          <w:szCs w:val="28"/>
        </w:rPr>
      </w:pPr>
      <w:r w:rsidRPr="001047CF">
        <w:rPr>
          <w:b w:val="0"/>
          <w:sz w:val="28"/>
          <w:szCs w:val="28"/>
        </w:rPr>
        <w:t>Утвердить Положение</w:t>
      </w:r>
      <w:r w:rsidR="00494CCC" w:rsidRPr="001047CF">
        <w:rPr>
          <w:b w:val="0"/>
          <w:sz w:val="28"/>
          <w:szCs w:val="28"/>
        </w:rPr>
        <w:t xml:space="preserve"> </w:t>
      </w:r>
      <w:r w:rsidR="002F0FA9" w:rsidRPr="001047CF">
        <w:rPr>
          <w:b w:val="0"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="000057CD" w:rsidRPr="000057CD">
        <w:rPr>
          <w:b w:val="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731F12">
        <w:rPr>
          <w:b w:val="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0057CD" w:rsidRPr="000057CD">
        <w:rPr>
          <w:b w:val="0"/>
          <w:sz w:val="28"/>
          <w:szCs w:val="28"/>
        </w:rPr>
        <w:t>,</w:t>
      </w:r>
      <w:r w:rsidR="00AB14BA">
        <w:rPr>
          <w:b w:val="0"/>
          <w:sz w:val="28"/>
          <w:szCs w:val="28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AB14BA" w:rsidRPr="00CD58B7">
        <w:rPr>
          <w:sz w:val="28"/>
          <w:szCs w:val="28"/>
        </w:rPr>
        <w:t xml:space="preserve"> </w:t>
      </w:r>
      <w:r w:rsidR="00AB14BA" w:rsidRPr="00AB14BA">
        <w:rPr>
          <w:b w:val="0"/>
          <w:sz w:val="28"/>
          <w:szCs w:val="28"/>
        </w:rPr>
        <w:t>на территории муниципального района «Ленский район» Республики Саха (Якутия)</w:t>
      </w:r>
      <w:r w:rsidR="00FA6531" w:rsidRPr="001047CF">
        <w:rPr>
          <w:b w:val="0"/>
          <w:sz w:val="28"/>
          <w:szCs w:val="28"/>
        </w:rPr>
        <w:t>,</w:t>
      </w:r>
      <w:r w:rsidR="00DA0E20" w:rsidRPr="001047CF">
        <w:rPr>
          <w:b w:val="0"/>
          <w:sz w:val="28"/>
          <w:szCs w:val="28"/>
        </w:rPr>
        <w:t xml:space="preserve"> согласно приложению</w:t>
      </w:r>
      <w:r w:rsidR="00004348">
        <w:rPr>
          <w:b w:val="0"/>
          <w:sz w:val="28"/>
          <w:szCs w:val="28"/>
        </w:rPr>
        <w:t xml:space="preserve"> №2</w:t>
      </w:r>
      <w:r w:rsidR="00FA6531" w:rsidRPr="001047CF">
        <w:rPr>
          <w:b w:val="0"/>
          <w:sz w:val="28"/>
          <w:szCs w:val="28"/>
        </w:rPr>
        <w:t xml:space="preserve"> к настоящему </w:t>
      </w:r>
      <w:r w:rsidR="00B067FE" w:rsidRPr="001047CF">
        <w:rPr>
          <w:b w:val="0"/>
          <w:sz w:val="28"/>
          <w:szCs w:val="28"/>
        </w:rPr>
        <w:t>постановлению</w:t>
      </w:r>
      <w:r w:rsidR="00C97314" w:rsidRPr="001047CF">
        <w:rPr>
          <w:b w:val="0"/>
          <w:sz w:val="28"/>
          <w:szCs w:val="28"/>
        </w:rPr>
        <w:t xml:space="preserve">. </w:t>
      </w:r>
    </w:p>
    <w:p w:rsidR="00450258" w:rsidRPr="00B0305B" w:rsidRDefault="00450258" w:rsidP="00B0305B">
      <w:pPr>
        <w:pStyle w:val="a5"/>
        <w:numPr>
          <w:ilvl w:val="0"/>
          <w:numId w:val="7"/>
        </w:numPr>
        <w:tabs>
          <w:tab w:val="left" w:pos="142"/>
          <w:tab w:val="left" w:pos="993"/>
        </w:tabs>
        <w:spacing w:line="360" w:lineRule="auto"/>
        <w:ind w:left="0" w:firstLine="568"/>
        <w:jc w:val="both"/>
        <w:rPr>
          <w:color w:val="000000"/>
          <w:sz w:val="28"/>
          <w:szCs w:val="28"/>
        </w:rPr>
      </w:pPr>
      <w:r w:rsidRPr="00B0305B">
        <w:rPr>
          <w:color w:val="000000"/>
          <w:sz w:val="28"/>
          <w:szCs w:val="28"/>
        </w:rPr>
        <w:t>Признать утратившим</w:t>
      </w:r>
      <w:r w:rsidR="00640322" w:rsidRPr="00B0305B">
        <w:rPr>
          <w:color w:val="000000"/>
          <w:sz w:val="28"/>
          <w:szCs w:val="28"/>
        </w:rPr>
        <w:t>и силу постановление</w:t>
      </w:r>
      <w:r w:rsidRPr="00B0305B">
        <w:rPr>
          <w:color w:val="000000"/>
          <w:sz w:val="28"/>
          <w:szCs w:val="28"/>
        </w:rPr>
        <w:t xml:space="preserve"> и.о. главы от 09.10.2019 № 01-03-902/9 «О </w:t>
      </w:r>
      <w:r w:rsidR="00780422" w:rsidRPr="00B0305B">
        <w:rPr>
          <w:color w:val="000000"/>
          <w:sz w:val="28"/>
          <w:szCs w:val="28"/>
        </w:rPr>
        <w:t>создании рабочей</w:t>
      </w:r>
      <w:r w:rsidRPr="00B0305B">
        <w:rPr>
          <w:color w:val="000000"/>
          <w:sz w:val="28"/>
          <w:szCs w:val="28"/>
        </w:rPr>
        <w:t xml:space="preserve">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(Якутия)</w:t>
      </w:r>
      <w:r w:rsidR="005A76B7" w:rsidRPr="00B0305B">
        <w:rPr>
          <w:color w:val="000000"/>
          <w:sz w:val="28"/>
          <w:szCs w:val="28"/>
        </w:rPr>
        <w:t>»</w:t>
      </w:r>
      <w:r w:rsidR="00AD7305" w:rsidRPr="00B0305B">
        <w:rPr>
          <w:color w:val="000000"/>
          <w:sz w:val="28"/>
          <w:szCs w:val="28"/>
        </w:rPr>
        <w:t>,</w:t>
      </w:r>
      <w:r w:rsidR="00640322" w:rsidRPr="00B0305B">
        <w:rPr>
          <w:color w:val="000000"/>
          <w:sz w:val="28"/>
          <w:szCs w:val="28"/>
        </w:rPr>
        <w:t xml:space="preserve"> постановление и.о. главы от 29.07.2020 № 01-03-345/0 «О внесении изменений в постановление гл</w:t>
      </w:r>
      <w:r w:rsidR="00AD7305" w:rsidRPr="00B0305B">
        <w:rPr>
          <w:color w:val="000000"/>
          <w:sz w:val="28"/>
          <w:szCs w:val="28"/>
        </w:rPr>
        <w:t>авы от 09.10.2019 №01-03-902/9»,</w:t>
      </w:r>
      <w:r w:rsidR="000E6304" w:rsidRPr="00B0305B">
        <w:rPr>
          <w:color w:val="000000"/>
          <w:sz w:val="28"/>
          <w:szCs w:val="28"/>
        </w:rPr>
        <w:t xml:space="preserve"> постановление главы от 09.12.2020 № 01-03-655/0 «О внесении изменений в постановление главы от 09.10.2019 № 01-03-902/9»</w:t>
      </w:r>
      <w:r w:rsidR="00AD7305" w:rsidRPr="00B0305B">
        <w:rPr>
          <w:color w:val="000000"/>
          <w:sz w:val="28"/>
          <w:szCs w:val="28"/>
        </w:rPr>
        <w:t>,</w:t>
      </w:r>
      <w:r w:rsidR="00640322" w:rsidRPr="00B0305B">
        <w:rPr>
          <w:color w:val="000000"/>
          <w:sz w:val="28"/>
          <w:szCs w:val="28"/>
        </w:rPr>
        <w:t xml:space="preserve">  </w:t>
      </w:r>
      <w:r w:rsidR="00B0305B" w:rsidRPr="00B0305B">
        <w:rPr>
          <w:color w:val="000000"/>
          <w:sz w:val="28"/>
          <w:szCs w:val="28"/>
        </w:rPr>
        <w:t>постановление и.о. главы от 17.05.2023 № 01-03-303/3 «О внесении изменений в постановление и.о. главы от 09.10.2019 №01-03-902/9»</w:t>
      </w:r>
      <w:r w:rsidR="00B0305B">
        <w:rPr>
          <w:color w:val="000000"/>
          <w:sz w:val="28"/>
          <w:szCs w:val="28"/>
        </w:rPr>
        <w:t xml:space="preserve">, </w:t>
      </w:r>
      <w:r w:rsidR="00640322" w:rsidRPr="00B0305B">
        <w:rPr>
          <w:color w:val="000000"/>
          <w:sz w:val="28"/>
          <w:szCs w:val="28"/>
        </w:rPr>
        <w:t xml:space="preserve">постановление и.о. главы от 20.09.2023 № 01-03-546/3 «О внесении изменений </w:t>
      </w:r>
      <w:r w:rsidR="00640322" w:rsidRPr="00B0305B">
        <w:rPr>
          <w:color w:val="000000"/>
          <w:sz w:val="28"/>
          <w:szCs w:val="28"/>
        </w:rPr>
        <w:lastRenderedPageBreak/>
        <w:t xml:space="preserve">в постановление и.о. </w:t>
      </w:r>
      <w:r w:rsidR="000E6304" w:rsidRPr="00B0305B">
        <w:rPr>
          <w:color w:val="000000"/>
          <w:sz w:val="28"/>
          <w:szCs w:val="28"/>
        </w:rPr>
        <w:t>главы от 09.10.2019 №01-03-902/9</w:t>
      </w:r>
      <w:r w:rsidR="00AD7305" w:rsidRPr="00B0305B">
        <w:rPr>
          <w:color w:val="000000"/>
          <w:sz w:val="28"/>
          <w:szCs w:val="28"/>
        </w:rPr>
        <w:t>»,</w:t>
      </w:r>
      <w:r w:rsidR="00640322" w:rsidRPr="00B0305B">
        <w:rPr>
          <w:color w:val="000000"/>
          <w:sz w:val="28"/>
          <w:szCs w:val="28"/>
        </w:rPr>
        <w:t xml:space="preserve">  постановление главы от 04.10.2024 № 01-03-695/4 «О внесении изменений в постановление и.о.  гл</w:t>
      </w:r>
      <w:r w:rsidR="00AD7305" w:rsidRPr="00B0305B">
        <w:rPr>
          <w:color w:val="000000"/>
          <w:sz w:val="28"/>
          <w:szCs w:val="28"/>
        </w:rPr>
        <w:t>авы от 09.10.2019 №01-03-902/9»</w:t>
      </w:r>
      <w:r w:rsidRPr="00B0305B">
        <w:rPr>
          <w:color w:val="000000"/>
          <w:sz w:val="28"/>
          <w:szCs w:val="28"/>
        </w:rPr>
        <w:t>.</w:t>
      </w:r>
      <w:r w:rsidR="00640322" w:rsidRPr="00B0305B">
        <w:rPr>
          <w:color w:val="000000"/>
          <w:sz w:val="28"/>
          <w:szCs w:val="28"/>
        </w:rPr>
        <w:t xml:space="preserve"> </w:t>
      </w:r>
    </w:p>
    <w:p w:rsidR="00450258" w:rsidRPr="005A76B7" w:rsidRDefault="005A76B7" w:rsidP="005A76B7">
      <w:pPr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="00450258" w:rsidRPr="005A76B7">
        <w:rPr>
          <w:sz w:val="28"/>
          <w:szCs w:val="28"/>
        </w:rPr>
        <w:t>Главному специалисту управления делами (Иванская Е.С.)</w:t>
      </w:r>
      <w:r w:rsidR="00450258" w:rsidRPr="005A76B7">
        <w:rPr>
          <w:rFonts w:ascii="Arial" w:hAnsi="Arial" w:cs="Arial"/>
        </w:rPr>
        <w:t xml:space="preserve"> </w:t>
      </w:r>
      <w:r w:rsidR="00450258" w:rsidRPr="005A76B7">
        <w:rPr>
          <w:sz w:val="28"/>
          <w:szCs w:val="28"/>
        </w:rPr>
        <w:t>опубликовать настоящее постановление в средствах массовой информации и обеспечить размещение на официальном сайте администрации муниципального района «Ленский район» Республики Саха (Якутия).</w:t>
      </w:r>
    </w:p>
    <w:p w:rsidR="00C97314" w:rsidRPr="005A76B7" w:rsidRDefault="005A76B7" w:rsidP="005A76B7">
      <w:pPr>
        <w:spacing w:after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     Муниципальному </w:t>
      </w:r>
      <w:r w:rsidR="00780422">
        <w:rPr>
          <w:sz w:val="28"/>
          <w:szCs w:val="28"/>
        </w:rPr>
        <w:t>казенному учреждению</w:t>
      </w:r>
      <w:r w:rsidR="00C85FE6" w:rsidRPr="005A76B7">
        <w:rPr>
          <w:sz w:val="28"/>
          <w:szCs w:val="28"/>
        </w:rPr>
        <w:t xml:space="preserve"> «Комитет имущественных отношений</w:t>
      </w:r>
      <w:r>
        <w:rPr>
          <w:sz w:val="28"/>
          <w:szCs w:val="28"/>
        </w:rPr>
        <w:t>» муниципального района</w:t>
      </w:r>
      <w:r w:rsidR="00C85FE6" w:rsidRPr="005A76B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="00A170E6" w:rsidRPr="005A76B7">
        <w:rPr>
          <w:sz w:val="28"/>
          <w:szCs w:val="28"/>
        </w:rPr>
        <w:t xml:space="preserve"> (Пляскина А.С.)</w:t>
      </w:r>
      <w:r w:rsidR="00C97314" w:rsidRPr="005A76B7">
        <w:rPr>
          <w:sz w:val="28"/>
          <w:szCs w:val="28"/>
        </w:rPr>
        <w:t>:</w:t>
      </w:r>
    </w:p>
    <w:p w:rsidR="00C97314" w:rsidRPr="001047CF" w:rsidRDefault="00C97314" w:rsidP="006A0882">
      <w:pPr>
        <w:spacing w:after="1" w:line="360" w:lineRule="auto"/>
        <w:jc w:val="both"/>
        <w:rPr>
          <w:sz w:val="28"/>
          <w:szCs w:val="28"/>
        </w:rPr>
      </w:pPr>
      <w:r w:rsidRPr="001047CF">
        <w:rPr>
          <w:sz w:val="28"/>
          <w:szCs w:val="28"/>
        </w:rPr>
        <w:t xml:space="preserve">        –   организовать рассылку настоящего </w:t>
      </w:r>
      <w:r w:rsidR="002F0FA9" w:rsidRPr="001047CF">
        <w:rPr>
          <w:sz w:val="28"/>
          <w:szCs w:val="28"/>
        </w:rPr>
        <w:t>постановления</w:t>
      </w:r>
      <w:r w:rsidRPr="001047CF">
        <w:rPr>
          <w:sz w:val="28"/>
          <w:szCs w:val="28"/>
        </w:rPr>
        <w:t xml:space="preserve"> всем членам рабочей группы;</w:t>
      </w:r>
    </w:p>
    <w:p w:rsidR="00C97314" w:rsidRPr="001047CF" w:rsidRDefault="00C97314" w:rsidP="006A0882">
      <w:pPr>
        <w:spacing w:after="1" w:line="360" w:lineRule="auto"/>
        <w:ind w:firstLine="567"/>
        <w:jc w:val="both"/>
        <w:rPr>
          <w:sz w:val="28"/>
          <w:szCs w:val="28"/>
        </w:rPr>
      </w:pPr>
      <w:r w:rsidRPr="001047CF">
        <w:rPr>
          <w:sz w:val="28"/>
          <w:szCs w:val="28"/>
        </w:rPr>
        <w:t>– довести до сведения органов местного самоу</w:t>
      </w:r>
      <w:r w:rsidR="002F0FA9" w:rsidRPr="001047CF">
        <w:rPr>
          <w:sz w:val="28"/>
          <w:szCs w:val="28"/>
        </w:rPr>
        <w:t>правления настоящее постановление</w:t>
      </w:r>
      <w:r w:rsidRPr="001047CF">
        <w:rPr>
          <w:sz w:val="28"/>
          <w:szCs w:val="28"/>
        </w:rPr>
        <w:t xml:space="preserve">. </w:t>
      </w:r>
    </w:p>
    <w:p w:rsidR="00C97314" w:rsidRPr="001047CF" w:rsidRDefault="005A76B7" w:rsidP="000D5002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7BE2" w:rsidRPr="001047CF">
        <w:rPr>
          <w:sz w:val="28"/>
          <w:szCs w:val="28"/>
        </w:rPr>
        <w:t xml:space="preserve">. </w:t>
      </w:r>
      <w:r w:rsidR="00C97314" w:rsidRPr="001047CF">
        <w:rPr>
          <w:sz w:val="28"/>
          <w:szCs w:val="28"/>
        </w:rPr>
        <w:t xml:space="preserve">  </w:t>
      </w:r>
      <w:r w:rsidR="000D5002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97314" w:rsidRDefault="00C97314" w:rsidP="008B22DD">
      <w:pPr>
        <w:spacing w:after="1" w:line="220" w:lineRule="atLeast"/>
        <w:jc w:val="both"/>
        <w:rPr>
          <w:sz w:val="28"/>
          <w:szCs w:val="28"/>
        </w:rPr>
      </w:pPr>
    </w:p>
    <w:p w:rsidR="008B22DD" w:rsidRPr="001047CF" w:rsidRDefault="008B22DD" w:rsidP="008B22DD">
      <w:pPr>
        <w:spacing w:after="1" w:line="220" w:lineRule="atLeast"/>
        <w:jc w:val="both"/>
        <w:rPr>
          <w:sz w:val="28"/>
          <w:szCs w:val="28"/>
        </w:rPr>
      </w:pPr>
    </w:p>
    <w:p w:rsidR="00C97314" w:rsidRPr="001047CF" w:rsidRDefault="00E83DB6" w:rsidP="006A0882">
      <w:pPr>
        <w:tabs>
          <w:tab w:val="left" w:pos="7752"/>
        </w:tabs>
        <w:spacing w:after="1" w:line="2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170E6" w:rsidRPr="001047CF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5A76B7">
        <w:rPr>
          <w:b/>
          <w:sz w:val="28"/>
          <w:szCs w:val="28"/>
        </w:rPr>
        <w:t xml:space="preserve">    </w:t>
      </w:r>
      <w:r w:rsidR="00AD7305">
        <w:rPr>
          <w:b/>
          <w:sz w:val="28"/>
          <w:szCs w:val="28"/>
        </w:rPr>
        <w:t xml:space="preserve">        </w:t>
      </w:r>
      <w:r w:rsidR="005A76B7">
        <w:rPr>
          <w:b/>
          <w:sz w:val="28"/>
          <w:szCs w:val="28"/>
        </w:rPr>
        <w:t xml:space="preserve"> </w:t>
      </w:r>
      <w:r w:rsidR="000731C4" w:rsidRPr="001047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С.В. Спиридонов</w:t>
      </w:r>
    </w:p>
    <w:p w:rsidR="00C97314" w:rsidRPr="001047CF" w:rsidRDefault="00C97314" w:rsidP="006A0882">
      <w:pPr>
        <w:spacing w:after="1" w:line="220" w:lineRule="atLeast"/>
        <w:ind w:firstLine="540"/>
        <w:jc w:val="both"/>
        <w:rPr>
          <w:b/>
          <w:sz w:val="28"/>
          <w:szCs w:val="28"/>
        </w:rPr>
      </w:pPr>
    </w:p>
    <w:p w:rsidR="00C97314" w:rsidRPr="001047CF" w:rsidRDefault="00C97314" w:rsidP="006A0882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5A76B7" w:rsidRPr="001047CF" w:rsidRDefault="005A76B7" w:rsidP="006A0882">
      <w:pPr>
        <w:spacing w:after="1" w:line="22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75"/>
      </w:tblGrid>
      <w:tr w:rsidR="00004348" w:rsidTr="00344C8E">
        <w:tc>
          <w:tcPr>
            <w:tcW w:w="4926" w:type="dxa"/>
          </w:tcPr>
          <w:p w:rsidR="00004348" w:rsidRDefault="00004348" w:rsidP="00344C8E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A035E" w:rsidRDefault="001A035E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1A035E" w:rsidRDefault="001A035E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1A035E" w:rsidRDefault="001A035E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AD7305" w:rsidRDefault="00AD7305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</w:p>
          <w:p w:rsidR="00004348" w:rsidRDefault="00004348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E3CB1">
              <w:rPr>
                <w:sz w:val="28"/>
                <w:szCs w:val="28"/>
              </w:rPr>
              <w:t xml:space="preserve"> №1</w:t>
            </w:r>
          </w:p>
          <w:p w:rsidR="00004348" w:rsidRDefault="005A76B7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постановление </w:t>
            </w:r>
            <w:r w:rsidR="00004348">
              <w:rPr>
                <w:sz w:val="28"/>
                <w:szCs w:val="28"/>
              </w:rPr>
              <w:t xml:space="preserve"> </w:t>
            </w:r>
            <w:r w:rsidR="00E83DB6">
              <w:rPr>
                <w:sz w:val="28"/>
                <w:szCs w:val="28"/>
              </w:rPr>
              <w:t>и.о.</w:t>
            </w:r>
            <w:r w:rsidR="00004348">
              <w:rPr>
                <w:sz w:val="28"/>
                <w:szCs w:val="28"/>
              </w:rPr>
              <w:t>главы</w:t>
            </w:r>
          </w:p>
          <w:p w:rsidR="00004348" w:rsidRDefault="005A76B7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«___»________2025</w:t>
            </w:r>
            <w:r w:rsidR="00004348">
              <w:rPr>
                <w:sz w:val="28"/>
                <w:szCs w:val="28"/>
              </w:rPr>
              <w:t>г.</w:t>
            </w:r>
          </w:p>
          <w:p w:rsidR="00004348" w:rsidRDefault="00004348" w:rsidP="00344C8E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№_____________________</w:t>
            </w:r>
          </w:p>
        </w:tc>
      </w:tr>
    </w:tbl>
    <w:p w:rsidR="00004348" w:rsidRDefault="00004348" w:rsidP="00004348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5A76B7" w:rsidRPr="00760541" w:rsidRDefault="005A76B7" w:rsidP="0034622E">
      <w:pPr>
        <w:jc w:val="center"/>
        <w:rPr>
          <w:b/>
          <w:sz w:val="26"/>
          <w:szCs w:val="26"/>
        </w:rPr>
      </w:pPr>
      <w:bookmarkStart w:id="1" w:name="P41"/>
      <w:bookmarkEnd w:id="1"/>
      <w:r w:rsidRPr="00EC3919">
        <w:rPr>
          <w:b/>
          <w:sz w:val="26"/>
          <w:szCs w:val="26"/>
        </w:rPr>
        <w:t>Состав</w:t>
      </w:r>
      <w:r w:rsidR="00047F3C" w:rsidRPr="00EC3919">
        <w:rPr>
          <w:b/>
          <w:sz w:val="26"/>
          <w:szCs w:val="26"/>
        </w:rPr>
        <w:t xml:space="preserve"> </w:t>
      </w:r>
      <w:r w:rsidR="00F07F36" w:rsidRPr="00EC3919">
        <w:rPr>
          <w:b/>
          <w:sz w:val="26"/>
          <w:szCs w:val="26"/>
        </w:rPr>
        <w:t xml:space="preserve">рабочей </w:t>
      </w:r>
      <w:r w:rsidRPr="00EC3919">
        <w:rPr>
          <w:b/>
          <w:sz w:val="26"/>
          <w:szCs w:val="26"/>
        </w:rPr>
        <w:t>группы по вопросам оказания имущественной поддержки субъектам малого и среднего предпринимательства на территории муниципального района «Ленский район» Республики Саха (Якутия)</w:t>
      </w:r>
    </w:p>
    <w:p w:rsidR="005A76B7" w:rsidRDefault="005A76B7" w:rsidP="005A76B7">
      <w:pPr>
        <w:spacing w:after="1"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9857" w:type="dxa"/>
        <w:tblLook w:val="04A0" w:firstRow="1" w:lastRow="0" w:firstColumn="1" w:lastColumn="0" w:noHBand="0" w:noVBand="1"/>
      </w:tblPr>
      <w:tblGrid>
        <w:gridCol w:w="426"/>
        <w:gridCol w:w="9431"/>
      </w:tblGrid>
      <w:tr w:rsidR="005A76B7" w:rsidTr="00693C70">
        <w:trPr>
          <w:trHeight w:val="488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line="360" w:lineRule="auto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5A76B7" w:rsidTr="00693C70">
        <w:trPr>
          <w:trHeight w:val="5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Default="005A76B7" w:rsidP="000C32ED">
            <w:pPr>
              <w:spacing w:line="360" w:lineRule="auto"/>
              <w:ind w:right="-9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 МР</w:t>
            </w:r>
            <w:r w:rsidRPr="006F505C">
              <w:rPr>
                <w:sz w:val="26"/>
                <w:szCs w:val="26"/>
              </w:rPr>
              <w:t xml:space="preserve"> «Ленский район» </w:t>
            </w:r>
          </w:p>
          <w:p w:rsidR="005A76B7" w:rsidRPr="006F505C" w:rsidRDefault="005A76B7" w:rsidP="000C32ED">
            <w:pPr>
              <w:spacing w:line="360" w:lineRule="auto"/>
              <w:ind w:right="-964"/>
              <w:rPr>
                <w:sz w:val="26"/>
                <w:szCs w:val="26"/>
              </w:rPr>
            </w:pPr>
          </w:p>
        </w:tc>
      </w:tr>
      <w:tr w:rsidR="005A76B7" w:rsidTr="00693C70">
        <w:trPr>
          <w:trHeight w:val="436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line="360" w:lineRule="auto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Заместитель председателя рабочей группы:</w:t>
            </w:r>
          </w:p>
        </w:tc>
      </w:tr>
      <w:tr w:rsidR="005A76B7" w:rsidTr="00693C70">
        <w:trPr>
          <w:trHeight w:val="8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line="360" w:lineRule="auto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Заместитель председателя МКУ</w:t>
            </w:r>
            <w:r w:rsidRPr="006F5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«КИО» МР «Ленский район» </w:t>
            </w:r>
          </w:p>
        </w:tc>
      </w:tr>
      <w:tr w:rsidR="005A76B7" w:rsidTr="00693C70">
        <w:trPr>
          <w:trHeight w:val="454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line="360" w:lineRule="auto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Секретарь рабочей группы:  </w:t>
            </w:r>
          </w:p>
        </w:tc>
      </w:tr>
      <w:tr w:rsidR="005A76B7" w:rsidTr="00693C70">
        <w:trPr>
          <w:trHeight w:val="10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Default="005A76B7" w:rsidP="000C32ED">
            <w:pPr>
              <w:spacing w:line="360" w:lineRule="auto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6F505C">
              <w:rPr>
                <w:sz w:val="26"/>
                <w:szCs w:val="26"/>
              </w:rPr>
              <w:t xml:space="preserve">лавный специалист отдела по </w:t>
            </w:r>
            <w:r w:rsidR="00F44613" w:rsidRPr="006F505C">
              <w:rPr>
                <w:sz w:val="26"/>
                <w:szCs w:val="26"/>
              </w:rPr>
              <w:t>управлению недвижимостью</w:t>
            </w:r>
            <w:r w:rsidRPr="006F505C">
              <w:rPr>
                <w:sz w:val="26"/>
                <w:szCs w:val="26"/>
              </w:rPr>
              <w:t xml:space="preserve"> МКУ </w:t>
            </w:r>
            <w:r>
              <w:rPr>
                <w:sz w:val="26"/>
                <w:szCs w:val="26"/>
              </w:rPr>
              <w:t>«КИО» МР</w:t>
            </w:r>
            <w:r w:rsidRPr="006F505C">
              <w:rPr>
                <w:sz w:val="26"/>
                <w:szCs w:val="26"/>
              </w:rPr>
              <w:t xml:space="preserve"> «Ленский район» </w:t>
            </w:r>
          </w:p>
          <w:p w:rsidR="005A76B7" w:rsidRPr="006F505C" w:rsidRDefault="005A76B7" w:rsidP="000C32E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A76B7" w:rsidTr="00693C70">
        <w:trPr>
          <w:trHeight w:val="476"/>
        </w:trPr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Члены рабочей группы: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ГП </w:t>
            </w:r>
            <w:r w:rsidRPr="006F505C">
              <w:rPr>
                <w:sz w:val="26"/>
                <w:szCs w:val="26"/>
              </w:rPr>
              <w:t xml:space="preserve"> «Город Ленск»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 ГП «Поселок Витим»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МО МКУ «Администрация МО  </w:t>
            </w:r>
            <w:r w:rsidR="00EC391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Поселок Пеледуй»</w:t>
            </w:r>
            <w:r w:rsidR="00EC391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Ленского района Республики Саха (Якутия)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</w:t>
            </w:r>
            <w:r w:rsidRPr="006F505C">
              <w:rPr>
                <w:sz w:val="26"/>
                <w:szCs w:val="26"/>
              </w:rPr>
              <w:t xml:space="preserve"> «Беченчинский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</w:t>
            </w:r>
            <w:r w:rsidRPr="006F505C">
              <w:rPr>
                <w:sz w:val="26"/>
                <w:szCs w:val="26"/>
              </w:rPr>
              <w:t xml:space="preserve"> «Мурбайский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СП </w:t>
            </w:r>
            <w:r w:rsidRPr="006F505C">
              <w:rPr>
                <w:sz w:val="26"/>
                <w:szCs w:val="26"/>
              </w:rPr>
              <w:t xml:space="preserve"> «Наторинский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СП </w:t>
            </w:r>
            <w:r w:rsidRPr="006F505C">
              <w:rPr>
                <w:sz w:val="26"/>
                <w:szCs w:val="26"/>
              </w:rPr>
              <w:t xml:space="preserve"> «Нюйский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</w:t>
            </w:r>
            <w:r w:rsidRPr="006F505C">
              <w:rPr>
                <w:sz w:val="26"/>
                <w:szCs w:val="26"/>
              </w:rPr>
              <w:t xml:space="preserve"> «Орто-Нахаринский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</w:t>
            </w:r>
            <w:r w:rsidRPr="006F505C">
              <w:rPr>
                <w:sz w:val="26"/>
                <w:szCs w:val="26"/>
              </w:rPr>
              <w:t xml:space="preserve"> «Салдыкельский наслег»</w:t>
            </w:r>
            <w:r>
              <w:rPr>
                <w:sz w:val="26"/>
                <w:szCs w:val="26"/>
              </w:rPr>
              <w:t xml:space="preserve"> МР «Ленский район»</w:t>
            </w:r>
            <w:r w:rsidRPr="006F505C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tabs>
                <w:tab w:val="left" w:pos="2592"/>
              </w:tabs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«Толонский наслег» 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823D8B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</w:t>
            </w:r>
            <w:r w:rsidR="005A76B7">
              <w:rPr>
                <w:sz w:val="26"/>
                <w:szCs w:val="26"/>
              </w:rPr>
              <w:t xml:space="preserve">  СП</w:t>
            </w:r>
            <w:r w:rsidR="005A76B7" w:rsidRPr="006F505C">
              <w:rPr>
                <w:sz w:val="26"/>
                <w:szCs w:val="26"/>
              </w:rPr>
              <w:t xml:space="preserve"> «Ярославский наслег»</w:t>
            </w:r>
            <w:r w:rsidR="005A76B7">
              <w:rPr>
                <w:sz w:val="26"/>
                <w:szCs w:val="26"/>
              </w:rPr>
              <w:t xml:space="preserve"> МР «Ленский район»</w:t>
            </w:r>
            <w:r w:rsidR="005A76B7"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по управлению недвижимостью МКУ </w:t>
            </w:r>
            <w:r>
              <w:rPr>
                <w:sz w:val="26"/>
                <w:szCs w:val="26"/>
              </w:rPr>
              <w:t>«КИО»</w:t>
            </w:r>
            <w:r w:rsidRPr="006F5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Default="005A76B7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земельных отношений МКУ </w:t>
            </w:r>
            <w:r>
              <w:rPr>
                <w:sz w:val="26"/>
                <w:szCs w:val="26"/>
              </w:rPr>
              <w:t>«КИО»</w:t>
            </w:r>
            <w:r w:rsidRPr="006F5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МР «Ленский район»</w:t>
            </w:r>
            <w:r w:rsidRPr="006F505C">
              <w:rPr>
                <w:sz w:val="26"/>
                <w:szCs w:val="26"/>
              </w:rPr>
              <w:t>;</w:t>
            </w:r>
          </w:p>
          <w:p w:rsidR="005A76B7" w:rsidRDefault="00BA4878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эксперты рабочей </w:t>
            </w:r>
            <w:r w:rsidR="00C4536C">
              <w:rPr>
                <w:sz w:val="26"/>
                <w:szCs w:val="26"/>
              </w:rPr>
              <w:t>группы</w:t>
            </w:r>
            <w:r w:rsidR="005A76B7">
              <w:rPr>
                <w:sz w:val="26"/>
                <w:szCs w:val="26"/>
              </w:rPr>
              <w:t>.</w:t>
            </w:r>
          </w:p>
          <w:p w:rsidR="000C32ED" w:rsidRDefault="000C32ED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2"/>
              <w:gridCol w:w="4603"/>
            </w:tblGrid>
            <w:tr w:rsidR="000C32ED" w:rsidTr="000C32ED">
              <w:tc>
                <w:tcPr>
                  <w:tcW w:w="4602" w:type="dxa"/>
                </w:tcPr>
                <w:p w:rsidR="000C32ED" w:rsidRDefault="000C32ED" w:rsidP="000C32ED">
                  <w:pPr>
                    <w:spacing w:after="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И.о. п</w:t>
                  </w:r>
                  <w:r w:rsidRPr="00760541">
                    <w:rPr>
                      <w:b/>
                      <w:sz w:val="26"/>
                      <w:szCs w:val="26"/>
                    </w:rPr>
                    <w:t>редседател</w:t>
                  </w:r>
                  <w:r>
                    <w:rPr>
                      <w:b/>
                      <w:sz w:val="26"/>
                      <w:szCs w:val="26"/>
                    </w:rPr>
                    <w:t>я</w:t>
                  </w:r>
                  <w:r w:rsidRPr="0076054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МКУ «КИО» МР «Ленский район»</w:t>
                  </w:r>
                </w:p>
              </w:tc>
              <w:tc>
                <w:tcPr>
                  <w:tcW w:w="4603" w:type="dxa"/>
                </w:tcPr>
                <w:p w:rsidR="000C32ED" w:rsidRPr="000C32ED" w:rsidRDefault="000C32ED" w:rsidP="000C32ED">
                  <w:pPr>
                    <w:spacing w:after="1" w:line="360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0C32ED">
                    <w:rPr>
                      <w:b/>
                      <w:sz w:val="26"/>
                      <w:szCs w:val="26"/>
                    </w:rPr>
                    <w:t xml:space="preserve">                                          А.Н. Олейник</w:t>
                  </w:r>
                </w:p>
              </w:tc>
            </w:tr>
          </w:tbl>
          <w:p w:rsidR="000C32ED" w:rsidRPr="006F505C" w:rsidRDefault="000C32ED" w:rsidP="000C32ED">
            <w:pPr>
              <w:spacing w:after="1" w:line="360" w:lineRule="auto"/>
              <w:jc w:val="both"/>
              <w:rPr>
                <w:sz w:val="26"/>
                <w:szCs w:val="26"/>
              </w:rPr>
            </w:pP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</w:tr>
      <w:tr w:rsidR="005A76B7" w:rsidTr="00693C7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</w:tcPr>
          <w:p w:rsidR="005A76B7" w:rsidRPr="006F505C" w:rsidRDefault="005A76B7" w:rsidP="00693C70">
            <w:pPr>
              <w:spacing w:after="1" w:line="360" w:lineRule="auto"/>
              <w:rPr>
                <w:sz w:val="26"/>
                <w:szCs w:val="26"/>
              </w:rPr>
            </w:pPr>
          </w:p>
        </w:tc>
      </w:tr>
    </w:tbl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CD58B7" w:rsidRDefault="00CD58B7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Pr="001047CF" w:rsidRDefault="0000434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94"/>
      </w:tblGrid>
      <w:tr w:rsidR="00B07BD6" w:rsidRPr="001047CF" w:rsidTr="006A0882">
        <w:tc>
          <w:tcPr>
            <w:tcW w:w="4712" w:type="dxa"/>
          </w:tcPr>
          <w:p w:rsidR="00B07BD6" w:rsidRDefault="00B07BD6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Pr="001047CF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94" w:type="dxa"/>
          </w:tcPr>
          <w:p w:rsidR="00966ED5" w:rsidRDefault="00966ED5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AA60AE" w:rsidRDefault="00AA60A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5A76B7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0C32ED" w:rsidRDefault="000C32ED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0C32ED" w:rsidRDefault="000C32ED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0C32ED" w:rsidRDefault="000C32ED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0C32ED" w:rsidRDefault="000C32ED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B07BD6" w:rsidRPr="001047CF" w:rsidRDefault="00B07BD6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  <w:r w:rsidRPr="001047CF">
              <w:rPr>
                <w:sz w:val="28"/>
                <w:szCs w:val="28"/>
              </w:rPr>
              <w:t>Приложение</w:t>
            </w:r>
            <w:r w:rsidR="00004348">
              <w:rPr>
                <w:sz w:val="28"/>
                <w:szCs w:val="28"/>
              </w:rPr>
              <w:t xml:space="preserve"> №2</w:t>
            </w:r>
          </w:p>
          <w:p w:rsidR="00B07BD6" w:rsidRPr="001047CF" w:rsidRDefault="00B067FE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  <w:r w:rsidRPr="001047CF">
              <w:rPr>
                <w:sz w:val="28"/>
                <w:szCs w:val="28"/>
              </w:rPr>
              <w:t xml:space="preserve">к </w:t>
            </w:r>
            <w:r w:rsidR="00117113" w:rsidRPr="001047CF">
              <w:rPr>
                <w:sz w:val="28"/>
                <w:szCs w:val="28"/>
              </w:rPr>
              <w:t>постановлен</w:t>
            </w:r>
            <w:r w:rsidR="00117113">
              <w:rPr>
                <w:sz w:val="28"/>
                <w:szCs w:val="28"/>
              </w:rPr>
              <w:t xml:space="preserve">ию </w:t>
            </w:r>
            <w:r w:rsidR="00E83DB6">
              <w:rPr>
                <w:sz w:val="28"/>
                <w:szCs w:val="28"/>
              </w:rPr>
              <w:t xml:space="preserve"> и.о. </w:t>
            </w:r>
            <w:r w:rsidR="00117113" w:rsidRPr="001047CF">
              <w:rPr>
                <w:sz w:val="28"/>
                <w:szCs w:val="28"/>
              </w:rPr>
              <w:t>главы</w:t>
            </w:r>
          </w:p>
          <w:p w:rsidR="00B07BD6" w:rsidRPr="001047CF" w:rsidRDefault="005A76B7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«___»________2025</w:t>
            </w:r>
            <w:r w:rsidR="00B07BD6" w:rsidRPr="001047CF">
              <w:rPr>
                <w:sz w:val="28"/>
                <w:szCs w:val="28"/>
              </w:rPr>
              <w:t>г.</w:t>
            </w:r>
          </w:p>
          <w:p w:rsidR="00B07BD6" w:rsidRPr="001047CF" w:rsidRDefault="00B07BD6" w:rsidP="006A0882">
            <w:pPr>
              <w:spacing w:after="1" w:line="220" w:lineRule="atLeast"/>
              <w:jc w:val="both"/>
              <w:outlineLvl w:val="0"/>
              <w:rPr>
                <w:sz w:val="28"/>
                <w:szCs w:val="28"/>
              </w:rPr>
            </w:pPr>
            <w:r w:rsidRPr="001047CF">
              <w:rPr>
                <w:sz w:val="28"/>
                <w:szCs w:val="28"/>
              </w:rPr>
              <w:t>№_____________________</w:t>
            </w:r>
          </w:p>
        </w:tc>
      </w:tr>
    </w:tbl>
    <w:p w:rsidR="00B07BD6" w:rsidRPr="001047CF" w:rsidRDefault="00B07BD6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p w:rsidR="00004348" w:rsidRPr="00320C48" w:rsidRDefault="00004348" w:rsidP="00004348">
      <w:pPr>
        <w:jc w:val="center"/>
        <w:rPr>
          <w:b/>
          <w:noProof/>
          <w:sz w:val="28"/>
          <w:szCs w:val="28"/>
        </w:rPr>
      </w:pPr>
      <w:r w:rsidRPr="00320C48">
        <w:rPr>
          <w:b/>
          <w:sz w:val="28"/>
          <w:szCs w:val="28"/>
        </w:rPr>
        <w:t xml:space="preserve">   </w:t>
      </w:r>
      <w:r w:rsidR="00494CCC" w:rsidRPr="00320C48">
        <w:rPr>
          <w:b/>
          <w:sz w:val="28"/>
          <w:szCs w:val="28"/>
        </w:rPr>
        <w:t xml:space="preserve"> </w:t>
      </w:r>
      <w:r w:rsidR="00DF5055" w:rsidRPr="00320C48">
        <w:rPr>
          <w:b/>
          <w:noProof/>
          <w:sz w:val="28"/>
          <w:szCs w:val="28"/>
        </w:rPr>
        <w:t>Положение</w:t>
      </w:r>
    </w:p>
    <w:p w:rsidR="00AA60AE" w:rsidRDefault="00004348" w:rsidP="00AA60AE">
      <w:pPr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  <w:r w:rsidR="000057CD">
        <w:rPr>
          <w:b/>
          <w:sz w:val="28"/>
          <w:szCs w:val="28"/>
        </w:rPr>
        <w:t xml:space="preserve"> </w:t>
      </w:r>
      <w:r w:rsidR="000057CD" w:rsidRPr="000057CD">
        <w:rPr>
          <w:b/>
          <w:sz w:val="28"/>
          <w:szCs w:val="28"/>
        </w:rPr>
        <w:t xml:space="preserve">и организациям, образующим инфраструктуру поддержки субъектов малого и среднего </w:t>
      </w:r>
      <w:r w:rsidR="00117113" w:rsidRPr="000057CD">
        <w:rPr>
          <w:b/>
          <w:sz w:val="28"/>
          <w:szCs w:val="28"/>
        </w:rPr>
        <w:t>предпринимательства,</w:t>
      </w:r>
      <w:r w:rsidR="00117113" w:rsidRPr="00AB14BA">
        <w:rPr>
          <w:sz w:val="28"/>
          <w:szCs w:val="28"/>
        </w:rPr>
        <w:t xml:space="preserve"> </w:t>
      </w:r>
      <w:r w:rsidR="00117113">
        <w:rPr>
          <w:b/>
          <w:sz w:val="28"/>
          <w:szCs w:val="28"/>
        </w:rPr>
        <w:t>физическим</w:t>
      </w:r>
      <w:r w:rsidR="00D76640" w:rsidRPr="00320C48">
        <w:rPr>
          <w:b/>
          <w:sz w:val="28"/>
          <w:szCs w:val="28"/>
        </w:rPr>
        <w:t xml:space="preserve"> </w:t>
      </w:r>
      <w:r w:rsidR="00D76640" w:rsidRPr="00320C48">
        <w:rPr>
          <w:b/>
          <w:sz w:val="28"/>
          <w:szCs w:val="28"/>
        </w:rPr>
        <w:lastRenderedPageBreak/>
        <w:t xml:space="preserve">лицам, не являющимся индивидуальными предпринимателями и применяющими специальный налоговый режим «Налог на профессиональный </w:t>
      </w:r>
      <w:r w:rsidR="00FE6CC4" w:rsidRPr="00320C48">
        <w:rPr>
          <w:b/>
          <w:sz w:val="28"/>
          <w:szCs w:val="28"/>
        </w:rPr>
        <w:t>доход» на</w:t>
      </w:r>
      <w:r w:rsidR="00CD58B7" w:rsidRPr="00320C48">
        <w:rPr>
          <w:b/>
          <w:sz w:val="28"/>
          <w:szCs w:val="28"/>
        </w:rPr>
        <w:t xml:space="preserve"> терри</w:t>
      </w:r>
      <w:r w:rsidR="005A76B7" w:rsidRPr="00320C48">
        <w:rPr>
          <w:b/>
          <w:sz w:val="28"/>
          <w:szCs w:val="28"/>
        </w:rPr>
        <w:t>тории муниципального района</w:t>
      </w:r>
      <w:r w:rsidR="00CD58B7" w:rsidRPr="00320C48">
        <w:rPr>
          <w:b/>
          <w:sz w:val="28"/>
          <w:szCs w:val="28"/>
        </w:rPr>
        <w:t xml:space="preserve"> «Ленский район»</w:t>
      </w:r>
    </w:p>
    <w:p w:rsidR="00004348" w:rsidRDefault="00004348" w:rsidP="00AA60AE">
      <w:pPr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 xml:space="preserve"> Республики Саха (Якутия)</w:t>
      </w:r>
    </w:p>
    <w:p w:rsidR="00AA60AE" w:rsidRPr="00320C48" w:rsidRDefault="00AA60AE" w:rsidP="00AA60AE">
      <w:pPr>
        <w:jc w:val="center"/>
        <w:rPr>
          <w:b/>
          <w:sz w:val="28"/>
          <w:szCs w:val="28"/>
        </w:rPr>
      </w:pPr>
    </w:p>
    <w:p w:rsidR="00004348" w:rsidRPr="00320C48" w:rsidRDefault="00004348" w:rsidP="00004348">
      <w:pPr>
        <w:pStyle w:val="a5"/>
        <w:numPr>
          <w:ilvl w:val="0"/>
          <w:numId w:val="11"/>
        </w:numPr>
        <w:spacing w:after="480" w:line="259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Общие положения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Настоящее Положение определяет порядок деятельности рабочей группы </w:t>
      </w:r>
      <w:r w:rsidRPr="00395756">
        <w:rPr>
          <w:sz w:val="28"/>
          <w:szCs w:val="28"/>
        </w:rPr>
        <w:t>по вопрос</w:t>
      </w:r>
      <w:r>
        <w:rPr>
          <w:sz w:val="28"/>
          <w:szCs w:val="28"/>
        </w:rPr>
        <w:t>ам</w:t>
      </w:r>
      <w:r w:rsidRPr="00395756">
        <w:rPr>
          <w:sz w:val="28"/>
          <w:szCs w:val="28"/>
        </w:rPr>
        <w:t xml:space="preserve"> оказания имущественной поддержки субъектам малого и среднего предпринимательства</w:t>
      </w:r>
      <w:r w:rsidR="007E6848">
        <w:rPr>
          <w:sz w:val="28"/>
          <w:szCs w:val="28"/>
        </w:rPr>
        <w:t>, организациями образующими инфраструктуру поддержки субъектов малого и среднего предпринимательства,</w:t>
      </w:r>
      <w:r w:rsidR="00D76640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="00F44613">
        <w:rPr>
          <w:sz w:val="28"/>
          <w:szCs w:val="28"/>
        </w:rPr>
        <w:t xml:space="preserve">», </w:t>
      </w:r>
      <w:r w:rsidR="00F44613" w:rsidRPr="00395756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395756">
        <w:rPr>
          <w:sz w:val="28"/>
          <w:szCs w:val="28"/>
        </w:rPr>
        <w:t>Республики Саха (Якутия)</w:t>
      </w:r>
      <w:r w:rsidRPr="00B96E6A">
        <w:rPr>
          <w:sz w:val="28"/>
          <w:szCs w:val="28"/>
        </w:rPr>
        <w:t xml:space="preserve"> (далее – рабочая группа)</w:t>
      </w:r>
    </w:p>
    <w:p w:rsidR="00004348" w:rsidRPr="00E82E16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82E16">
        <w:rPr>
          <w:sz w:val="28"/>
          <w:szCs w:val="28"/>
        </w:rPr>
        <w:t>Рабочая группа является совещательным консультативным органом по обеспечению взаимодействия</w:t>
      </w:r>
      <w:r w:rsidR="00202C8E" w:rsidRPr="00E82E16">
        <w:rPr>
          <w:sz w:val="28"/>
          <w:szCs w:val="28"/>
        </w:rPr>
        <w:t xml:space="preserve"> исполнительных органов власти Республики Саха (Якутия) с</w:t>
      </w:r>
      <w:r w:rsidR="003408F8" w:rsidRPr="00E82E16">
        <w:rPr>
          <w:sz w:val="28"/>
          <w:szCs w:val="28"/>
        </w:rPr>
        <w:t xml:space="preserve"> Территориальным управлением Федерального агентства по управлению государственным имуществом Республики Саха (Якутия),</w:t>
      </w:r>
      <w:r w:rsidR="00202C8E" w:rsidRPr="00E82E16">
        <w:rPr>
          <w:sz w:val="28"/>
          <w:szCs w:val="28"/>
        </w:rPr>
        <w:t xml:space="preserve"> </w:t>
      </w:r>
      <w:r w:rsidRPr="00E82E16">
        <w:rPr>
          <w:sz w:val="28"/>
          <w:szCs w:val="28"/>
        </w:rPr>
        <w:t xml:space="preserve"> органами местного самоуправления, иными органами и организациями, созданными при Министерстве предпринимательства, торговли и туризма Республики Саха (Якутия).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rPr>
          <w:sz w:val="28"/>
          <w:szCs w:val="28"/>
        </w:rPr>
      </w:pPr>
      <w:r w:rsidRPr="00B96E6A">
        <w:rPr>
          <w:sz w:val="28"/>
          <w:szCs w:val="28"/>
        </w:rPr>
        <w:t>Целями деятельности рабочей группы являются:</w:t>
      </w:r>
    </w:p>
    <w:p w:rsidR="00004348" w:rsidRPr="0050635B" w:rsidRDefault="00004348" w:rsidP="00047F3C">
      <w:pPr>
        <w:pStyle w:val="a5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0635B">
        <w:rPr>
          <w:sz w:val="28"/>
          <w:szCs w:val="28"/>
        </w:rPr>
        <w:t>обеспечение единого подхода к организации имущественной поддержки субъектам малого и среднего предпринимательства (далее – субъекты МСП)</w:t>
      </w:r>
      <w:r w:rsidR="005A76B7">
        <w:rPr>
          <w:sz w:val="28"/>
          <w:szCs w:val="28"/>
        </w:rPr>
        <w:t xml:space="preserve">, </w:t>
      </w:r>
      <w:r w:rsidR="000057CD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="000057CD" w:rsidRPr="00AB14BA">
        <w:rPr>
          <w:sz w:val="28"/>
          <w:szCs w:val="28"/>
        </w:rPr>
        <w:t xml:space="preserve"> </w:t>
      </w:r>
      <w:r w:rsidR="003C3203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="003C3203" w:rsidRPr="00395756">
        <w:rPr>
          <w:sz w:val="28"/>
          <w:szCs w:val="28"/>
        </w:rPr>
        <w:t xml:space="preserve"> </w:t>
      </w:r>
      <w:r w:rsidR="00047F3C">
        <w:rPr>
          <w:sz w:val="28"/>
          <w:szCs w:val="28"/>
        </w:rPr>
        <w:t xml:space="preserve"> </w:t>
      </w:r>
      <w:r w:rsidRPr="0050635B">
        <w:rPr>
          <w:sz w:val="28"/>
          <w:szCs w:val="28"/>
        </w:rPr>
        <w:t xml:space="preserve">на территории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50635B">
        <w:rPr>
          <w:sz w:val="28"/>
          <w:szCs w:val="28"/>
        </w:rPr>
        <w:t>Республики Саха (Якутия),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– Закон N 209-</w:t>
      </w:r>
      <w:r w:rsidRPr="0050635B">
        <w:rPr>
          <w:sz w:val="28"/>
          <w:szCs w:val="28"/>
        </w:rPr>
        <w:lastRenderedPageBreak/>
        <w:t>ФЗ) в целях обеспечения равного доступа субъектов МСП</w:t>
      </w:r>
      <w:r w:rsidR="005A76B7">
        <w:rPr>
          <w:sz w:val="28"/>
          <w:szCs w:val="28"/>
        </w:rPr>
        <w:t>,</w:t>
      </w:r>
      <w:r w:rsidR="003C3203">
        <w:rPr>
          <w:sz w:val="28"/>
          <w:szCs w:val="28"/>
        </w:rPr>
        <w:t xml:space="preserve"> организаций, образующим инфраструктуру поддержки субъектов МСП, </w:t>
      </w:r>
      <w:r w:rsidR="003C3203" w:rsidRPr="00395756">
        <w:rPr>
          <w:sz w:val="28"/>
          <w:szCs w:val="28"/>
        </w:rPr>
        <w:t>предпринимательства</w:t>
      </w:r>
      <w:r w:rsidR="003C3203">
        <w:rPr>
          <w:sz w:val="28"/>
          <w:szCs w:val="28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0057CD">
        <w:rPr>
          <w:sz w:val="28"/>
          <w:szCs w:val="28"/>
        </w:rPr>
        <w:t xml:space="preserve"> к мерам имущественной поддержки;</w:t>
      </w:r>
    </w:p>
    <w:p w:rsidR="00004348" w:rsidRPr="0050635B" w:rsidRDefault="00004348" w:rsidP="00047F3C">
      <w:pPr>
        <w:pStyle w:val="a5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0635B">
        <w:rPr>
          <w:sz w:val="28"/>
          <w:szCs w:val="28"/>
        </w:rPr>
        <w:t xml:space="preserve">выявление источников для пополнения </w:t>
      </w:r>
      <w:r w:rsidR="00FE6CC4" w:rsidRPr="000057CD">
        <w:rPr>
          <w:sz w:val="28"/>
          <w:szCs w:val="28"/>
        </w:rPr>
        <w:t xml:space="preserve">перечней </w:t>
      </w:r>
      <w:r w:rsidR="00194E7B" w:rsidRPr="000057CD">
        <w:rPr>
          <w:sz w:val="28"/>
          <w:szCs w:val="28"/>
        </w:rPr>
        <w:t>государственного</w:t>
      </w:r>
      <w:r w:rsidR="00194E7B">
        <w:rPr>
          <w:sz w:val="28"/>
          <w:szCs w:val="28"/>
        </w:rPr>
        <w:t xml:space="preserve"> и</w:t>
      </w:r>
      <w:r w:rsidR="00FF0DA3">
        <w:rPr>
          <w:sz w:val="28"/>
          <w:szCs w:val="28"/>
        </w:rPr>
        <w:t xml:space="preserve"> </w:t>
      </w:r>
      <w:r w:rsidRPr="000057CD">
        <w:rPr>
          <w:sz w:val="28"/>
          <w:szCs w:val="28"/>
        </w:rPr>
        <w:t>муниципального имущества</w:t>
      </w:r>
      <w:r w:rsidRPr="00961E6A">
        <w:rPr>
          <w:sz w:val="28"/>
          <w:szCs w:val="28"/>
        </w:rPr>
        <w:t>,</w:t>
      </w:r>
      <w:r w:rsidRPr="0050635B">
        <w:rPr>
          <w:sz w:val="28"/>
          <w:szCs w:val="28"/>
        </w:rPr>
        <w:t xml:space="preserve"> предусмотренных частью 4 статьи 18 Закона N 209-ФЗ (далее – Перечни) на территории </w:t>
      </w:r>
      <w:r>
        <w:rPr>
          <w:sz w:val="28"/>
          <w:szCs w:val="28"/>
        </w:rPr>
        <w:t xml:space="preserve">муниципального </w:t>
      </w:r>
      <w:r w:rsidR="005A76B7">
        <w:rPr>
          <w:sz w:val="28"/>
          <w:szCs w:val="28"/>
        </w:rPr>
        <w:t>района</w:t>
      </w:r>
      <w:r w:rsidR="00622C1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50635B">
        <w:rPr>
          <w:sz w:val="28"/>
          <w:szCs w:val="28"/>
        </w:rPr>
        <w:t>Республики Саха (Якутия);</w:t>
      </w:r>
    </w:p>
    <w:p w:rsidR="00004348" w:rsidRPr="0050635B" w:rsidRDefault="00004348" w:rsidP="00047F3C">
      <w:pPr>
        <w:pStyle w:val="a5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0635B">
        <w:rPr>
          <w:sz w:val="28"/>
          <w:szCs w:val="28"/>
        </w:rPr>
        <w:t>выработка и (или) тиражирование лучших практик о</w:t>
      </w:r>
      <w:r w:rsidR="00961E6A">
        <w:rPr>
          <w:sz w:val="28"/>
          <w:szCs w:val="28"/>
        </w:rPr>
        <w:t xml:space="preserve">казания имущественной </w:t>
      </w:r>
      <w:r w:rsidR="00FE6CC4">
        <w:rPr>
          <w:sz w:val="28"/>
          <w:szCs w:val="28"/>
        </w:rPr>
        <w:t>поддержки</w:t>
      </w:r>
      <w:r w:rsidR="00FE6CC4" w:rsidRPr="00395756">
        <w:rPr>
          <w:sz w:val="28"/>
          <w:szCs w:val="28"/>
        </w:rPr>
        <w:t xml:space="preserve"> </w:t>
      </w:r>
      <w:r w:rsidR="00FE6CC4" w:rsidRPr="0050635B">
        <w:rPr>
          <w:sz w:val="28"/>
          <w:szCs w:val="28"/>
        </w:rPr>
        <w:t>на</w:t>
      </w:r>
      <w:r w:rsidRPr="0050635B">
        <w:rPr>
          <w:sz w:val="28"/>
          <w:szCs w:val="28"/>
        </w:rPr>
        <w:t xml:space="preserve"> территории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50635B">
        <w:rPr>
          <w:sz w:val="28"/>
          <w:szCs w:val="28"/>
        </w:rPr>
        <w:t>Республики Саха (Якутия).</w:t>
      </w:r>
    </w:p>
    <w:p w:rsidR="00004348" w:rsidRPr="0096267B" w:rsidRDefault="00EC3919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6267B">
        <w:rPr>
          <w:sz w:val="28"/>
          <w:szCs w:val="28"/>
        </w:rPr>
        <w:t xml:space="preserve">Рабочая </w:t>
      </w:r>
      <w:r w:rsidR="00004348" w:rsidRPr="0096267B">
        <w:rPr>
          <w:sz w:val="28"/>
          <w:szCs w:val="28"/>
        </w:rPr>
        <w:t xml:space="preserve">группа </w:t>
      </w:r>
      <w:r w:rsidR="005A76B7" w:rsidRPr="0096267B">
        <w:rPr>
          <w:sz w:val="28"/>
          <w:szCs w:val="28"/>
        </w:rPr>
        <w:t>муниципального района</w:t>
      </w:r>
      <w:r w:rsidR="00DF5055" w:rsidRPr="0096267B">
        <w:rPr>
          <w:sz w:val="28"/>
          <w:szCs w:val="28"/>
        </w:rPr>
        <w:t xml:space="preserve"> «Ленский район»</w:t>
      </w:r>
      <w:r w:rsidR="00004348" w:rsidRPr="0096267B">
        <w:rPr>
          <w:sz w:val="28"/>
          <w:szCs w:val="28"/>
        </w:rPr>
        <w:t xml:space="preserve"> Республики Саха (Якутия) работает во взаимодействии с рабочей группой по вопросам оказания имущест</w:t>
      </w:r>
      <w:r w:rsidR="001A035E" w:rsidRPr="0096267B">
        <w:rPr>
          <w:sz w:val="28"/>
          <w:szCs w:val="28"/>
        </w:rPr>
        <w:t>венной поддержки</w:t>
      </w:r>
      <w:r w:rsidR="00004348" w:rsidRPr="0096267B">
        <w:rPr>
          <w:sz w:val="28"/>
          <w:szCs w:val="28"/>
        </w:rPr>
        <w:t>, созданной в Республике Саха (Якутия).</w:t>
      </w:r>
    </w:p>
    <w:p w:rsidR="00004348" w:rsidRPr="00CA054D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A054D">
        <w:rPr>
          <w:sz w:val="28"/>
          <w:szCs w:val="28"/>
        </w:rPr>
        <w:t>Рабочая группа в своей деятельности руководствуется Конституцией Российской Фе</w:t>
      </w:r>
      <w:r w:rsidR="00047F3C">
        <w:rPr>
          <w:sz w:val="28"/>
          <w:szCs w:val="28"/>
        </w:rPr>
        <w:t>дерации, Конституцией</w:t>
      </w:r>
      <w:r w:rsidRPr="00CA054D">
        <w:rPr>
          <w:sz w:val="28"/>
          <w:szCs w:val="28"/>
        </w:rPr>
        <w:t xml:space="preserve"> Республики Саха (Якутия), </w:t>
      </w:r>
      <w:r w:rsidR="0096267B" w:rsidRPr="0050635B">
        <w:rPr>
          <w:sz w:val="28"/>
          <w:szCs w:val="28"/>
        </w:rPr>
        <w:t xml:space="preserve">24 июля 2007 года </w:t>
      </w:r>
      <w:r w:rsidRPr="00CA054D">
        <w:rPr>
          <w:sz w:val="28"/>
          <w:szCs w:val="28"/>
        </w:rPr>
        <w:t>Законом N 209-ФЗ</w:t>
      </w:r>
      <w:r w:rsidR="0096267B">
        <w:rPr>
          <w:sz w:val="28"/>
          <w:szCs w:val="28"/>
        </w:rPr>
        <w:t xml:space="preserve"> </w:t>
      </w:r>
      <w:r w:rsidR="0096267B" w:rsidRPr="0050635B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F44613" w:rsidRPr="00F44613">
        <w:rPr>
          <w:color w:val="00B050"/>
          <w:sz w:val="28"/>
          <w:szCs w:val="28"/>
        </w:rPr>
        <w:t xml:space="preserve"> </w:t>
      </w:r>
      <w:r w:rsidRPr="00CA054D">
        <w:rPr>
          <w:sz w:val="28"/>
          <w:szCs w:val="28"/>
        </w:rPr>
        <w:t>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Республики Саха (Якутия), указами и распоряжениями Главы Республики Саха (Якутия), постановлениями и распоряжениями Правительства Республики Саха (Якутия), а также настоящим Положением.</w:t>
      </w:r>
    </w:p>
    <w:p w:rsidR="00004348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E39B0">
        <w:rPr>
          <w:sz w:val="28"/>
          <w:szCs w:val="28"/>
        </w:rPr>
        <w:t xml:space="preserve">Рабочая группа осуществляет свою деятельность на принципах равноправия ее членов, коллегиальности принятия решений и гласности. </w:t>
      </w:r>
    </w:p>
    <w:p w:rsidR="005A76B7" w:rsidRPr="005A76B7" w:rsidRDefault="005A76B7" w:rsidP="00047F3C">
      <w:pPr>
        <w:contextualSpacing/>
        <w:jc w:val="both"/>
        <w:rPr>
          <w:sz w:val="28"/>
          <w:szCs w:val="28"/>
        </w:rPr>
      </w:pPr>
    </w:p>
    <w:p w:rsidR="00004348" w:rsidRDefault="00004348" w:rsidP="00047F3C">
      <w:pPr>
        <w:pStyle w:val="a5"/>
        <w:numPr>
          <w:ilvl w:val="0"/>
          <w:numId w:val="11"/>
        </w:numPr>
        <w:spacing w:after="480"/>
        <w:ind w:left="0" w:firstLine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Задачи и функции рабочей группы</w:t>
      </w:r>
    </w:p>
    <w:p w:rsidR="00047F3C" w:rsidRPr="00320C48" w:rsidRDefault="00047F3C" w:rsidP="00047F3C">
      <w:pPr>
        <w:pStyle w:val="a5"/>
        <w:spacing w:after="480"/>
        <w:ind w:left="0"/>
        <w:rPr>
          <w:b/>
          <w:sz w:val="28"/>
          <w:szCs w:val="28"/>
        </w:rPr>
      </w:pPr>
    </w:p>
    <w:p w:rsidR="00004348" w:rsidRPr="009F646C" w:rsidRDefault="00004348" w:rsidP="00047F3C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9F646C">
        <w:rPr>
          <w:sz w:val="28"/>
          <w:szCs w:val="28"/>
        </w:rPr>
        <w:t xml:space="preserve">Координация оказания имущественной поддержки на территории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 w:rsidRPr="009F646C">
        <w:rPr>
          <w:sz w:val="28"/>
          <w:szCs w:val="28"/>
        </w:rPr>
        <w:t xml:space="preserve"> Республики Саха (Якутия).</w:t>
      </w:r>
    </w:p>
    <w:p w:rsidR="00004348" w:rsidRPr="009F646C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F646C">
        <w:rPr>
          <w:sz w:val="28"/>
          <w:szCs w:val="28"/>
        </w:rPr>
        <w:t xml:space="preserve">Оценка эффективности мероприятий, реализуемых органами местного самоуправления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</w:t>
      </w:r>
      <w:r w:rsidR="00DF5055">
        <w:rPr>
          <w:sz w:val="28"/>
          <w:szCs w:val="28"/>
        </w:rPr>
        <w:lastRenderedPageBreak/>
        <w:t>район»</w:t>
      </w:r>
      <w:r w:rsidRPr="009F646C">
        <w:rPr>
          <w:sz w:val="28"/>
          <w:szCs w:val="28"/>
        </w:rPr>
        <w:t xml:space="preserve"> Республики Саха (Якутия) по оказанию имущественной поддержки субъектам МСП.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Разработка годовых и квартальных планов мероприятий по оказанию имуще</w:t>
      </w:r>
      <w:r w:rsidR="00987BF1">
        <w:rPr>
          <w:sz w:val="28"/>
          <w:szCs w:val="28"/>
        </w:rPr>
        <w:t xml:space="preserve">ственной поддержки </w:t>
      </w:r>
      <w:r w:rsidR="005A76B7" w:rsidRPr="00395756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Республики Саха (Якутия).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Проведение анализа состава </w:t>
      </w:r>
      <w:r w:rsidR="00961E6A">
        <w:rPr>
          <w:sz w:val="28"/>
          <w:szCs w:val="28"/>
        </w:rPr>
        <w:t>государственного</w:t>
      </w:r>
      <w:r w:rsidR="001A035E">
        <w:rPr>
          <w:sz w:val="28"/>
          <w:szCs w:val="28"/>
        </w:rPr>
        <w:t xml:space="preserve"> </w:t>
      </w:r>
      <w:r w:rsidR="00720EA6">
        <w:rPr>
          <w:sz w:val="28"/>
          <w:szCs w:val="28"/>
        </w:rPr>
        <w:t>и муниципального</w:t>
      </w:r>
      <w:r w:rsidR="001A035E">
        <w:rPr>
          <w:sz w:val="28"/>
          <w:szCs w:val="28"/>
        </w:rPr>
        <w:t xml:space="preserve"> </w:t>
      </w:r>
      <w:r w:rsidR="003A3E56">
        <w:rPr>
          <w:sz w:val="28"/>
          <w:szCs w:val="28"/>
        </w:rPr>
        <w:t>имущества с целью</w:t>
      </w:r>
      <w:r w:rsidRPr="00B96E6A">
        <w:rPr>
          <w:sz w:val="28"/>
          <w:szCs w:val="28"/>
        </w:rPr>
        <w:t xml:space="preserve"> выявления источников пополнения </w:t>
      </w:r>
      <w:r w:rsidRPr="0096267B">
        <w:rPr>
          <w:sz w:val="28"/>
          <w:szCs w:val="28"/>
        </w:rPr>
        <w:t>Перечней</w:t>
      </w:r>
      <w:r w:rsidR="0096267B">
        <w:rPr>
          <w:color w:val="00B050"/>
          <w:sz w:val="28"/>
          <w:szCs w:val="28"/>
        </w:rPr>
        <w:t xml:space="preserve"> </w:t>
      </w:r>
      <w:r w:rsidRPr="00B96E6A">
        <w:rPr>
          <w:sz w:val="28"/>
          <w:szCs w:val="28"/>
        </w:rPr>
        <w:t>осуществляется на основе информации, полученной по результатам: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а) запроса сведений из реестров</w:t>
      </w:r>
      <w:r w:rsidRPr="0096267B">
        <w:rPr>
          <w:sz w:val="28"/>
          <w:szCs w:val="28"/>
        </w:rPr>
        <w:t xml:space="preserve"> </w:t>
      </w:r>
      <w:r w:rsidR="00961E6A" w:rsidRPr="0096267B">
        <w:rPr>
          <w:sz w:val="28"/>
          <w:szCs w:val="28"/>
        </w:rPr>
        <w:t>государственного</w:t>
      </w:r>
      <w:r w:rsidR="001A035E" w:rsidRPr="0096267B">
        <w:rPr>
          <w:sz w:val="28"/>
          <w:szCs w:val="28"/>
        </w:rPr>
        <w:t xml:space="preserve"> </w:t>
      </w:r>
      <w:r w:rsidR="00FF0DA3">
        <w:rPr>
          <w:sz w:val="28"/>
          <w:szCs w:val="28"/>
        </w:rPr>
        <w:t xml:space="preserve">и </w:t>
      </w:r>
      <w:r w:rsidRPr="00B96E6A">
        <w:rPr>
          <w:sz w:val="28"/>
          <w:szCs w:val="28"/>
        </w:rPr>
        <w:t>муниципального</w:t>
      </w:r>
      <w:r w:rsidR="001A035E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 xml:space="preserve">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</w:t>
      </w:r>
      <w:r w:rsidR="00987BF1">
        <w:rPr>
          <w:sz w:val="28"/>
          <w:szCs w:val="28"/>
        </w:rPr>
        <w:t>государственным</w:t>
      </w:r>
      <w:r w:rsidR="001A035E">
        <w:rPr>
          <w:sz w:val="28"/>
          <w:szCs w:val="28"/>
        </w:rPr>
        <w:t xml:space="preserve"> и </w:t>
      </w:r>
      <w:r w:rsidRPr="00B96E6A">
        <w:rPr>
          <w:sz w:val="28"/>
          <w:szCs w:val="28"/>
        </w:rPr>
        <w:t xml:space="preserve">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</w:t>
      </w:r>
      <w:r w:rsidR="00EC3919" w:rsidRPr="00EC3919">
        <w:rPr>
          <w:sz w:val="28"/>
          <w:szCs w:val="28"/>
        </w:rPr>
        <w:t>бесхозяйном</w:t>
      </w:r>
      <w:r w:rsidRPr="00B96E6A">
        <w:rPr>
          <w:sz w:val="28"/>
          <w:szCs w:val="28"/>
        </w:rPr>
        <w:t xml:space="preserve"> и ином имуществе;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б) обследования объектов </w:t>
      </w:r>
      <w:r w:rsidR="00961E6A">
        <w:rPr>
          <w:sz w:val="28"/>
          <w:szCs w:val="28"/>
        </w:rPr>
        <w:t>государственного</w:t>
      </w:r>
      <w:r w:rsidR="001A035E">
        <w:rPr>
          <w:sz w:val="28"/>
          <w:szCs w:val="28"/>
        </w:rPr>
        <w:t xml:space="preserve"> </w:t>
      </w:r>
      <w:r w:rsidR="005F2490">
        <w:rPr>
          <w:sz w:val="28"/>
          <w:szCs w:val="28"/>
        </w:rPr>
        <w:t>и муниципального</w:t>
      </w:r>
      <w:r w:rsidRPr="00B96E6A">
        <w:rPr>
          <w:sz w:val="28"/>
          <w:szCs w:val="28"/>
        </w:rPr>
        <w:t xml:space="preserve"> недвижимого имущества, в том числе земельных участков, на территории </w:t>
      </w:r>
      <w:r w:rsidR="005A76B7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Республики Саха (Якутия) органом, уполномоченным на проведение такого обследования;</w:t>
      </w:r>
    </w:p>
    <w:p w:rsidR="00004348" w:rsidRPr="00B96E6A" w:rsidRDefault="00961E6A" w:rsidP="00047F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предложений субъектов МСП</w:t>
      </w:r>
      <w:r w:rsidR="005A76B7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организаций, образующих инфраструктуру поддержки субъектов МСП, физических лиц, применяющих специальный налоговый режим, </w:t>
      </w:r>
      <w:r w:rsidR="00004348" w:rsidRPr="00B96E6A">
        <w:rPr>
          <w:sz w:val="28"/>
          <w:szCs w:val="28"/>
        </w:rPr>
        <w:t xml:space="preserve">заинтересованных в получении в аренду </w:t>
      </w:r>
      <w:r w:rsidR="001A035E">
        <w:rPr>
          <w:sz w:val="28"/>
          <w:szCs w:val="28"/>
        </w:rPr>
        <w:t xml:space="preserve">государственного </w:t>
      </w:r>
      <w:r w:rsidR="005F2490">
        <w:rPr>
          <w:sz w:val="28"/>
          <w:szCs w:val="28"/>
        </w:rPr>
        <w:t>и муниципального</w:t>
      </w:r>
      <w:r w:rsidR="00004348" w:rsidRPr="00B96E6A">
        <w:rPr>
          <w:sz w:val="28"/>
          <w:szCs w:val="28"/>
        </w:rPr>
        <w:t xml:space="preserve"> имущества.</w:t>
      </w:r>
    </w:p>
    <w:p w:rsidR="00004348" w:rsidRPr="00E46D0B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46D0B">
        <w:rPr>
          <w:sz w:val="28"/>
          <w:szCs w:val="28"/>
        </w:rPr>
        <w:t>Рассмотрение предложений, поступивших от органов исполнительной власти Республики Саха (Якутия), органов местного самоуправления, представителей общественности, субъектов МСП</w:t>
      </w:r>
      <w:r w:rsidR="003C64AB">
        <w:rPr>
          <w:sz w:val="28"/>
          <w:szCs w:val="28"/>
        </w:rPr>
        <w:t xml:space="preserve"> </w:t>
      </w:r>
      <w:r w:rsidR="003C64AB" w:rsidRPr="00395756">
        <w:rPr>
          <w:sz w:val="28"/>
          <w:szCs w:val="28"/>
        </w:rPr>
        <w:t xml:space="preserve"> </w:t>
      </w:r>
      <w:r w:rsidRPr="00E46D0B">
        <w:rPr>
          <w:sz w:val="28"/>
          <w:szCs w:val="28"/>
        </w:rPr>
        <w:t xml:space="preserve"> о дополнении Перечней.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Выработка </w:t>
      </w:r>
      <w:r w:rsidRPr="00E46D0B">
        <w:rPr>
          <w:sz w:val="28"/>
          <w:szCs w:val="28"/>
        </w:rPr>
        <w:t>рекомендаций</w:t>
      </w:r>
      <w:r w:rsidRPr="00B96E6A">
        <w:rPr>
          <w:sz w:val="28"/>
          <w:szCs w:val="28"/>
        </w:rPr>
        <w:t xml:space="preserve"> и предложений в рамках оказания имущественной поддержки на территории </w:t>
      </w:r>
      <w:r w:rsidR="003C64AB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Республики Саха (Якутия), в том числе по следующим вопросам: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0E53BF">
        <w:rPr>
          <w:sz w:val="28"/>
          <w:szCs w:val="28"/>
        </w:rPr>
        <w:lastRenderedPageBreak/>
        <w:t>а)</w:t>
      </w:r>
      <w:r w:rsidRPr="00B96E6A">
        <w:rPr>
          <w:sz w:val="28"/>
          <w:szCs w:val="28"/>
        </w:rPr>
        <w:t xml:space="preserve"> формированию и дополнению Перечней, расширению состава имущества, вовлекаемого в имущественную поддержку;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б) замене объектов, включенных в Перечни и н</w:t>
      </w:r>
      <w:r w:rsidR="009D077C">
        <w:rPr>
          <w:sz w:val="28"/>
          <w:szCs w:val="28"/>
        </w:rPr>
        <w:t>е востребованных субъектами МСП,</w:t>
      </w:r>
      <w:r w:rsidR="000E53BF" w:rsidRPr="00395756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 xml:space="preserve"> на другое имущество или по их иному использованию (по результатам анализа состава имущества Перечней, количества обращений субъектов МСП,</w:t>
      </w:r>
      <w:r w:rsidR="000E53BF" w:rsidRPr="000E53BF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итогов торгов на право заключения договоров аренды);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в) установлению льготных условий предоставления в аренду имущества,</w:t>
      </w:r>
      <w:r w:rsidR="00987BF1">
        <w:rPr>
          <w:sz w:val="28"/>
          <w:szCs w:val="28"/>
        </w:rPr>
        <w:t xml:space="preserve"> государственных </w:t>
      </w:r>
      <w:r w:rsidR="001A035E">
        <w:rPr>
          <w:sz w:val="28"/>
          <w:szCs w:val="28"/>
        </w:rPr>
        <w:t xml:space="preserve"> и </w:t>
      </w:r>
      <w:r w:rsidRPr="00B96E6A">
        <w:rPr>
          <w:sz w:val="28"/>
          <w:szCs w:val="28"/>
        </w:rPr>
        <w:t xml:space="preserve"> муниципальных</w:t>
      </w:r>
      <w:r w:rsidR="001A035E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преференций для субъектов МСП</w:t>
      </w:r>
      <w:r w:rsidR="000E53BF">
        <w:rPr>
          <w:sz w:val="28"/>
          <w:szCs w:val="28"/>
        </w:rPr>
        <w:t>,</w:t>
      </w:r>
      <w:r w:rsidR="000E53BF" w:rsidRPr="00395756">
        <w:rPr>
          <w:sz w:val="28"/>
          <w:szCs w:val="28"/>
        </w:rPr>
        <w:t xml:space="preserve"> </w:t>
      </w:r>
      <w:r w:rsidR="009D077C">
        <w:rPr>
          <w:sz w:val="28"/>
          <w:szCs w:val="28"/>
        </w:rPr>
        <w:t>организаций, образующих инфраструктуру поддержки субъектов МСП, физических лиц, применяющих специальный налоговый режим,</w:t>
      </w:r>
      <w:r w:rsidRPr="00B96E6A">
        <w:rPr>
          <w:sz w:val="28"/>
          <w:szCs w:val="28"/>
        </w:rPr>
        <w:t xml:space="preserve"> на территории </w:t>
      </w:r>
      <w:r w:rsidR="000E53BF">
        <w:rPr>
          <w:sz w:val="28"/>
          <w:szCs w:val="28"/>
        </w:rPr>
        <w:t>муниципального района</w:t>
      </w:r>
      <w:r w:rsidR="00DF5055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Республики Саха (Якутия);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94014A">
        <w:rPr>
          <w:sz w:val="28"/>
          <w:szCs w:val="28"/>
        </w:rPr>
        <w:t>г) нормативному</w:t>
      </w:r>
      <w:r w:rsidRPr="00B96E6A">
        <w:rPr>
          <w:sz w:val="28"/>
          <w:szCs w:val="28"/>
        </w:rPr>
        <w:t xml:space="preserve"> правовому регулированию оказания имущественно</w:t>
      </w:r>
      <w:r w:rsidR="001A035E">
        <w:rPr>
          <w:sz w:val="28"/>
          <w:szCs w:val="28"/>
        </w:rPr>
        <w:t>й поддержки</w:t>
      </w:r>
      <w:r w:rsidRPr="00B96E6A">
        <w:rPr>
          <w:sz w:val="28"/>
          <w:szCs w:val="28"/>
        </w:rPr>
        <w:t>, в том числе упрощению порядка получения такой поддержки;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д) разработке показателей эффективности деятельности органов местного самоуправления, ответственных за реализацию имуще</w:t>
      </w:r>
      <w:r w:rsidR="009D077C">
        <w:rPr>
          <w:sz w:val="28"/>
          <w:szCs w:val="28"/>
        </w:rPr>
        <w:t>ственной поддержки</w:t>
      </w:r>
      <w:r w:rsidRPr="00B96E6A">
        <w:rPr>
          <w:sz w:val="28"/>
          <w:szCs w:val="28"/>
        </w:rPr>
        <w:t>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е) обеспечению информирования субъектов МСП</w:t>
      </w:r>
      <w:r w:rsidR="0094014A">
        <w:rPr>
          <w:sz w:val="28"/>
          <w:szCs w:val="28"/>
        </w:rPr>
        <w:t>,</w:t>
      </w:r>
      <w:r w:rsidR="009D077C">
        <w:rPr>
          <w:sz w:val="28"/>
          <w:szCs w:val="28"/>
        </w:rPr>
        <w:t xml:space="preserve"> организаций, образующих инфраструктуру поддержки субъектов МСП, физических лиц, применяющих специальный налоговый режим,</w:t>
      </w:r>
      <w:r w:rsidR="0094014A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об имущественной поддержке;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ж) совершенствованию порядка учета </w:t>
      </w:r>
      <w:r w:rsidR="009D077C">
        <w:rPr>
          <w:sz w:val="28"/>
          <w:szCs w:val="28"/>
        </w:rPr>
        <w:t>государственного</w:t>
      </w:r>
      <w:r w:rsidR="001A035E">
        <w:rPr>
          <w:sz w:val="28"/>
          <w:szCs w:val="28"/>
        </w:rPr>
        <w:t xml:space="preserve"> и </w:t>
      </w:r>
      <w:r w:rsidRPr="00B96E6A">
        <w:rPr>
          <w:sz w:val="28"/>
          <w:szCs w:val="28"/>
        </w:rPr>
        <w:t>муниципального имущества, размещения и актуализации сведений о нем в информационно-телекоммуникационной сети «Интернет»;</w:t>
      </w:r>
    </w:p>
    <w:p w:rsidR="00004348" w:rsidRPr="00B96E6A" w:rsidRDefault="00004348" w:rsidP="00047F3C">
      <w:pPr>
        <w:spacing w:line="276" w:lineRule="auto"/>
        <w:ind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з) включению в утвержденные программы по управлению</w:t>
      </w:r>
      <w:r w:rsidR="009D077C">
        <w:rPr>
          <w:sz w:val="28"/>
          <w:szCs w:val="28"/>
        </w:rPr>
        <w:t xml:space="preserve"> государственным</w:t>
      </w:r>
      <w:r w:rsidR="001A035E">
        <w:rPr>
          <w:sz w:val="28"/>
          <w:szCs w:val="28"/>
        </w:rPr>
        <w:t xml:space="preserve"> </w:t>
      </w:r>
      <w:r w:rsidR="005B0196">
        <w:rPr>
          <w:sz w:val="28"/>
          <w:szCs w:val="28"/>
        </w:rPr>
        <w:t xml:space="preserve">и </w:t>
      </w:r>
      <w:r w:rsidR="005B0196" w:rsidRPr="00B96E6A">
        <w:rPr>
          <w:sz w:val="28"/>
          <w:szCs w:val="28"/>
        </w:rPr>
        <w:t>муниципальным</w:t>
      </w:r>
      <w:r w:rsidRPr="00B96E6A">
        <w:rPr>
          <w:sz w:val="28"/>
          <w:szCs w:val="28"/>
        </w:rPr>
        <w:t xml:space="preserve"> имуществом мероприятий, направленных на совершенствование ме</w:t>
      </w:r>
      <w:r w:rsidR="009D077C">
        <w:rPr>
          <w:sz w:val="28"/>
          <w:szCs w:val="28"/>
        </w:rPr>
        <w:t xml:space="preserve">ханизмов оказания имущественной, </w:t>
      </w:r>
      <w:r w:rsidRPr="00B96E6A">
        <w:rPr>
          <w:sz w:val="28"/>
          <w:szCs w:val="28"/>
        </w:rPr>
        <w:t>а также использование имущественного потенциала публично-правового образования для расширения такой поддержки.</w:t>
      </w:r>
    </w:p>
    <w:p w:rsidR="009D077C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D077C">
        <w:rPr>
          <w:sz w:val="28"/>
          <w:szCs w:val="28"/>
        </w:rPr>
        <w:t xml:space="preserve">Оказание информационного и консультационного содействия </w:t>
      </w:r>
      <w:r w:rsidR="00987BF1">
        <w:rPr>
          <w:sz w:val="28"/>
          <w:szCs w:val="28"/>
        </w:rPr>
        <w:t>органам местного самоуправления</w:t>
      </w:r>
      <w:r w:rsidRPr="009D077C">
        <w:rPr>
          <w:sz w:val="28"/>
          <w:szCs w:val="28"/>
        </w:rPr>
        <w:t>, в том числе посредством обучающих мероприятий по о</w:t>
      </w:r>
      <w:r w:rsidR="009D077C">
        <w:rPr>
          <w:sz w:val="28"/>
          <w:szCs w:val="28"/>
        </w:rPr>
        <w:t>казанию имущественной поддержки.</w:t>
      </w:r>
    </w:p>
    <w:p w:rsidR="009D077C" w:rsidRDefault="009D077C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федеральными органами власти, а также с акционерным обществом «</w:t>
      </w:r>
      <w:r w:rsidR="003B455E">
        <w:rPr>
          <w:sz w:val="28"/>
          <w:szCs w:val="28"/>
        </w:rPr>
        <w:t>Федеральная корпорация</w:t>
      </w:r>
      <w:r>
        <w:rPr>
          <w:sz w:val="28"/>
          <w:szCs w:val="28"/>
        </w:rPr>
        <w:t xml:space="preserve"> по развитию малого и среднего предпринимательства» по вопросам оказания имущественной поддержки.</w:t>
      </w:r>
    </w:p>
    <w:p w:rsidR="00004348" w:rsidRPr="009D077C" w:rsidRDefault="009D077C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348" w:rsidRPr="009D077C">
        <w:rPr>
          <w:sz w:val="28"/>
          <w:szCs w:val="28"/>
        </w:rPr>
        <w:t>Выдвижение и поддержка инициатив, направленных на совершенствование оказания имущественной</w:t>
      </w:r>
      <w:r>
        <w:rPr>
          <w:sz w:val="28"/>
          <w:szCs w:val="28"/>
        </w:rPr>
        <w:t>,</w:t>
      </w:r>
      <w:r w:rsidR="00004348" w:rsidRPr="009D077C">
        <w:rPr>
          <w:sz w:val="28"/>
          <w:szCs w:val="28"/>
        </w:rPr>
        <w:t xml:space="preserve"> на основе анализа сложившейся региональной и муниципальной практики.</w:t>
      </w:r>
    </w:p>
    <w:p w:rsidR="00231F26" w:rsidRPr="00231F26" w:rsidRDefault="00231F26" w:rsidP="00047F3C">
      <w:pPr>
        <w:spacing w:line="276" w:lineRule="auto"/>
        <w:jc w:val="both"/>
        <w:rPr>
          <w:sz w:val="28"/>
          <w:szCs w:val="28"/>
        </w:rPr>
      </w:pPr>
    </w:p>
    <w:p w:rsidR="00004348" w:rsidRPr="00320C48" w:rsidRDefault="00004348" w:rsidP="00F0443D">
      <w:pPr>
        <w:pStyle w:val="a5"/>
        <w:numPr>
          <w:ilvl w:val="0"/>
          <w:numId w:val="11"/>
        </w:numPr>
        <w:spacing w:line="276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Права рабочей группы</w:t>
      </w:r>
    </w:p>
    <w:p w:rsidR="00004348" w:rsidRPr="00B96E6A" w:rsidRDefault="00777A0A" w:rsidP="00F044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04348" w:rsidRPr="00B96E6A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004348" w:rsidRPr="00777A0A" w:rsidRDefault="00777A0A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0196">
        <w:rPr>
          <w:sz w:val="28"/>
          <w:szCs w:val="28"/>
        </w:rPr>
        <w:t>а) рассматривать</w:t>
      </w:r>
      <w:r w:rsidR="00004348" w:rsidRPr="00777A0A">
        <w:rPr>
          <w:sz w:val="28"/>
          <w:szCs w:val="28"/>
        </w:rPr>
        <w:t xml:space="preserve"> на своих заседаниях вопросы в соответствии с компетенцией рабочей группы, пр</w:t>
      </w:r>
      <w:r w:rsidR="00A0201C">
        <w:rPr>
          <w:sz w:val="28"/>
          <w:szCs w:val="28"/>
        </w:rPr>
        <w:t>инимать соответствующие решения;</w:t>
      </w:r>
    </w:p>
    <w:p w:rsidR="00004348" w:rsidRPr="00777A0A" w:rsidRDefault="00777A0A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0196">
        <w:rPr>
          <w:sz w:val="28"/>
          <w:szCs w:val="28"/>
        </w:rPr>
        <w:t xml:space="preserve">б)  </w:t>
      </w:r>
      <w:r w:rsidR="00987BF1">
        <w:rPr>
          <w:sz w:val="28"/>
          <w:szCs w:val="28"/>
        </w:rPr>
        <w:t>з</w:t>
      </w:r>
      <w:r w:rsidR="00004348" w:rsidRPr="00777A0A">
        <w:rPr>
          <w:sz w:val="28"/>
          <w:szCs w:val="28"/>
        </w:rPr>
        <w:t xml:space="preserve">апрашивать информацию и материалы от исполнительных органов власти Республики Саха (Якутия), </w:t>
      </w:r>
      <w:r w:rsidR="00987BF1">
        <w:rPr>
          <w:sz w:val="28"/>
          <w:szCs w:val="28"/>
        </w:rPr>
        <w:t>органов местного самоуправления</w:t>
      </w:r>
      <w:r w:rsidR="00004348" w:rsidRPr="00777A0A">
        <w:rPr>
          <w:sz w:val="28"/>
          <w:szCs w:val="28"/>
        </w:rPr>
        <w:t>, общественных объединений, Территориального управления Федерального агентства по управлению государственным имуществом в Республике Саха (Якутия) по вопросам, отне</w:t>
      </w:r>
      <w:r w:rsidR="00F07F36" w:rsidRPr="00777A0A">
        <w:rPr>
          <w:sz w:val="28"/>
          <w:szCs w:val="28"/>
        </w:rPr>
        <w:t xml:space="preserve">сенным к компетенции рабочей </w:t>
      </w:r>
      <w:r w:rsidR="00A0201C">
        <w:rPr>
          <w:sz w:val="28"/>
          <w:szCs w:val="28"/>
        </w:rPr>
        <w:t>группы;</w:t>
      </w:r>
    </w:p>
    <w:p w:rsidR="00004348" w:rsidRPr="00777A0A" w:rsidRDefault="00777A0A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  </w:t>
      </w:r>
      <w:r w:rsidR="00987BF1">
        <w:rPr>
          <w:sz w:val="28"/>
          <w:szCs w:val="28"/>
        </w:rPr>
        <w:t>п</w:t>
      </w:r>
      <w:r w:rsidR="00004348" w:rsidRPr="00777A0A">
        <w:rPr>
          <w:sz w:val="28"/>
          <w:szCs w:val="28"/>
        </w:rPr>
        <w:t>ривлекать к работе рабочей группы представителей органов местног</w:t>
      </w:r>
      <w:r w:rsidR="00987BF1">
        <w:rPr>
          <w:sz w:val="28"/>
          <w:szCs w:val="28"/>
        </w:rPr>
        <w:t>о самоуправления</w:t>
      </w:r>
      <w:r w:rsidR="00004348" w:rsidRPr="00777A0A">
        <w:rPr>
          <w:sz w:val="28"/>
          <w:szCs w:val="28"/>
        </w:rPr>
        <w:t>, субъектов МСП,</w:t>
      </w:r>
      <w:r w:rsidR="00231F26" w:rsidRPr="00777A0A">
        <w:rPr>
          <w:sz w:val="28"/>
          <w:szCs w:val="28"/>
        </w:rPr>
        <w:t xml:space="preserve"> </w:t>
      </w:r>
      <w:r w:rsidR="009D077C" w:rsidRPr="00777A0A">
        <w:rPr>
          <w:sz w:val="28"/>
          <w:szCs w:val="28"/>
        </w:rPr>
        <w:t xml:space="preserve">организаций, образующих инфраструктуру поддержки субъектов МСП, физических лиц, применяющих специальный налоговый режим, </w:t>
      </w:r>
      <w:r w:rsidR="00004348" w:rsidRPr="00777A0A">
        <w:rPr>
          <w:sz w:val="28"/>
          <w:szCs w:val="28"/>
        </w:rPr>
        <w:t>научных, общественных и иных организац</w:t>
      </w:r>
      <w:r w:rsidR="00A0201C">
        <w:rPr>
          <w:sz w:val="28"/>
          <w:szCs w:val="28"/>
        </w:rPr>
        <w:t>ий, а также других специалистов;</w:t>
      </w:r>
    </w:p>
    <w:p w:rsidR="00004348" w:rsidRPr="00777A0A" w:rsidRDefault="00777A0A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0196">
        <w:rPr>
          <w:sz w:val="28"/>
          <w:szCs w:val="28"/>
        </w:rPr>
        <w:t>г) направлять</w:t>
      </w:r>
      <w:r w:rsidR="00004348" w:rsidRPr="00777A0A">
        <w:rPr>
          <w:sz w:val="28"/>
          <w:szCs w:val="28"/>
        </w:rPr>
        <w:t xml:space="preserve"> органам, уполномоченным на проведение обследования объектов </w:t>
      </w:r>
      <w:r w:rsidR="005B0196">
        <w:rPr>
          <w:sz w:val="28"/>
          <w:szCs w:val="28"/>
        </w:rPr>
        <w:t>государственного и</w:t>
      </w:r>
      <w:r w:rsidR="001A035E">
        <w:rPr>
          <w:sz w:val="28"/>
          <w:szCs w:val="28"/>
        </w:rPr>
        <w:t xml:space="preserve"> </w:t>
      </w:r>
      <w:r w:rsidR="00004348" w:rsidRPr="00777A0A">
        <w:rPr>
          <w:sz w:val="28"/>
          <w:szCs w:val="28"/>
        </w:rPr>
        <w:t>муниципального недвижимого имущества, списки объектов недвижимости, в отношении которых предлагается провести обследование и (или) предст</w:t>
      </w:r>
      <w:r w:rsidR="00C4536C">
        <w:rPr>
          <w:sz w:val="28"/>
          <w:szCs w:val="28"/>
        </w:rPr>
        <w:t>авить дополнительную информацию;</w:t>
      </w:r>
    </w:p>
    <w:p w:rsidR="00004348" w:rsidRPr="00777A0A" w:rsidRDefault="00777A0A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   </w:t>
      </w:r>
      <w:r w:rsidR="00C4536C">
        <w:rPr>
          <w:sz w:val="28"/>
          <w:szCs w:val="28"/>
        </w:rPr>
        <w:t>у</w:t>
      </w:r>
      <w:r w:rsidR="00004348" w:rsidRPr="00777A0A">
        <w:rPr>
          <w:sz w:val="28"/>
          <w:szCs w:val="28"/>
        </w:rPr>
        <w:t xml:space="preserve">частвовать через представителей, назначаемых по решению рабочей группы, с согласия органа, уполномоченного на проведение обследования объектов </w:t>
      </w:r>
      <w:r w:rsidR="001A035E">
        <w:rPr>
          <w:sz w:val="28"/>
          <w:szCs w:val="28"/>
        </w:rPr>
        <w:t xml:space="preserve">государственного и </w:t>
      </w:r>
      <w:r w:rsidR="00004348" w:rsidRPr="00777A0A">
        <w:rPr>
          <w:sz w:val="28"/>
          <w:szCs w:val="28"/>
        </w:rPr>
        <w:t xml:space="preserve">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231F26" w:rsidRPr="00777A0A">
        <w:rPr>
          <w:sz w:val="28"/>
          <w:szCs w:val="28"/>
        </w:rPr>
        <w:t>муниципального района</w:t>
      </w:r>
      <w:r w:rsidR="00360B2E" w:rsidRPr="00777A0A">
        <w:rPr>
          <w:sz w:val="28"/>
          <w:szCs w:val="28"/>
        </w:rPr>
        <w:t xml:space="preserve"> «Ленский район»</w:t>
      </w:r>
      <w:r w:rsidR="00004348" w:rsidRPr="00777A0A">
        <w:rPr>
          <w:sz w:val="28"/>
          <w:szCs w:val="28"/>
        </w:rPr>
        <w:t xml:space="preserve"> Республики Саха (Якутия), </w:t>
      </w:r>
      <w:r w:rsidR="00004348" w:rsidRPr="00777A0A">
        <w:rPr>
          <w:sz w:val="28"/>
          <w:szCs w:val="28"/>
        </w:rPr>
        <w:lastRenderedPageBreak/>
        <w:t>в соответствии со</w:t>
      </w:r>
      <w:r w:rsidR="005112A0">
        <w:rPr>
          <w:sz w:val="28"/>
          <w:szCs w:val="28"/>
        </w:rPr>
        <w:t xml:space="preserve"> списком, указанным в пункте 3.1</w:t>
      </w:r>
      <w:r w:rsidR="00C4536C">
        <w:rPr>
          <w:sz w:val="28"/>
          <w:szCs w:val="28"/>
        </w:rPr>
        <w:t xml:space="preserve"> настоящего Положения;</w:t>
      </w:r>
    </w:p>
    <w:p w:rsidR="00697055" w:rsidRPr="005112A0" w:rsidRDefault="005112A0" w:rsidP="00047F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</w:t>
      </w:r>
      <w:r w:rsidR="00C4536C">
        <w:rPr>
          <w:sz w:val="28"/>
          <w:szCs w:val="28"/>
        </w:rPr>
        <w:t>д</w:t>
      </w:r>
      <w:r w:rsidR="00004348" w:rsidRPr="005112A0">
        <w:rPr>
          <w:sz w:val="28"/>
          <w:szCs w:val="28"/>
        </w:rPr>
        <w:t>авать рекомендации исполнительным органам власти Республики Саха (Якутия), органам местного самоуправления, Территориальному управлению Федерального агентства по управлению государственным имуществом в Республике Саха (Якутия) по вопросам, отне</w:t>
      </w:r>
      <w:r w:rsidR="005D25C3" w:rsidRPr="005112A0">
        <w:rPr>
          <w:sz w:val="28"/>
          <w:szCs w:val="28"/>
        </w:rPr>
        <w:t xml:space="preserve">сенным к компетенции рабочей </w:t>
      </w:r>
      <w:r w:rsidR="00004348" w:rsidRPr="005112A0">
        <w:rPr>
          <w:sz w:val="28"/>
          <w:szCs w:val="28"/>
        </w:rPr>
        <w:t>группы.</w:t>
      </w:r>
    </w:p>
    <w:p w:rsidR="00697055" w:rsidRPr="00697055" w:rsidRDefault="00697055" w:rsidP="00047F3C">
      <w:pPr>
        <w:spacing w:line="276" w:lineRule="auto"/>
        <w:jc w:val="both"/>
        <w:rPr>
          <w:sz w:val="28"/>
          <w:szCs w:val="28"/>
        </w:rPr>
      </w:pPr>
    </w:p>
    <w:p w:rsidR="00004348" w:rsidRPr="00320C48" w:rsidRDefault="00004348" w:rsidP="00F0443D">
      <w:pPr>
        <w:pStyle w:val="a5"/>
        <w:numPr>
          <w:ilvl w:val="0"/>
          <w:numId w:val="11"/>
        </w:numPr>
        <w:spacing w:line="276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Порядок деятельности рабочей группы</w:t>
      </w:r>
    </w:p>
    <w:p w:rsidR="00004348" w:rsidRPr="00B96E6A" w:rsidRDefault="00004348" w:rsidP="00F0443D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</w:t>
      </w:r>
      <w:r w:rsidRPr="00E60C87">
        <w:rPr>
          <w:sz w:val="28"/>
          <w:szCs w:val="28"/>
        </w:rPr>
        <w:t>рабочей группы.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Заседания рабочей группы проводятся в очной или очно-заочной (в том числе посредством видео-конференц-связи) форме по мере необходимости, но не реже </w:t>
      </w:r>
      <w:r w:rsidR="002549CE">
        <w:rPr>
          <w:sz w:val="28"/>
          <w:szCs w:val="28"/>
        </w:rPr>
        <w:t>2 (двух) раз</w:t>
      </w:r>
      <w:r w:rsidRPr="00B96E6A">
        <w:rPr>
          <w:sz w:val="28"/>
          <w:szCs w:val="28"/>
        </w:rPr>
        <w:t xml:space="preserve"> в </w:t>
      </w:r>
      <w:r w:rsidR="00622C17">
        <w:rPr>
          <w:sz w:val="28"/>
          <w:szCs w:val="28"/>
        </w:rPr>
        <w:t>год</w:t>
      </w:r>
      <w:r w:rsidRPr="00B96E6A">
        <w:rPr>
          <w:sz w:val="28"/>
          <w:szCs w:val="28"/>
        </w:rPr>
        <w:t>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(трех) рабочих дней до даты проведения заседания в письменном виде.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Заседания рабочей группы проводит председатель рабочей группы </w:t>
      </w:r>
      <w:r>
        <w:rPr>
          <w:sz w:val="28"/>
          <w:szCs w:val="28"/>
        </w:rPr>
        <w:t>и</w:t>
      </w:r>
      <w:r w:rsidRPr="00B96E6A">
        <w:rPr>
          <w:sz w:val="28"/>
          <w:szCs w:val="28"/>
        </w:rPr>
        <w:t>ли по его поручению заместитель председателя рабочей группы.</w:t>
      </w:r>
    </w:p>
    <w:p w:rsidR="00004348" w:rsidRPr="00B96E6A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>Председатель рабочей</w:t>
      </w:r>
      <w:r w:rsidR="00EC3919">
        <w:rPr>
          <w:sz w:val="28"/>
          <w:szCs w:val="28"/>
        </w:rPr>
        <w:t xml:space="preserve"> </w:t>
      </w:r>
      <w:r w:rsidRPr="00B96E6A">
        <w:rPr>
          <w:sz w:val="28"/>
          <w:szCs w:val="28"/>
        </w:rPr>
        <w:t>группы: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04348" w:rsidRPr="00254E8B">
        <w:rPr>
          <w:sz w:val="28"/>
          <w:szCs w:val="28"/>
        </w:rPr>
        <w:t>организует деятельность рабочей группы;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04348" w:rsidRPr="00254E8B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04348" w:rsidRPr="00254E8B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04348" w:rsidRPr="00254E8B">
        <w:rPr>
          <w:sz w:val="28"/>
          <w:szCs w:val="28"/>
        </w:rPr>
        <w:t>ведет заседания рабочей группы;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04348" w:rsidRPr="00254E8B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04348" w:rsidRPr="00254E8B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004348" w:rsidRPr="00254E8B" w:rsidRDefault="005F2490" w:rsidP="00F0443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ж) </w:t>
      </w:r>
      <w:r w:rsidR="00004348" w:rsidRPr="00254E8B">
        <w:rPr>
          <w:sz w:val="28"/>
          <w:szCs w:val="28"/>
        </w:rPr>
        <w:t>подписывает протоколы заседаний рабочей группы.</w:t>
      </w:r>
    </w:p>
    <w:p w:rsidR="00004348" w:rsidRPr="00884E7F" w:rsidRDefault="00004348" w:rsidP="00F0443D">
      <w:pPr>
        <w:pStyle w:val="a5"/>
        <w:numPr>
          <w:ilvl w:val="1"/>
          <w:numId w:val="11"/>
        </w:numPr>
        <w:spacing w:line="276" w:lineRule="auto"/>
        <w:ind w:left="0" w:firstLine="567"/>
        <w:rPr>
          <w:sz w:val="28"/>
          <w:szCs w:val="28"/>
        </w:rPr>
      </w:pPr>
      <w:r w:rsidRPr="00884E7F">
        <w:rPr>
          <w:sz w:val="28"/>
          <w:szCs w:val="28"/>
        </w:rPr>
        <w:t>Секретарь рабочей группы:</w:t>
      </w:r>
    </w:p>
    <w:p w:rsidR="00004348" w:rsidRPr="00A02E8A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04348" w:rsidRPr="00A02E8A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004348" w:rsidRPr="00A02E8A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04348" w:rsidRPr="00A02E8A">
        <w:rPr>
          <w:sz w:val="28"/>
          <w:szCs w:val="28"/>
        </w:rPr>
        <w:t>доводит до членов рабочей группы повестку дня заседания рабочей группы;</w:t>
      </w:r>
    </w:p>
    <w:p w:rsidR="00004348" w:rsidRPr="00A02E8A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04348" w:rsidRPr="00A02E8A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004348" w:rsidRPr="00A02E8A" w:rsidRDefault="005F2490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04348" w:rsidRPr="00A02E8A">
        <w:rPr>
          <w:sz w:val="28"/>
          <w:szCs w:val="28"/>
        </w:rPr>
        <w:t>оформляет протоколы заседаний рабочей группы;</w:t>
      </w:r>
    </w:p>
    <w:p w:rsidR="00004348" w:rsidRPr="00A02E8A" w:rsidRDefault="004C5F44" w:rsidP="00F0443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04348" w:rsidRPr="00A02E8A">
        <w:rPr>
          <w:sz w:val="28"/>
          <w:szCs w:val="28"/>
        </w:rPr>
        <w:t>ведет делопроизводство рабочей группы;</w:t>
      </w:r>
    </w:p>
    <w:p w:rsidR="00004348" w:rsidRPr="00A02E8A" w:rsidRDefault="004C5F44" w:rsidP="00F0443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04348" w:rsidRPr="00A02E8A">
        <w:rPr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rPr>
          <w:sz w:val="28"/>
          <w:szCs w:val="28"/>
        </w:rPr>
      </w:pPr>
      <w:r w:rsidRPr="00884E7F">
        <w:rPr>
          <w:sz w:val="28"/>
          <w:szCs w:val="28"/>
        </w:rPr>
        <w:t>Члены рабочей группы:</w:t>
      </w:r>
    </w:p>
    <w:p w:rsidR="00004348" w:rsidRPr="00B7735B" w:rsidRDefault="00004348" w:rsidP="00047F3C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7735B">
        <w:rPr>
          <w:sz w:val="28"/>
          <w:szCs w:val="28"/>
        </w:rPr>
        <w:t>вносят предложения по повестке дня заседания рабочей группы;</w:t>
      </w:r>
    </w:p>
    <w:p w:rsidR="00004348" w:rsidRPr="00B7735B" w:rsidRDefault="00004348" w:rsidP="00047F3C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7735B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004348" w:rsidRPr="00B7735B" w:rsidRDefault="00004348" w:rsidP="00047F3C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7735B">
        <w:rPr>
          <w:sz w:val="28"/>
          <w:szCs w:val="28"/>
        </w:rPr>
        <w:t>участвуют в подготовке и принятии решений рабочей группы;</w:t>
      </w:r>
    </w:p>
    <w:p w:rsidR="00004348" w:rsidRPr="00B7735B" w:rsidRDefault="00004348" w:rsidP="00047F3C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7735B">
        <w:rPr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</w:t>
      </w:r>
      <w:r w:rsidRPr="00884E7F">
        <w:rPr>
          <w:sz w:val="28"/>
          <w:szCs w:val="28"/>
        </w:rPr>
        <w:lastRenderedPageBreak/>
        <w:t>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</w:t>
      </w:r>
      <w:r>
        <w:rPr>
          <w:sz w:val="28"/>
          <w:szCs w:val="28"/>
        </w:rPr>
        <w:t xml:space="preserve"> </w:t>
      </w:r>
      <w:r w:rsidRPr="00884E7F">
        <w:rPr>
          <w:sz w:val="28"/>
          <w:szCs w:val="28"/>
        </w:rPr>
        <w:t>заместителя руководителя рабочей группы.</w:t>
      </w:r>
    </w:p>
    <w:p w:rsidR="00004348" w:rsidRPr="00552C49" w:rsidRDefault="005D25C3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рабочей </w:t>
      </w:r>
      <w:r w:rsidR="00004348" w:rsidRPr="00552C49">
        <w:rPr>
          <w:sz w:val="28"/>
          <w:szCs w:val="28"/>
        </w:rPr>
        <w:t>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 xml:space="preserve">Протокол заседания рабочей группы оформляется секретарем рабочей группы в течение 5 </w:t>
      </w:r>
      <w:r>
        <w:rPr>
          <w:sz w:val="28"/>
          <w:szCs w:val="28"/>
        </w:rPr>
        <w:t xml:space="preserve">(пяти) </w:t>
      </w:r>
      <w:r w:rsidRPr="00884E7F">
        <w:rPr>
          <w:sz w:val="28"/>
          <w:szCs w:val="28"/>
        </w:rPr>
        <w:t>рабочих дней с даты проведения заседания рабочей группы, подписывается председателем рабочей группы.</w:t>
      </w:r>
    </w:p>
    <w:p w:rsidR="00004348" w:rsidRPr="00884E7F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84E7F">
        <w:rPr>
          <w:sz w:val="28"/>
          <w:szCs w:val="28"/>
        </w:rPr>
        <w:t>В протоколе заседания рабочей группы указываются:</w:t>
      </w:r>
    </w:p>
    <w:p w:rsidR="00004348" w:rsidRPr="004A75CB" w:rsidRDefault="00F0443D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04348" w:rsidRPr="004A75CB">
        <w:rPr>
          <w:sz w:val="28"/>
          <w:szCs w:val="28"/>
        </w:rPr>
        <w:t>дата, время и место проведения заседания рабочей группы;</w:t>
      </w:r>
    </w:p>
    <w:p w:rsidR="00004348" w:rsidRPr="004A75CB" w:rsidRDefault="00F0443D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04348" w:rsidRPr="004A75CB">
        <w:rPr>
          <w:sz w:val="28"/>
          <w:szCs w:val="28"/>
        </w:rPr>
        <w:t>номер протокола;</w:t>
      </w:r>
    </w:p>
    <w:p w:rsidR="00004348" w:rsidRPr="004A75CB" w:rsidRDefault="00F0443D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04348" w:rsidRPr="004A75CB">
        <w:rPr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004348" w:rsidRPr="004A75CB" w:rsidRDefault="00F0443D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004348" w:rsidRPr="004A75CB">
        <w:rPr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004348" w:rsidRPr="004A75CB" w:rsidRDefault="00F0443D" w:rsidP="00F0443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04348" w:rsidRPr="004A75CB">
        <w:rPr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F07F36" w:rsidRDefault="00004348" w:rsidP="00047F3C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F389C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320C48" w:rsidRPr="00320C48" w:rsidRDefault="00320C48" w:rsidP="00047F3C">
      <w:pPr>
        <w:pStyle w:val="a5"/>
        <w:spacing w:line="276" w:lineRule="auto"/>
        <w:ind w:left="567"/>
        <w:jc w:val="both"/>
        <w:rPr>
          <w:sz w:val="28"/>
          <w:szCs w:val="28"/>
        </w:rPr>
      </w:pPr>
    </w:p>
    <w:p w:rsidR="00004348" w:rsidRPr="00320C48" w:rsidRDefault="00004348" w:rsidP="00F0443D">
      <w:pPr>
        <w:pStyle w:val="a5"/>
        <w:numPr>
          <w:ilvl w:val="0"/>
          <w:numId w:val="11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Организационно-техническое о</w:t>
      </w:r>
      <w:r w:rsidR="00F07F36" w:rsidRPr="00320C48">
        <w:rPr>
          <w:b/>
          <w:sz w:val="28"/>
          <w:szCs w:val="28"/>
        </w:rPr>
        <w:t xml:space="preserve">беспечение деятельности рабочей </w:t>
      </w:r>
      <w:r w:rsidRPr="00320C48">
        <w:rPr>
          <w:b/>
          <w:sz w:val="28"/>
          <w:szCs w:val="28"/>
        </w:rPr>
        <w:t>группы</w:t>
      </w:r>
    </w:p>
    <w:p w:rsidR="00004348" w:rsidRPr="008C667B" w:rsidRDefault="00004348" w:rsidP="00F0443D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C667B">
        <w:rPr>
          <w:sz w:val="28"/>
          <w:szCs w:val="28"/>
        </w:rPr>
        <w:t>Организационно-техническое обес</w:t>
      </w:r>
      <w:r w:rsidR="00F07F36">
        <w:rPr>
          <w:sz w:val="28"/>
          <w:szCs w:val="28"/>
        </w:rPr>
        <w:t xml:space="preserve">печение деятельности рабочей </w:t>
      </w:r>
      <w:r w:rsidRPr="008C667B">
        <w:rPr>
          <w:sz w:val="28"/>
          <w:szCs w:val="28"/>
        </w:rPr>
        <w:t xml:space="preserve">группы осуществляет </w:t>
      </w:r>
      <w:r w:rsidR="008C667B">
        <w:rPr>
          <w:sz w:val="28"/>
          <w:szCs w:val="28"/>
        </w:rPr>
        <w:t>муниципальное</w:t>
      </w:r>
      <w:r w:rsidR="00231F26">
        <w:rPr>
          <w:sz w:val="28"/>
          <w:szCs w:val="28"/>
        </w:rPr>
        <w:t xml:space="preserve"> </w:t>
      </w:r>
      <w:r w:rsidR="00D6089E">
        <w:rPr>
          <w:sz w:val="28"/>
          <w:szCs w:val="28"/>
        </w:rPr>
        <w:t>казенное учреждение</w:t>
      </w:r>
      <w:r w:rsidR="008C667B">
        <w:rPr>
          <w:sz w:val="28"/>
          <w:szCs w:val="28"/>
        </w:rPr>
        <w:t xml:space="preserve"> «Комитет имущественных отношений</w:t>
      </w:r>
      <w:r w:rsidR="00231F26">
        <w:rPr>
          <w:sz w:val="28"/>
          <w:szCs w:val="28"/>
        </w:rPr>
        <w:t>» муниципального района «Ленский район»</w:t>
      </w:r>
      <w:r w:rsidRPr="008C667B">
        <w:rPr>
          <w:sz w:val="28"/>
          <w:szCs w:val="28"/>
        </w:rPr>
        <w:t xml:space="preserve"> Республики Саха (Якутия).</w:t>
      </w:r>
    </w:p>
    <w:p w:rsidR="00004348" w:rsidRPr="00B96E6A" w:rsidRDefault="00004348" w:rsidP="00047F3C">
      <w:pPr>
        <w:spacing w:line="276" w:lineRule="auto"/>
        <w:ind w:left="360"/>
        <w:rPr>
          <w:sz w:val="28"/>
          <w:szCs w:val="28"/>
        </w:rPr>
      </w:pPr>
    </w:p>
    <w:p w:rsidR="00004348" w:rsidRPr="00320C48" w:rsidRDefault="00004348" w:rsidP="00F0443D">
      <w:pPr>
        <w:pStyle w:val="a5"/>
        <w:numPr>
          <w:ilvl w:val="0"/>
          <w:numId w:val="11"/>
        </w:numPr>
        <w:spacing w:line="276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320C48">
        <w:rPr>
          <w:b/>
          <w:sz w:val="28"/>
          <w:szCs w:val="28"/>
        </w:rPr>
        <w:t>Заключительные положения</w:t>
      </w:r>
    </w:p>
    <w:p w:rsidR="00004348" w:rsidRPr="00B96E6A" w:rsidRDefault="00004348" w:rsidP="00F0443D">
      <w:pPr>
        <w:pStyle w:val="a5"/>
        <w:numPr>
          <w:ilvl w:val="1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96E6A">
        <w:rPr>
          <w:sz w:val="28"/>
          <w:szCs w:val="28"/>
        </w:rPr>
        <w:t xml:space="preserve">Рабочая группа действует на постоянной основе, в составе согласно </w:t>
      </w:r>
      <w:r w:rsidR="00B519DF">
        <w:rPr>
          <w:sz w:val="28"/>
          <w:szCs w:val="28"/>
        </w:rPr>
        <w:t xml:space="preserve">приложению </w:t>
      </w:r>
      <w:r w:rsidRPr="00B96E6A">
        <w:rPr>
          <w:sz w:val="28"/>
          <w:szCs w:val="28"/>
        </w:rPr>
        <w:t xml:space="preserve"> </w:t>
      </w:r>
      <w:r w:rsidRPr="00155290">
        <w:rPr>
          <w:sz w:val="28"/>
          <w:szCs w:val="28"/>
        </w:rPr>
        <w:t>N</w:t>
      </w:r>
      <w:r w:rsidRPr="00B96E6A">
        <w:rPr>
          <w:sz w:val="28"/>
          <w:szCs w:val="28"/>
        </w:rPr>
        <w:t xml:space="preserve"> 1 к настоящему </w:t>
      </w:r>
      <w:r w:rsidR="008C667B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004348" w:rsidRPr="00B96E6A" w:rsidRDefault="00004348" w:rsidP="00047F3C">
      <w:pPr>
        <w:spacing w:line="276" w:lineRule="auto"/>
        <w:ind w:left="360"/>
        <w:rPr>
          <w:sz w:val="28"/>
          <w:szCs w:val="28"/>
        </w:rPr>
      </w:pPr>
      <w:r w:rsidRPr="00B96E6A">
        <w:rPr>
          <w:sz w:val="28"/>
          <w:szCs w:val="28"/>
        </w:rPr>
        <w:t xml:space="preserve"> </w:t>
      </w:r>
    </w:p>
    <w:p w:rsidR="00004348" w:rsidRDefault="00004348" w:rsidP="00004348">
      <w:pPr>
        <w:ind w:left="360"/>
      </w:pPr>
    </w:p>
    <w:p w:rsidR="00231F26" w:rsidRDefault="000C32ED" w:rsidP="00231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231F26">
        <w:rPr>
          <w:b/>
          <w:sz w:val="28"/>
          <w:szCs w:val="28"/>
        </w:rPr>
        <w:t xml:space="preserve"> МКУ «КИО» </w:t>
      </w:r>
    </w:p>
    <w:p w:rsidR="00004348" w:rsidRPr="008C667B" w:rsidRDefault="00231F26" w:rsidP="00231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«Ленский район»</w:t>
      </w:r>
      <w:r w:rsidR="008C667B" w:rsidRPr="008C667B">
        <w:rPr>
          <w:b/>
          <w:sz w:val="28"/>
          <w:szCs w:val="28"/>
        </w:rPr>
        <w:t xml:space="preserve">                                               </w:t>
      </w:r>
      <w:r w:rsidR="000C32ED">
        <w:rPr>
          <w:b/>
          <w:sz w:val="28"/>
          <w:szCs w:val="28"/>
        </w:rPr>
        <w:t xml:space="preserve">                   А.Н. Олейник</w:t>
      </w:r>
    </w:p>
    <w:p w:rsidR="00004348" w:rsidRPr="008C667B" w:rsidRDefault="00004348" w:rsidP="00004348">
      <w:pPr>
        <w:ind w:left="360"/>
        <w:rPr>
          <w:b/>
          <w:sz w:val="28"/>
          <w:szCs w:val="28"/>
        </w:rPr>
      </w:pPr>
      <w:r w:rsidRPr="008C667B">
        <w:rPr>
          <w:b/>
          <w:sz w:val="28"/>
          <w:szCs w:val="28"/>
        </w:rPr>
        <w:t xml:space="preserve"> </w:t>
      </w:r>
    </w:p>
    <w:p w:rsidR="00004348" w:rsidRPr="008C667B" w:rsidRDefault="00004348" w:rsidP="00004348">
      <w:pPr>
        <w:ind w:left="360"/>
        <w:rPr>
          <w:sz w:val="28"/>
          <w:szCs w:val="28"/>
        </w:rPr>
      </w:pPr>
    </w:p>
    <w:p w:rsidR="00004348" w:rsidRPr="00E650EB" w:rsidRDefault="00004348" w:rsidP="00004348"/>
    <w:p w:rsidR="00811558" w:rsidRPr="001047CF" w:rsidRDefault="00811558" w:rsidP="00004348">
      <w:pPr>
        <w:pStyle w:val="80"/>
        <w:shd w:val="clear" w:color="auto" w:fill="auto"/>
        <w:spacing w:before="0" w:after="0" w:line="306" w:lineRule="exact"/>
        <w:ind w:left="260" w:firstLine="0"/>
        <w:jc w:val="both"/>
        <w:rPr>
          <w:sz w:val="28"/>
          <w:szCs w:val="28"/>
        </w:rPr>
      </w:pPr>
    </w:p>
    <w:p w:rsidR="00811558" w:rsidRPr="001047CF" w:rsidRDefault="00811558" w:rsidP="006A0882">
      <w:pPr>
        <w:spacing w:after="1" w:line="220" w:lineRule="atLeast"/>
        <w:jc w:val="both"/>
        <w:outlineLvl w:val="0"/>
        <w:rPr>
          <w:sz w:val="28"/>
          <w:szCs w:val="28"/>
        </w:rPr>
      </w:pPr>
    </w:p>
    <w:sectPr w:rsidR="00811558" w:rsidRPr="001047CF" w:rsidSect="00047F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2D" w:rsidRDefault="00720A2D" w:rsidP="00C97314">
      <w:r>
        <w:separator/>
      </w:r>
    </w:p>
  </w:endnote>
  <w:endnote w:type="continuationSeparator" w:id="0">
    <w:p w:rsidR="00720A2D" w:rsidRDefault="00720A2D" w:rsidP="00C9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2D" w:rsidRDefault="00720A2D" w:rsidP="00C97314">
      <w:r>
        <w:separator/>
      </w:r>
    </w:p>
  </w:footnote>
  <w:footnote w:type="continuationSeparator" w:id="0">
    <w:p w:rsidR="00720A2D" w:rsidRDefault="00720A2D" w:rsidP="00C9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4AD"/>
    <w:multiLevelType w:val="hybridMultilevel"/>
    <w:tmpl w:val="4ACCF35A"/>
    <w:lvl w:ilvl="0" w:tplc="A9F0D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045"/>
    <w:multiLevelType w:val="multilevel"/>
    <w:tmpl w:val="8C0C3EC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1853D5"/>
    <w:multiLevelType w:val="multilevel"/>
    <w:tmpl w:val="B2620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55B3D"/>
    <w:multiLevelType w:val="hybridMultilevel"/>
    <w:tmpl w:val="13D671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DC85AD7"/>
    <w:multiLevelType w:val="hybridMultilevel"/>
    <w:tmpl w:val="440295BA"/>
    <w:lvl w:ilvl="0" w:tplc="A9F0D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AD216B"/>
    <w:multiLevelType w:val="multilevel"/>
    <w:tmpl w:val="57FE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D721E7"/>
    <w:multiLevelType w:val="hybridMultilevel"/>
    <w:tmpl w:val="B97EAEDA"/>
    <w:lvl w:ilvl="0" w:tplc="A9F0D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FE4397"/>
    <w:multiLevelType w:val="multilevel"/>
    <w:tmpl w:val="FFC6EFC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6"/>
    <w:rsid w:val="00004348"/>
    <w:rsid w:val="00004526"/>
    <w:rsid w:val="000057CD"/>
    <w:rsid w:val="00012DA7"/>
    <w:rsid w:val="000211A7"/>
    <w:rsid w:val="00047F3C"/>
    <w:rsid w:val="000731C4"/>
    <w:rsid w:val="0008397E"/>
    <w:rsid w:val="00085358"/>
    <w:rsid w:val="000A1F2D"/>
    <w:rsid w:val="000A4783"/>
    <w:rsid w:val="000A48AD"/>
    <w:rsid w:val="000C32ED"/>
    <w:rsid w:val="000C5C68"/>
    <w:rsid w:val="000D5002"/>
    <w:rsid w:val="000E53BF"/>
    <w:rsid w:val="000E6304"/>
    <w:rsid w:val="000F1E93"/>
    <w:rsid w:val="000F5526"/>
    <w:rsid w:val="001047CF"/>
    <w:rsid w:val="00117113"/>
    <w:rsid w:val="00137925"/>
    <w:rsid w:val="00181451"/>
    <w:rsid w:val="00194E7B"/>
    <w:rsid w:val="001A035E"/>
    <w:rsid w:val="001B4C01"/>
    <w:rsid w:val="00202C8E"/>
    <w:rsid w:val="00205BBB"/>
    <w:rsid w:val="00231F26"/>
    <w:rsid w:val="002436E5"/>
    <w:rsid w:val="002528F5"/>
    <w:rsid w:val="002549CE"/>
    <w:rsid w:val="00280351"/>
    <w:rsid w:val="002A4C4D"/>
    <w:rsid w:val="002C4DB7"/>
    <w:rsid w:val="002E3CB1"/>
    <w:rsid w:val="002F0FA9"/>
    <w:rsid w:val="00320C48"/>
    <w:rsid w:val="0032714B"/>
    <w:rsid w:val="00327396"/>
    <w:rsid w:val="0033320C"/>
    <w:rsid w:val="003340F9"/>
    <w:rsid w:val="003408F8"/>
    <w:rsid w:val="0034622E"/>
    <w:rsid w:val="00360B2E"/>
    <w:rsid w:val="00382D8F"/>
    <w:rsid w:val="003A3E56"/>
    <w:rsid w:val="003B455E"/>
    <w:rsid w:val="003B5690"/>
    <w:rsid w:val="003C3203"/>
    <w:rsid w:val="003C64AB"/>
    <w:rsid w:val="003E005D"/>
    <w:rsid w:val="003E5D96"/>
    <w:rsid w:val="003F5B50"/>
    <w:rsid w:val="00404422"/>
    <w:rsid w:val="00405D57"/>
    <w:rsid w:val="00447D38"/>
    <w:rsid w:val="00450258"/>
    <w:rsid w:val="00456AAE"/>
    <w:rsid w:val="0045746E"/>
    <w:rsid w:val="00466CF0"/>
    <w:rsid w:val="00472BEB"/>
    <w:rsid w:val="00484A37"/>
    <w:rsid w:val="00484EA1"/>
    <w:rsid w:val="00491D85"/>
    <w:rsid w:val="00494CCC"/>
    <w:rsid w:val="004B22E7"/>
    <w:rsid w:val="004C5F44"/>
    <w:rsid w:val="004D7AA5"/>
    <w:rsid w:val="004D7E0F"/>
    <w:rsid w:val="004F69F3"/>
    <w:rsid w:val="005112A0"/>
    <w:rsid w:val="00591F6D"/>
    <w:rsid w:val="005A76B7"/>
    <w:rsid w:val="005B0196"/>
    <w:rsid w:val="005C7008"/>
    <w:rsid w:val="005D25C3"/>
    <w:rsid w:val="005F2490"/>
    <w:rsid w:val="005F7E57"/>
    <w:rsid w:val="00622C17"/>
    <w:rsid w:val="00626141"/>
    <w:rsid w:val="00640322"/>
    <w:rsid w:val="00664BEA"/>
    <w:rsid w:val="00674833"/>
    <w:rsid w:val="00695E08"/>
    <w:rsid w:val="00697055"/>
    <w:rsid w:val="006A0882"/>
    <w:rsid w:val="006A420A"/>
    <w:rsid w:val="006C0248"/>
    <w:rsid w:val="006E42CB"/>
    <w:rsid w:val="006F0CB8"/>
    <w:rsid w:val="006F6325"/>
    <w:rsid w:val="00720A2D"/>
    <w:rsid w:val="00720EA6"/>
    <w:rsid w:val="00731F12"/>
    <w:rsid w:val="00762AE9"/>
    <w:rsid w:val="0076530A"/>
    <w:rsid w:val="00776E49"/>
    <w:rsid w:val="00777A0A"/>
    <w:rsid w:val="00780422"/>
    <w:rsid w:val="007E6848"/>
    <w:rsid w:val="007F2649"/>
    <w:rsid w:val="0080184B"/>
    <w:rsid w:val="00807BE2"/>
    <w:rsid w:val="00811558"/>
    <w:rsid w:val="00823D8B"/>
    <w:rsid w:val="00844287"/>
    <w:rsid w:val="0084715E"/>
    <w:rsid w:val="0089709B"/>
    <w:rsid w:val="008A7249"/>
    <w:rsid w:val="008B22DD"/>
    <w:rsid w:val="008C667B"/>
    <w:rsid w:val="008F14D7"/>
    <w:rsid w:val="008F3D1A"/>
    <w:rsid w:val="00906FF0"/>
    <w:rsid w:val="0094014A"/>
    <w:rsid w:val="00961C88"/>
    <w:rsid w:val="00961E6A"/>
    <w:rsid w:val="0096267B"/>
    <w:rsid w:val="00966ED5"/>
    <w:rsid w:val="00987BF1"/>
    <w:rsid w:val="009D077C"/>
    <w:rsid w:val="009E6B96"/>
    <w:rsid w:val="009F3165"/>
    <w:rsid w:val="009F368A"/>
    <w:rsid w:val="00A0201C"/>
    <w:rsid w:val="00A170E6"/>
    <w:rsid w:val="00A27BB8"/>
    <w:rsid w:val="00A92A2C"/>
    <w:rsid w:val="00AA4128"/>
    <w:rsid w:val="00AA60AE"/>
    <w:rsid w:val="00AA78F8"/>
    <w:rsid w:val="00AB14BA"/>
    <w:rsid w:val="00AB1651"/>
    <w:rsid w:val="00AB2360"/>
    <w:rsid w:val="00AB48F0"/>
    <w:rsid w:val="00AD7305"/>
    <w:rsid w:val="00AE20F6"/>
    <w:rsid w:val="00AF29E6"/>
    <w:rsid w:val="00B0305B"/>
    <w:rsid w:val="00B067FE"/>
    <w:rsid w:val="00B07BD6"/>
    <w:rsid w:val="00B10946"/>
    <w:rsid w:val="00B4201C"/>
    <w:rsid w:val="00B519DF"/>
    <w:rsid w:val="00B66A55"/>
    <w:rsid w:val="00BA4878"/>
    <w:rsid w:val="00C14C53"/>
    <w:rsid w:val="00C35EE2"/>
    <w:rsid w:val="00C4536C"/>
    <w:rsid w:val="00C728A2"/>
    <w:rsid w:val="00C85FE6"/>
    <w:rsid w:val="00C97314"/>
    <w:rsid w:val="00CA3B60"/>
    <w:rsid w:val="00CB0D20"/>
    <w:rsid w:val="00CD2C85"/>
    <w:rsid w:val="00CD58B7"/>
    <w:rsid w:val="00D22508"/>
    <w:rsid w:val="00D32592"/>
    <w:rsid w:val="00D32FA6"/>
    <w:rsid w:val="00D41DE0"/>
    <w:rsid w:val="00D6089E"/>
    <w:rsid w:val="00D637B2"/>
    <w:rsid w:val="00D76640"/>
    <w:rsid w:val="00D94A59"/>
    <w:rsid w:val="00DA0E20"/>
    <w:rsid w:val="00DC2F8F"/>
    <w:rsid w:val="00DE0AE8"/>
    <w:rsid w:val="00DE71D3"/>
    <w:rsid w:val="00DF5055"/>
    <w:rsid w:val="00E00424"/>
    <w:rsid w:val="00E335AC"/>
    <w:rsid w:val="00E36B0C"/>
    <w:rsid w:val="00E60C87"/>
    <w:rsid w:val="00E62B71"/>
    <w:rsid w:val="00E66CD7"/>
    <w:rsid w:val="00E82E16"/>
    <w:rsid w:val="00E83DB6"/>
    <w:rsid w:val="00E85DA6"/>
    <w:rsid w:val="00EB6AD3"/>
    <w:rsid w:val="00EC3919"/>
    <w:rsid w:val="00EC43E2"/>
    <w:rsid w:val="00EF1F9B"/>
    <w:rsid w:val="00F0443D"/>
    <w:rsid w:val="00F069F6"/>
    <w:rsid w:val="00F07F36"/>
    <w:rsid w:val="00F12BC3"/>
    <w:rsid w:val="00F44613"/>
    <w:rsid w:val="00FA6531"/>
    <w:rsid w:val="00FC7C95"/>
    <w:rsid w:val="00FE6CC4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4EF8"/>
  <w15:docId w15:val="{DA28A78E-E680-4A93-ABA3-7C3819E4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1A7"/>
    <w:pPr>
      <w:ind w:left="720"/>
      <w:contextualSpacing/>
    </w:pPr>
  </w:style>
  <w:style w:type="table" w:styleId="a6">
    <w:name w:val="Table Grid"/>
    <w:basedOn w:val="a1"/>
    <w:rsid w:val="00A92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97314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9731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731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07B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7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07B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7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0731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31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31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0731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731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731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731C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731C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13pt">
    <w:name w:val="Основной текст (10) + 13 pt;Не курсив"/>
    <w:basedOn w:val="10"/>
    <w:rsid w:val="000731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31C4"/>
    <w:pPr>
      <w:widowControl w:val="0"/>
      <w:shd w:val="clear" w:color="auto" w:fill="FFFFFF"/>
      <w:spacing w:line="259" w:lineRule="exact"/>
      <w:jc w:val="center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731C4"/>
    <w:pPr>
      <w:widowControl w:val="0"/>
      <w:shd w:val="clear" w:color="auto" w:fill="FFFFFF"/>
      <w:spacing w:line="320" w:lineRule="exact"/>
      <w:ind w:hanging="840"/>
      <w:jc w:val="center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0731C4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0731C4"/>
    <w:pPr>
      <w:widowControl w:val="0"/>
      <w:shd w:val="clear" w:color="auto" w:fill="FFFFFF"/>
      <w:spacing w:before="360" w:after="60" w:line="0" w:lineRule="atLeast"/>
      <w:ind w:hanging="900"/>
      <w:jc w:val="center"/>
    </w:pPr>
    <w:rPr>
      <w:b/>
      <w:bCs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0731C4"/>
    <w:pPr>
      <w:widowControl w:val="0"/>
      <w:shd w:val="clear" w:color="auto" w:fill="FFFFFF"/>
      <w:spacing w:after="240" w:line="306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00">
    <w:name w:val="Основной текст (10)"/>
    <w:basedOn w:val="a"/>
    <w:link w:val="10"/>
    <w:rsid w:val="000731C4"/>
    <w:pPr>
      <w:widowControl w:val="0"/>
      <w:shd w:val="clear" w:color="auto" w:fill="FFFFFF"/>
      <w:spacing w:line="302" w:lineRule="exact"/>
      <w:jc w:val="both"/>
    </w:pPr>
    <w:rPr>
      <w:i/>
      <w:iCs/>
      <w:sz w:val="22"/>
      <w:szCs w:val="22"/>
      <w:lang w:eastAsia="en-US"/>
    </w:rPr>
  </w:style>
  <w:style w:type="paragraph" w:customStyle="1" w:styleId="p16">
    <w:name w:val="p16"/>
    <w:basedOn w:val="a"/>
    <w:uiPriority w:val="99"/>
    <w:rsid w:val="000D50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3248</Words>
  <Characters>18516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Glav_Spek</dc:creator>
  <cp:keywords/>
  <dc:description/>
  <cp:lastModifiedBy>user</cp:lastModifiedBy>
  <cp:revision>2</cp:revision>
  <cp:lastPrinted>2025-06-15T23:55:00Z</cp:lastPrinted>
  <dcterms:created xsi:type="dcterms:W3CDTF">2025-08-20T02:20:00Z</dcterms:created>
  <dcterms:modified xsi:type="dcterms:W3CDTF">2025-08-20T02:20:00Z</dcterms:modified>
</cp:coreProperties>
</file>