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99" w:type="dxa"/>
        <w:jc w:val="center"/>
        <w:tblLayout w:type="fixed"/>
        <w:tblLook w:val="0000" w:firstRow="0" w:lastRow="0" w:firstColumn="0" w:lastColumn="0" w:noHBand="0" w:noVBand="0"/>
      </w:tblPr>
      <w:tblGrid>
        <w:gridCol w:w="3685"/>
        <w:gridCol w:w="1152"/>
        <w:gridCol w:w="1008"/>
        <w:gridCol w:w="4254"/>
      </w:tblGrid>
      <w:tr w:rsidR="00D77120" w:rsidRPr="00122E29" w:rsidTr="00D77120">
        <w:trPr>
          <w:cantSplit/>
          <w:trHeight w:val="2200"/>
          <w:jc w:val="center"/>
        </w:trPr>
        <w:tc>
          <w:tcPr>
            <w:tcW w:w="3685" w:type="dxa"/>
          </w:tcPr>
          <w:p w:rsidR="00D77120" w:rsidRPr="00122E29" w:rsidRDefault="00D77120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D77120" w:rsidRPr="00122E29" w:rsidRDefault="00D77120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D77120" w:rsidRPr="00122E29" w:rsidRDefault="00D77120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D77120" w:rsidRPr="00122E29" w:rsidRDefault="00D77120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60" w:type="dxa"/>
            <w:gridSpan w:val="2"/>
          </w:tcPr>
          <w:p w:rsidR="00D77120" w:rsidRPr="00122E29" w:rsidRDefault="00D77120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16D1585A" wp14:editId="78372ED6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dxa"/>
          </w:tcPr>
          <w:p w:rsidR="00D77120" w:rsidRPr="00573C9B" w:rsidRDefault="00D77120" w:rsidP="00D77120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D77120" w:rsidRPr="00573C9B" w:rsidRDefault="00D77120" w:rsidP="00D77120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:rsidR="00D77120" w:rsidRPr="00573C9B" w:rsidRDefault="00D77120" w:rsidP="00D77120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D77120" w:rsidRPr="00122E29" w:rsidRDefault="00D77120" w:rsidP="00D7712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D77120" w:rsidRPr="00122E29" w:rsidTr="00D77120">
        <w:tblPrEx>
          <w:tblLook w:val="01E0" w:firstRow="1" w:lastRow="1" w:firstColumn="1" w:lastColumn="1" w:noHBand="0" w:noVBand="0"/>
        </w:tblPrEx>
        <w:trPr>
          <w:trHeight w:val="671"/>
          <w:jc w:val="center"/>
        </w:trPr>
        <w:tc>
          <w:tcPr>
            <w:tcW w:w="4837" w:type="dxa"/>
            <w:gridSpan w:val="2"/>
          </w:tcPr>
          <w:p w:rsidR="00D77120" w:rsidRPr="00122E29" w:rsidRDefault="00D77120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262" w:type="dxa"/>
            <w:gridSpan w:val="2"/>
          </w:tcPr>
          <w:p w:rsidR="00D77120" w:rsidRPr="00122E29" w:rsidRDefault="00D77120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D77120" w:rsidRPr="00122E29" w:rsidTr="00D77120">
        <w:tblPrEx>
          <w:tblLook w:val="01E0" w:firstRow="1" w:lastRow="1" w:firstColumn="1" w:lastColumn="1" w:noHBand="0" w:noVBand="0"/>
        </w:tblPrEx>
        <w:trPr>
          <w:trHeight w:val="487"/>
          <w:jc w:val="center"/>
        </w:trPr>
        <w:tc>
          <w:tcPr>
            <w:tcW w:w="4837" w:type="dxa"/>
            <w:gridSpan w:val="2"/>
          </w:tcPr>
          <w:p w:rsidR="00D77120" w:rsidRPr="00122E29" w:rsidRDefault="00D77120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262" w:type="dxa"/>
            <w:gridSpan w:val="2"/>
          </w:tcPr>
          <w:p w:rsidR="00D77120" w:rsidRPr="00122E29" w:rsidRDefault="00D77120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D77120" w:rsidRPr="00122E29" w:rsidTr="00D77120">
        <w:tblPrEx>
          <w:tblLook w:val="01E0" w:firstRow="1" w:lastRow="1" w:firstColumn="1" w:lastColumn="1" w:noHBand="0" w:noVBand="0"/>
        </w:tblPrEx>
        <w:trPr>
          <w:trHeight w:val="657"/>
          <w:jc w:val="center"/>
        </w:trPr>
        <w:tc>
          <w:tcPr>
            <w:tcW w:w="10099" w:type="dxa"/>
            <w:gridSpan w:val="4"/>
          </w:tcPr>
          <w:p w:rsidR="00D77120" w:rsidRDefault="00D77120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D77120" w:rsidRPr="00122E29" w:rsidRDefault="00D77120" w:rsidP="00EC2C9E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EC2C9E" w:rsidRPr="00EC2C9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05</w:t>
            </w:r>
            <w:r w:rsidRPr="00EC2C9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EC2C9E" w:rsidRPr="00EC2C9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EC2C9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710126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</w:t>
            </w:r>
            <w:r w:rsidRPr="00EC2C9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EC2C9E" w:rsidRPr="00EC2C9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01-04—1361/5</w:t>
            </w:r>
            <w:r w:rsidRPr="00EC2C9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tbl>
      <w:tblPr>
        <w:tblW w:w="9286" w:type="dxa"/>
        <w:jc w:val="center"/>
        <w:tblLook w:val="01E0" w:firstRow="1" w:lastRow="1" w:firstColumn="1" w:lastColumn="1" w:noHBand="0" w:noVBand="0"/>
      </w:tblPr>
      <w:tblGrid>
        <w:gridCol w:w="9286"/>
      </w:tblGrid>
      <w:tr w:rsidR="0087254A" w:rsidRPr="0087254A" w:rsidTr="00C42A96">
        <w:trPr>
          <w:jc w:val="center"/>
        </w:trPr>
        <w:tc>
          <w:tcPr>
            <w:tcW w:w="9286" w:type="dxa"/>
          </w:tcPr>
          <w:p w:rsidR="0087254A" w:rsidRPr="0087254A" w:rsidRDefault="0087254A" w:rsidP="000A30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7254A">
              <w:rPr>
                <w:b/>
                <w:sz w:val="28"/>
                <w:szCs w:val="28"/>
              </w:rPr>
              <w:t>О</w:t>
            </w:r>
            <w:r w:rsidR="00710126">
              <w:rPr>
                <w:b/>
                <w:sz w:val="28"/>
                <w:szCs w:val="28"/>
              </w:rPr>
              <w:t xml:space="preserve">б утверждении методических рекомендаций по порядку проведения мониторинга состояния популяции животных без владельцев </w:t>
            </w:r>
            <w:r w:rsidR="000A3092">
              <w:rPr>
                <w:b/>
                <w:sz w:val="28"/>
                <w:szCs w:val="28"/>
              </w:rPr>
              <w:t>на</w:t>
            </w:r>
            <w:r w:rsidR="00710126">
              <w:rPr>
                <w:b/>
                <w:sz w:val="28"/>
                <w:szCs w:val="28"/>
              </w:rPr>
              <w:t xml:space="preserve"> территории муниципального района «Ленский район»</w:t>
            </w:r>
          </w:p>
        </w:tc>
      </w:tr>
    </w:tbl>
    <w:p w:rsidR="0087254A" w:rsidRPr="0087254A" w:rsidRDefault="0087254A" w:rsidP="0087254A">
      <w:pPr>
        <w:widowControl/>
        <w:autoSpaceDE/>
        <w:autoSpaceDN/>
        <w:adjustRightInd/>
        <w:spacing w:line="480" w:lineRule="auto"/>
        <w:ind w:firstLine="851"/>
        <w:jc w:val="both"/>
        <w:rPr>
          <w:sz w:val="28"/>
          <w:szCs w:val="28"/>
        </w:rPr>
      </w:pPr>
    </w:p>
    <w:p w:rsidR="0087254A" w:rsidRDefault="00710126" w:rsidP="00D16E28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0A4E49">
        <w:rPr>
          <w:sz w:val="28"/>
          <w:szCs w:val="28"/>
        </w:rPr>
        <w:t>уководствуясь Федеральн</w:t>
      </w:r>
      <w:r w:rsidR="00BA7F08">
        <w:rPr>
          <w:sz w:val="28"/>
          <w:szCs w:val="28"/>
        </w:rPr>
        <w:t>ым</w:t>
      </w:r>
      <w:r w:rsidR="000A4E49">
        <w:rPr>
          <w:sz w:val="28"/>
          <w:szCs w:val="28"/>
        </w:rPr>
        <w:t xml:space="preserve"> закон</w:t>
      </w:r>
      <w:r w:rsidR="00BA7F08">
        <w:rPr>
          <w:sz w:val="28"/>
          <w:szCs w:val="28"/>
        </w:rPr>
        <w:t>ом</w:t>
      </w:r>
      <w:r w:rsidR="000A4E49">
        <w:rPr>
          <w:sz w:val="28"/>
          <w:szCs w:val="28"/>
        </w:rPr>
        <w:t xml:space="preserve"> от 06.10.2003</w:t>
      </w:r>
      <w:r w:rsidR="00253EBA">
        <w:rPr>
          <w:sz w:val="28"/>
          <w:szCs w:val="28"/>
        </w:rPr>
        <w:t xml:space="preserve"> г. №131-ФЗ «Об общих принципах организации местного самоуправления в Российской Федерации»</w:t>
      </w:r>
      <w:r w:rsidR="00BA7F08">
        <w:rPr>
          <w:sz w:val="28"/>
          <w:szCs w:val="28"/>
        </w:rPr>
        <w:t>, законом Республики Саха (Якутия)</w:t>
      </w:r>
      <w:r w:rsidR="00AB0923">
        <w:rPr>
          <w:sz w:val="28"/>
          <w:szCs w:val="28"/>
        </w:rPr>
        <w:t xml:space="preserve"> </w:t>
      </w:r>
      <w:r w:rsidR="00BA7F08">
        <w:rPr>
          <w:sz w:val="28"/>
          <w:szCs w:val="28"/>
        </w:rPr>
        <w:t>от 02.04.2014 г. 1288-З № 131-</w:t>
      </w:r>
      <w:r w:rsidR="00BA7F08">
        <w:rPr>
          <w:sz w:val="28"/>
          <w:szCs w:val="28"/>
          <w:lang w:val="en-US"/>
        </w:rPr>
        <w:t>V</w:t>
      </w:r>
      <w:r w:rsidR="00BA7F08" w:rsidRPr="00BA7F08">
        <w:rPr>
          <w:sz w:val="28"/>
          <w:szCs w:val="28"/>
        </w:rPr>
        <w:t xml:space="preserve"> </w:t>
      </w:r>
      <w:r w:rsidR="00BA7F08">
        <w:rPr>
          <w:sz w:val="28"/>
          <w:szCs w:val="28"/>
        </w:rPr>
        <w:t xml:space="preserve">«О наделении органов местного самоуправления муниципальных образований Республики Саха (Якутия) отдельными государственными полномочиями Республики Саха (Якутия) по организации мероприятий при осуществлении деятельности по обращению с животными без владельцев» </w:t>
      </w:r>
      <w:r w:rsidR="00AB0923">
        <w:rPr>
          <w:sz w:val="28"/>
          <w:szCs w:val="28"/>
        </w:rPr>
        <w:t xml:space="preserve">и на основании </w:t>
      </w:r>
      <w:r>
        <w:rPr>
          <w:sz w:val="28"/>
          <w:szCs w:val="28"/>
        </w:rPr>
        <w:t>постановления Правительства Республики Саха (Якутия) от 22 июня 2023 г. №289 «Об утверждении порядка предотвращения причинения животными без владельцев вреда жизни или здоровью граждан на территории Республики Саха (Якутия)»</w:t>
      </w:r>
      <w:r w:rsidR="00B005A5">
        <w:rPr>
          <w:sz w:val="28"/>
          <w:szCs w:val="28"/>
        </w:rPr>
        <w:t>:</w:t>
      </w:r>
    </w:p>
    <w:p w:rsidR="00D16E28" w:rsidRDefault="00D16E28" w:rsidP="00D16E28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710126">
        <w:rPr>
          <w:sz w:val="28"/>
          <w:szCs w:val="28"/>
        </w:rPr>
        <w:t>«Методические рекомендации по порядку проведения мониторинга состояния популяции животных без владельцев на территории муниципального района «Ленский район» согласно приложени</w:t>
      </w:r>
      <w:r w:rsidR="00B005A5">
        <w:rPr>
          <w:sz w:val="28"/>
          <w:szCs w:val="28"/>
        </w:rPr>
        <w:t>я</w:t>
      </w:r>
      <w:r w:rsidR="00710126">
        <w:rPr>
          <w:sz w:val="28"/>
          <w:szCs w:val="28"/>
        </w:rPr>
        <w:t xml:space="preserve"> к данному распоряжению.</w:t>
      </w:r>
    </w:p>
    <w:p w:rsidR="00322CCD" w:rsidRDefault="00322CCD" w:rsidP="00D16E28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Органам местного самоуправления городских и сельских поселений муниципального района «Ленский район» </w:t>
      </w:r>
      <w:r w:rsidR="00B005A5">
        <w:rPr>
          <w:sz w:val="28"/>
          <w:szCs w:val="28"/>
        </w:rPr>
        <w:t>обеспечить исполнение проведения мониторинга состояния популяции животных без владельцев на подведомственных поселениям территориях на постоянной основе.</w:t>
      </w:r>
    </w:p>
    <w:p w:rsidR="00B005A5" w:rsidRDefault="00B005A5" w:rsidP="00D16E28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Органам местного </w:t>
      </w:r>
      <w:r w:rsidR="00065323">
        <w:rPr>
          <w:sz w:val="28"/>
          <w:szCs w:val="28"/>
        </w:rPr>
        <w:t>само</w:t>
      </w:r>
      <w:r>
        <w:rPr>
          <w:sz w:val="28"/>
          <w:szCs w:val="28"/>
        </w:rPr>
        <w:t xml:space="preserve">управления городских и сельских поселений муниципального района «Ленский район» обеспечить </w:t>
      </w:r>
      <w:r w:rsidR="000C4256">
        <w:rPr>
          <w:sz w:val="28"/>
          <w:szCs w:val="28"/>
        </w:rPr>
        <w:t xml:space="preserve">ежеквартальное не позднее 5-го числа месяца, следующего за отчетным кварталом, </w:t>
      </w:r>
      <w:r>
        <w:rPr>
          <w:sz w:val="28"/>
          <w:szCs w:val="28"/>
        </w:rPr>
        <w:t>предоставление результатов мониторинга состояния популяции животных без владельцев</w:t>
      </w:r>
      <w:r w:rsidR="00065323">
        <w:rPr>
          <w:sz w:val="28"/>
          <w:szCs w:val="28"/>
        </w:rPr>
        <w:t xml:space="preserve"> на подведомственных территориях</w:t>
      </w:r>
      <w:r>
        <w:rPr>
          <w:sz w:val="28"/>
          <w:szCs w:val="28"/>
        </w:rPr>
        <w:t xml:space="preserve"> </w:t>
      </w:r>
      <w:r w:rsidR="00065323">
        <w:rPr>
          <w:sz w:val="28"/>
          <w:szCs w:val="28"/>
        </w:rPr>
        <w:t xml:space="preserve">согласно приложения к методическим рекомендациям </w:t>
      </w:r>
      <w:r>
        <w:rPr>
          <w:sz w:val="28"/>
          <w:szCs w:val="28"/>
        </w:rPr>
        <w:t>в управле</w:t>
      </w:r>
      <w:bookmarkStart w:id="0" w:name="_GoBack"/>
      <w:bookmarkEnd w:id="0"/>
      <w:r>
        <w:rPr>
          <w:sz w:val="28"/>
          <w:szCs w:val="28"/>
        </w:rPr>
        <w:t>ние производственного развития муниципального района «Ленский район</w:t>
      </w:r>
      <w:r w:rsidR="000C4256">
        <w:rPr>
          <w:sz w:val="28"/>
          <w:szCs w:val="28"/>
        </w:rPr>
        <w:t>».</w:t>
      </w:r>
    </w:p>
    <w:p w:rsidR="00283D84" w:rsidRDefault="00B005A5" w:rsidP="00180444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3D84">
        <w:rPr>
          <w:sz w:val="28"/>
          <w:szCs w:val="28"/>
        </w:rPr>
        <w:t xml:space="preserve">. </w:t>
      </w:r>
      <w:r w:rsidR="00180444">
        <w:rPr>
          <w:sz w:val="28"/>
          <w:szCs w:val="28"/>
        </w:rPr>
        <w:t>Главному специалисту у</w:t>
      </w:r>
      <w:r w:rsidR="00283D84">
        <w:rPr>
          <w:sz w:val="28"/>
          <w:szCs w:val="28"/>
        </w:rPr>
        <w:t>правлени</w:t>
      </w:r>
      <w:r w:rsidR="00180444">
        <w:rPr>
          <w:sz w:val="28"/>
          <w:szCs w:val="28"/>
        </w:rPr>
        <w:t>я</w:t>
      </w:r>
      <w:r w:rsidR="00283D84">
        <w:rPr>
          <w:sz w:val="28"/>
          <w:szCs w:val="28"/>
        </w:rPr>
        <w:t xml:space="preserve"> делами </w:t>
      </w:r>
      <w:r w:rsidR="00180444">
        <w:rPr>
          <w:sz w:val="28"/>
          <w:szCs w:val="28"/>
        </w:rPr>
        <w:t>(</w:t>
      </w:r>
      <w:proofErr w:type="spellStart"/>
      <w:r w:rsidR="00180444">
        <w:rPr>
          <w:sz w:val="28"/>
          <w:szCs w:val="28"/>
        </w:rPr>
        <w:t>Иванская</w:t>
      </w:r>
      <w:proofErr w:type="spellEnd"/>
      <w:r w:rsidR="00180444">
        <w:rPr>
          <w:sz w:val="28"/>
          <w:szCs w:val="28"/>
        </w:rPr>
        <w:t xml:space="preserve"> </w:t>
      </w:r>
      <w:proofErr w:type="spellStart"/>
      <w:r w:rsidR="00180444">
        <w:rPr>
          <w:sz w:val="28"/>
          <w:szCs w:val="28"/>
        </w:rPr>
        <w:t>Е.С</w:t>
      </w:r>
      <w:proofErr w:type="spellEnd"/>
      <w:r w:rsidR="00180444">
        <w:rPr>
          <w:sz w:val="28"/>
          <w:szCs w:val="28"/>
        </w:rPr>
        <w:t xml:space="preserve">.) </w:t>
      </w:r>
      <w:r w:rsidR="00283D84">
        <w:rPr>
          <w:sz w:val="28"/>
          <w:szCs w:val="28"/>
        </w:rPr>
        <w:t xml:space="preserve">разместить данное </w:t>
      </w:r>
      <w:r w:rsidR="00180444">
        <w:rPr>
          <w:sz w:val="28"/>
          <w:szCs w:val="28"/>
        </w:rPr>
        <w:t>р</w:t>
      </w:r>
      <w:r w:rsidR="00283D84">
        <w:rPr>
          <w:sz w:val="28"/>
          <w:szCs w:val="28"/>
        </w:rPr>
        <w:t>аспоряжение</w:t>
      </w:r>
      <w:r w:rsidR="00180444">
        <w:rPr>
          <w:sz w:val="28"/>
          <w:szCs w:val="28"/>
        </w:rPr>
        <w:t xml:space="preserve"> на официальном сайте</w:t>
      </w:r>
      <w:r w:rsidR="00283D84">
        <w:rPr>
          <w:sz w:val="28"/>
          <w:szCs w:val="28"/>
        </w:rPr>
        <w:t xml:space="preserve"> </w:t>
      </w:r>
      <w:r w:rsidR="00180444">
        <w:rPr>
          <w:sz w:val="28"/>
          <w:szCs w:val="28"/>
        </w:rPr>
        <w:t>МР «Ленский район»</w:t>
      </w:r>
    </w:p>
    <w:p w:rsidR="003E490B" w:rsidRDefault="003E490B" w:rsidP="00D16E28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180444" w:rsidRPr="0087254A" w:rsidRDefault="00180444" w:rsidP="0087254A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</w:p>
    <w:tbl>
      <w:tblPr>
        <w:tblW w:w="9460" w:type="dxa"/>
        <w:jc w:val="right"/>
        <w:tblLayout w:type="fixed"/>
        <w:tblLook w:val="0000" w:firstRow="0" w:lastRow="0" w:firstColumn="0" w:lastColumn="0" w:noHBand="0" w:noVBand="0"/>
      </w:tblPr>
      <w:tblGrid>
        <w:gridCol w:w="5103"/>
        <w:gridCol w:w="4357"/>
      </w:tblGrid>
      <w:tr w:rsidR="0087254A" w:rsidRPr="0087254A" w:rsidTr="00C42A96">
        <w:trPr>
          <w:jc w:val="right"/>
        </w:trPr>
        <w:tc>
          <w:tcPr>
            <w:tcW w:w="5103" w:type="dxa"/>
          </w:tcPr>
          <w:p w:rsidR="0087254A" w:rsidRPr="0087254A" w:rsidRDefault="00C116C7" w:rsidP="00C116C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87254A" w:rsidRPr="008725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4357" w:type="dxa"/>
          </w:tcPr>
          <w:p w:rsidR="0087254A" w:rsidRPr="0087254A" w:rsidRDefault="00725685" w:rsidP="00C116C7">
            <w:pPr>
              <w:keepNext/>
              <w:widowControl/>
              <w:autoSpaceDE/>
              <w:autoSpaceDN/>
              <w:adjustRightInd/>
              <w:ind w:left="55" w:hanging="55"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С.В. Спиридонов</w:t>
            </w:r>
          </w:p>
        </w:tc>
      </w:tr>
    </w:tbl>
    <w:p w:rsidR="0087254A" w:rsidRDefault="0087254A" w:rsidP="0087254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C4256" w:rsidRDefault="000C4256" w:rsidP="0087254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C4256" w:rsidRDefault="000C4256" w:rsidP="0087254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C4256" w:rsidRDefault="000C4256" w:rsidP="0087254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C4256" w:rsidRDefault="000C4256" w:rsidP="0087254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C4256" w:rsidRDefault="000C4256" w:rsidP="0087254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C4256" w:rsidRDefault="000C4256" w:rsidP="0087254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C4256" w:rsidRDefault="000C4256" w:rsidP="0087254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C4256" w:rsidRDefault="000C4256" w:rsidP="0087254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C4256" w:rsidRDefault="000C4256" w:rsidP="0087254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C4256" w:rsidRDefault="000C4256" w:rsidP="0087254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C4256" w:rsidRDefault="000C4256" w:rsidP="0087254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C4256" w:rsidRDefault="000C4256" w:rsidP="0087254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C4256" w:rsidRDefault="000C4256" w:rsidP="0087254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C4256" w:rsidRDefault="000C4256" w:rsidP="0087254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C4256" w:rsidRDefault="000C4256" w:rsidP="0087254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C4256" w:rsidRDefault="000C4256" w:rsidP="0087254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C4256" w:rsidRDefault="000C4256" w:rsidP="0087254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C4256" w:rsidRDefault="000C4256" w:rsidP="0087254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C4256" w:rsidRPr="000C4256" w:rsidRDefault="000C4256" w:rsidP="000C4256">
      <w:pPr>
        <w:pStyle w:val="0"/>
        <w:ind w:left="5670"/>
        <w:jc w:val="left"/>
        <w:rPr>
          <w:rFonts w:ascii="Times New Roman" w:hAnsi="Times New Roman"/>
          <w:sz w:val="28"/>
          <w:szCs w:val="28"/>
        </w:rPr>
      </w:pPr>
      <w:r w:rsidRPr="000C4256">
        <w:rPr>
          <w:rFonts w:ascii="Times New Roman" w:hAnsi="Times New Roman"/>
          <w:sz w:val="28"/>
          <w:szCs w:val="28"/>
        </w:rPr>
        <w:t xml:space="preserve">Приложение </w:t>
      </w:r>
    </w:p>
    <w:p w:rsidR="000C4256" w:rsidRPr="000C4256" w:rsidRDefault="000C4256" w:rsidP="000C4256">
      <w:pPr>
        <w:pStyle w:val="0"/>
        <w:ind w:left="5670"/>
        <w:jc w:val="left"/>
        <w:rPr>
          <w:rFonts w:ascii="Times New Roman" w:hAnsi="Times New Roman"/>
          <w:sz w:val="28"/>
          <w:szCs w:val="28"/>
        </w:rPr>
      </w:pPr>
      <w:r w:rsidRPr="000C4256">
        <w:rPr>
          <w:rFonts w:ascii="Times New Roman" w:hAnsi="Times New Roman"/>
          <w:sz w:val="28"/>
          <w:szCs w:val="28"/>
        </w:rPr>
        <w:t>к распоряжению главы</w:t>
      </w:r>
    </w:p>
    <w:p w:rsidR="000C4256" w:rsidRPr="000C4256" w:rsidRDefault="000C4256" w:rsidP="000C4256">
      <w:pPr>
        <w:pStyle w:val="0"/>
        <w:ind w:left="5670"/>
        <w:jc w:val="left"/>
        <w:rPr>
          <w:rFonts w:ascii="Times New Roman" w:hAnsi="Times New Roman"/>
          <w:sz w:val="28"/>
          <w:szCs w:val="28"/>
        </w:rPr>
      </w:pPr>
      <w:r w:rsidRPr="000C4256">
        <w:rPr>
          <w:rFonts w:ascii="Times New Roman" w:hAnsi="Times New Roman"/>
          <w:sz w:val="28"/>
          <w:szCs w:val="28"/>
        </w:rPr>
        <w:t>от «____» _________</w:t>
      </w:r>
      <w:r>
        <w:rPr>
          <w:rFonts w:ascii="Times New Roman" w:hAnsi="Times New Roman"/>
          <w:sz w:val="28"/>
          <w:szCs w:val="28"/>
        </w:rPr>
        <w:t>___</w:t>
      </w:r>
      <w:r w:rsidRPr="000C4256">
        <w:rPr>
          <w:rFonts w:ascii="Times New Roman" w:hAnsi="Times New Roman"/>
          <w:sz w:val="28"/>
          <w:szCs w:val="28"/>
        </w:rPr>
        <w:t xml:space="preserve">_ 2025 г. </w:t>
      </w:r>
    </w:p>
    <w:p w:rsidR="000C4256" w:rsidRPr="000C4256" w:rsidRDefault="000C4256" w:rsidP="000C4256">
      <w:pPr>
        <w:pStyle w:val="ConsPlusTitle"/>
        <w:ind w:left="5670"/>
        <w:rPr>
          <w:b w:val="0"/>
          <w:sz w:val="28"/>
          <w:szCs w:val="28"/>
        </w:rPr>
      </w:pPr>
      <w:r w:rsidRPr="000C4256">
        <w:rPr>
          <w:b w:val="0"/>
          <w:sz w:val="28"/>
          <w:szCs w:val="28"/>
        </w:rPr>
        <w:t>№ ________________</w:t>
      </w:r>
      <w:r>
        <w:rPr>
          <w:b w:val="0"/>
          <w:sz w:val="28"/>
          <w:szCs w:val="28"/>
        </w:rPr>
        <w:t>___</w:t>
      </w:r>
    </w:p>
    <w:p w:rsidR="000C4256" w:rsidRDefault="000C4256" w:rsidP="000C4256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</w:p>
    <w:p w:rsidR="000C4256" w:rsidRPr="000C4256" w:rsidRDefault="000C4256" w:rsidP="000C42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adjustRightInd/>
        <w:spacing w:line="20" w:lineRule="atLeast"/>
        <w:jc w:val="center"/>
        <w:rPr>
          <w:b/>
          <w:sz w:val="28"/>
          <w:szCs w:val="28"/>
          <w:highlight w:val="white"/>
          <w:lang w:eastAsia="zh-CN"/>
        </w:rPr>
      </w:pPr>
      <w:r w:rsidRPr="000C4256">
        <w:rPr>
          <w:b/>
          <w:sz w:val="28"/>
          <w:szCs w:val="28"/>
          <w:highlight w:val="white"/>
          <w:lang w:eastAsia="zh-CN"/>
        </w:rPr>
        <w:t xml:space="preserve">Методические рекомендации </w:t>
      </w:r>
    </w:p>
    <w:p w:rsidR="000C4256" w:rsidRPr="000C4256" w:rsidRDefault="000C4256" w:rsidP="000C42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adjustRightInd/>
        <w:spacing w:line="20" w:lineRule="atLeast"/>
        <w:jc w:val="center"/>
        <w:rPr>
          <w:b/>
          <w:sz w:val="28"/>
          <w:szCs w:val="28"/>
          <w:highlight w:val="white"/>
          <w:lang w:eastAsia="zh-CN"/>
        </w:rPr>
      </w:pPr>
      <w:r w:rsidRPr="000C4256">
        <w:rPr>
          <w:b/>
          <w:sz w:val="28"/>
          <w:szCs w:val="28"/>
          <w:highlight w:val="white"/>
          <w:lang w:eastAsia="zh-CN"/>
        </w:rPr>
        <w:t xml:space="preserve">по порядку проведения мониторинга состояния популяции животных без владельцев на территории муниципального района «Ленский район» </w:t>
      </w:r>
    </w:p>
    <w:p w:rsidR="000C4256" w:rsidRPr="000C4256" w:rsidRDefault="000C4256" w:rsidP="000C42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adjustRightInd/>
        <w:spacing w:line="20" w:lineRule="atLeast"/>
        <w:jc w:val="center"/>
        <w:rPr>
          <w:b/>
          <w:sz w:val="28"/>
          <w:szCs w:val="28"/>
          <w:lang w:eastAsia="zh-CN"/>
        </w:rPr>
      </w:pP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ascii="Arial" w:eastAsia="Arial" w:hAnsi="Arial" w:cs="Arial"/>
          <w:lang w:eastAsia="ar-SA"/>
        </w:rPr>
      </w:pPr>
      <w:r w:rsidRPr="000C4256">
        <w:rPr>
          <w:rFonts w:eastAsia="Arial"/>
          <w:sz w:val="28"/>
          <w:szCs w:val="28"/>
          <w:lang w:eastAsia="ar-SA"/>
        </w:rPr>
        <w:t>1. Настоящие методические рекомендации устанавливают механизм осуществления проведения мониторинга состояния популяции животных без владельцев на территории муниципального района «Ленский район».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Roboto"/>
          <w:color w:val="222222"/>
          <w:sz w:val="28"/>
          <w:szCs w:val="28"/>
          <w:lang w:eastAsia="ar-SA"/>
        </w:rPr>
      </w:pPr>
      <w:r w:rsidRPr="000C4256">
        <w:rPr>
          <w:rFonts w:ascii="Roboto" w:eastAsia="Roboto" w:hAnsi="Roboto" w:cs="Roboto"/>
          <w:color w:val="222222"/>
          <w:sz w:val="24"/>
          <w:lang w:eastAsia="ar-SA"/>
        </w:rPr>
        <w:lastRenderedPageBreak/>
        <w:t> </w:t>
      </w:r>
      <w:r w:rsidRPr="000C4256">
        <w:rPr>
          <w:rFonts w:eastAsia="Arial"/>
          <w:sz w:val="28"/>
          <w:szCs w:val="28"/>
          <w:lang w:eastAsia="ar-SA"/>
        </w:rPr>
        <w:t xml:space="preserve">Мониторинг состояния популяции животных без владельцев на территории муниципального района «Ленский район» </w:t>
      </w:r>
      <w:r w:rsidRPr="000C4256">
        <w:rPr>
          <w:rFonts w:eastAsia="Roboto"/>
          <w:color w:val="222222"/>
          <w:sz w:val="28"/>
          <w:szCs w:val="28"/>
          <w:lang w:eastAsia="ar-SA"/>
        </w:rPr>
        <w:t xml:space="preserve">- совокупность мероприятий по сбору, систематизации и анализу информации по определению количества животных без владельцев, </w:t>
      </w:r>
      <w:r w:rsidRPr="000C4256">
        <w:rPr>
          <w:rFonts w:eastAsia="Arial"/>
          <w:sz w:val="28"/>
          <w:szCs w:val="28"/>
          <w:lang w:eastAsia="ar-SA"/>
        </w:rPr>
        <w:t xml:space="preserve">сбор информации о количестве случаев причинения вреда жизни или здоровью граждан на территории муниципального района </w:t>
      </w:r>
      <w:r w:rsidRPr="000C4256">
        <w:rPr>
          <w:rFonts w:eastAsia="Roboto"/>
          <w:color w:val="222222"/>
          <w:sz w:val="28"/>
          <w:szCs w:val="28"/>
          <w:lang w:eastAsia="ar-SA"/>
        </w:rPr>
        <w:t>(далее – мониторинг).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C4256">
        <w:rPr>
          <w:rFonts w:eastAsia="Arial"/>
          <w:sz w:val="28"/>
          <w:szCs w:val="28"/>
          <w:lang w:eastAsia="ar-SA"/>
        </w:rPr>
        <w:t>2. Основными принципами проведения мониторинга являются: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C4256">
        <w:rPr>
          <w:rFonts w:eastAsia="Arial"/>
          <w:sz w:val="28"/>
          <w:szCs w:val="28"/>
          <w:lang w:eastAsia="ar-SA"/>
        </w:rPr>
        <w:t>комплексность;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C4256">
        <w:rPr>
          <w:rFonts w:eastAsia="Arial"/>
          <w:sz w:val="28"/>
          <w:szCs w:val="28"/>
          <w:lang w:eastAsia="ar-SA"/>
        </w:rPr>
        <w:t>плановость;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C4256">
        <w:rPr>
          <w:rFonts w:eastAsia="Arial"/>
          <w:sz w:val="28"/>
          <w:szCs w:val="28"/>
          <w:lang w:eastAsia="ar-SA"/>
        </w:rPr>
        <w:t>целенаправленность;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C4256">
        <w:rPr>
          <w:rFonts w:eastAsia="Arial"/>
          <w:sz w:val="28"/>
          <w:szCs w:val="28"/>
          <w:lang w:eastAsia="ar-SA"/>
        </w:rPr>
        <w:t>привлечение общественности.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C4256">
        <w:rPr>
          <w:rFonts w:eastAsia="Arial"/>
          <w:sz w:val="28"/>
          <w:szCs w:val="28"/>
          <w:lang w:eastAsia="ar-SA"/>
        </w:rPr>
        <w:t>3. Целями мониторинга являются: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C4256">
        <w:rPr>
          <w:rFonts w:eastAsia="Arial"/>
          <w:sz w:val="28"/>
          <w:szCs w:val="28"/>
          <w:lang w:eastAsia="ar-SA"/>
        </w:rPr>
        <w:t>- установление количества животных без владельцев на территории муниципального района «Ленский район» в целях проведения мероприятий по отлову, транспортировке, учету, регистрации, содержанию, лечению, кастрации (стерилизации), возврату в прежние места их обитания, эвтаназии и утилизации животных без владельцев, их финансирования и дальнейшего планирования данной деятельности;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C4256">
        <w:rPr>
          <w:rFonts w:eastAsia="Arial"/>
          <w:sz w:val="28"/>
          <w:szCs w:val="28"/>
          <w:lang w:eastAsia="ar-SA"/>
        </w:rPr>
        <w:t>- сбор информации о количестве случаев причинения вреда жизни или здоровью граждан на территории муниципального района (городского или сельского поселения);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C4256">
        <w:rPr>
          <w:rFonts w:eastAsia="Arial"/>
          <w:sz w:val="28"/>
          <w:szCs w:val="28"/>
          <w:lang w:eastAsia="ar-SA"/>
        </w:rPr>
        <w:lastRenderedPageBreak/>
        <w:t>- создание условий для получения, обобщения и анализа информации об исполнении и обеспечении требований закона РС(Я) 1288-З №131-</w:t>
      </w:r>
      <w:r w:rsidRPr="000C4256">
        <w:rPr>
          <w:rFonts w:eastAsia="Arial"/>
          <w:sz w:val="28"/>
          <w:szCs w:val="28"/>
          <w:lang w:val="en-US" w:eastAsia="ar-SA"/>
        </w:rPr>
        <w:t>V</w:t>
      </w:r>
      <w:r w:rsidRPr="000C4256">
        <w:rPr>
          <w:rFonts w:eastAsia="Arial"/>
          <w:sz w:val="28"/>
          <w:szCs w:val="28"/>
          <w:lang w:eastAsia="ar-SA"/>
        </w:rPr>
        <w:t xml:space="preserve"> «О наделении органов местного самоуправления муниципальных образований Республики Саха (Якутия) отдельными государственными полномочиями по организации мероприятий по обращению с животными без владельцев»;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C4256">
        <w:rPr>
          <w:rFonts w:eastAsia="Arial"/>
          <w:sz w:val="28"/>
          <w:szCs w:val="28"/>
          <w:lang w:eastAsia="ar-SA"/>
        </w:rPr>
        <w:t>- снижение риска причинения животными без владельцев вреда жизни или здоровью граждан на территории муниципального района (городского или сельского поселения).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C4256">
        <w:rPr>
          <w:rFonts w:eastAsia="Arial"/>
          <w:sz w:val="28"/>
          <w:szCs w:val="28"/>
          <w:lang w:eastAsia="ar-SA"/>
        </w:rPr>
        <w:t>4. Органы местного самоуправления муниципального района (городского или сельского поселения) осуществляют всеобъемлющий мониторинг.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C4256">
        <w:rPr>
          <w:rFonts w:eastAsia="Arial"/>
          <w:sz w:val="28"/>
          <w:szCs w:val="28"/>
          <w:lang w:eastAsia="ar-SA"/>
        </w:rPr>
        <w:t>5. При проведении мониторинга собираются и систематизируются сведения о количестве животных без владельцев, информация о количестве случаев причинения вреда жизни или здоровью граждан в каждом муниципальном образовании муниципального района (городского или сельского поселения).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C4256">
        <w:rPr>
          <w:rFonts w:eastAsia="Arial"/>
          <w:sz w:val="28"/>
          <w:szCs w:val="28"/>
          <w:highlight w:val="white"/>
          <w:shd w:val="clear" w:color="FFFFFF" w:fill="FFFFFF"/>
          <w:lang w:eastAsia="ar-SA"/>
        </w:rPr>
        <w:t>6. Методами сбора информации являются об</w:t>
      </w:r>
      <w:r w:rsidRPr="000C4256">
        <w:rPr>
          <w:rFonts w:eastAsia="Arial"/>
          <w:sz w:val="28"/>
          <w:szCs w:val="28"/>
          <w:lang w:eastAsia="ar-SA"/>
        </w:rPr>
        <w:t>ъезды (обходы), опрос жителей, анализ обращений граждан (определить № телефона «горячей линии»), запрос информации, учет по всем поселениям муниципального района «Ленский район», а именно: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C4256">
        <w:rPr>
          <w:rFonts w:eastAsia="Arial"/>
          <w:sz w:val="28"/>
          <w:szCs w:val="28"/>
          <w:highlight w:val="white"/>
        </w:rPr>
        <w:t>6.1. Объезды (обходы) территорий населенных п</w:t>
      </w:r>
      <w:r w:rsidRPr="000C4256">
        <w:rPr>
          <w:rFonts w:eastAsia="Arial"/>
          <w:sz w:val="28"/>
          <w:szCs w:val="28"/>
          <w:highlight w:val="white"/>
          <w:lang w:eastAsia="ar-SA"/>
        </w:rPr>
        <w:t>унктов муниципального района «Ленский район» (городских или сельских поселений), которые осуществляются посредством визуального подсчета животных без владельцев с отражением половых признак</w:t>
      </w:r>
      <w:r w:rsidRPr="000C4256">
        <w:rPr>
          <w:rFonts w:eastAsia="Arial"/>
          <w:sz w:val="28"/>
          <w:szCs w:val="28"/>
          <w:lang w:eastAsia="ar-SA"/>
        </w:rPr>
        <w:t>ов каждого животного.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C4256">
        <w:rPr>
          <w:rFonts w:eastAsia="Arial"/>
          <w:sz w:val="28"/>
          <w:szCs w:val="28"/>
          <w:lang w:eastAsia="ar-SA"/>
        </w:rPr>
        <w:lastRenderedPageBreak/>
        <w:t>К участию в объездах (обходах) могут привлекаться общественные организации, волонтеры, а также граждане, которые могут оказать содействие в уточнении места обитания и подсчете количества животных без владельцев.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C4256">
        <w:rPr>
          <w:rFonts w:eastAsia="Arial"/>
          <w:sz w:val="28"/>
          <w:szCs w:val="28"/>
          <w:lang w:eastAsia="ar-SA"/>
        </w:rPr>
        <w:t>Объезд (обход) территорий населенных пунктов муниципального района (городских или сельских поселений) осуществляется уполномоченными лицами органов местного самоуправления и/или с участием привлеченных лиц (далее –</w:t>
      </w:r>
      <w:r w:rsidRPr="000C4256">
        <w:rPr>
          <w:rFonts w:ascii="Arial" w:eastAsia="Arial" w:hAnsi="Arial" w:cs="Arial"/>
          <w:lang w:eastAsia="ar-SA"/>
        </w:rPr>
        <w:t> </w:t>
      </w:r>
      <w:r w:rsidRPr="000C4256">
        <w:rPr>
          <w:rFonts w:eastAsia="Arial"/>
          <w:sz w:val="28"/>
          <w:szCs w:val="28"/>
          <w:lang w:eastAsia="ar-SA"/>
        </w:rPr>
        <w:t>уполномоченные лица) ежеквартально.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C4256">
        <w:rPr>
          <w:rFonts w:eastAsia="Arial"/>
          <w:sz w:val="28"/>
          <w:szCs w:val="28"/>
          <w:lang w:eastAsia="ar-SA"/>
        </w:rPr>
        <w:t>6.2. Опрос жителей, проживающих на территории населенных пунктов муниципального района «Ленский район» (городских или сельских поселений).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C4256">
        <w:rPr>
          <w:rFonts w:eastAsia="Arial"/>
          <w:sz w:val="28"/>
          <w:szCs w:val="28"/>
          <w:lang w:eastAsia="ar-SA"/>
        </w:rPr>
        <w:t>6.3. Анализ обращений граждан и организаций по фактам нахождения животных без владельцев на территории населенных пунктов муниципального района «Ленский район» (городских или сельских поселений).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lang w:eastAsia="ar-SA"/>
        </w:rPr>
      </w:pPr>
      <w:bookmarkStart w:id="1" w:name="undefined"/>
      <w:bookmarkEnd w:id="1"/>
      <w:r w:rsidRPr="000C4256">
        <w:rPr>
          <w:rFonts w:eastAsia="Arial"/>
          <w:sz w:val="28"/>
          <w:szCs w:val="28"/>
          <w:lang w:eastAsia="ar-SA"/>
        </w:rPr>
        <w:t>6.4. Запрос информации о количестве случаев причинения вреда жизни или здоровью граждан на территории муниципального образования.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C4256">
        <w:rPr>
          <w:rFonts w:eastAsia="Arial"/>
          <w:sz w:val="28"/>
          <w:szCs w:val="28"/>
          <w:lang w:eastAsia="ar-SA"/>
        </w:rPr>
        <w:t>6.5. Учет по зонам.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C4256">
        <w:rPr>
          <w:rFonts w:eastAsia="Arial"/>
          <w:sz w:val="28"/>
          <w:szCs w:val="28"/>
          <w:lang w:eastAsia="ar-SA"/>
        </w:rPr>
        <w:t xml:space="preserve">Учет по зонам предполагает подробное обследование территории </w:t>
      </w:r>
      <w:r w:rsidRPr="000C4256">
        <w:rPr>
          <w:rFonts w:eastAsia="Arial"/>
          <w:sz w:val="28"/>
          <w:szCs w:val="28"/>
        </w:rPr>
        <w:t>исходя из особенностей застройки, целевого использования и иных характеристик территории населенного пункта, используя следующее зонирование: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</w:rPr>
      </w:pPr>
      <w:r w:rsidRPr="000C4256">
        <w:rPr>
          <w:rFonts w:eastAsia="Arial"/>
          <w:sz w:val="28"/>
          <w:szCs w:val="28"/>
        </w:rPr>
        <w:t xml:space="preserve">- административно-деловой застройки, характерными особенностями которой является сравнительно небольшая этажность (обычно 2–5 этажей), существенный возраст большинства зданий и сооружений, высокая доля домов (площадей) нежилого использования (организации, </w:t>
      </w:r>
      <w:r w:rsidRPr="000C4256">
        <w:rPr>
          <w:rFonts w:eastAsia="Arial"/>
          <w:sz w:val="28"/>
          <w:szCs w:val="28"/>
        </w:rPr>
        <w:lastRenderedPageBreak/>
        <w:t xml:space="preserve">учреждения, офисы, магазины, банки, рестораны и т. д.), наличие небольших и давно сформировавшихся дворовых территорий, изолированных парков и скверов. 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ascii="Arial" w:eastAsia="Arial" w:hAnsi="Arial" w:cs="Arial"/>
          <w:lang w:eastAsia="ar-SA"/>
        </w:rPr>
      </w:pPr>
      <w:r w:rsidRPr="000C4256">
        <w:rPr>
          <w:rFonts w:eastAsia="Arial"/>
          <w:sz w:val="28"/>
          <w:szCs w:val="28"/>
        </w:rPr>
        <w:t>- зона типовой многоквартирной застройки, включающая как жилые микрорайоны, характеризующиеся высокой этажностью, так и массивы двухэтажных (одноэтажных, барачного типа) домов с несколькими квартирами в каждом из них и общими дворами, без закреплённых за жителями садов и огородов. Плотность населения в этой зоне особенно высока и возрастает к ночному времени;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ascii="Arial" w:eastAsia="Arial" w:hAnsi="Arial" w:cs="Arial"/>
          <w:lang w:eastAsia="ar-SA"/>
        </w:rPr>
      </w:pPr>
      <w:r w:rsidRPr="000C4256">
        <w:rPr>
          <w:rFonts w:eastAsia="Arial"/>
          <w:sz w:val="28"/>
          <w:szCs w:val="28"/>
        </w:rPr>
        <w:t>- зона индивидуальной жилой застройки, характеризующаяся наличием индивидуальных домов, коттеджей, «</w:t>
      </w:r>
      <w:proofErr w:type="spellStart"/>
      <w:r w:rsidRPr="000C4256">
        <w:rPr>
          <w:rFonts w:eastAsia="Arial"/>
          <w:sz w:val="28"/>
          <w:szCs w:val="28"/>
        </w:rPr>
        <w:t>таунхаусов</w:t>
      </w:r>
      <w:proofErr w:type="spellEnd"/>
      <w:r w:rsidRPr="000C4256">
        <w:rPr>
          <w:rFonts w:eastAsia="Arial"/>
          <w:sz w:val="28"/>
          <w:szCs w:val="28"/>
        </w:rPr>
        <w:t xml:space="preserve">» и пр. Сюда же отнесены микрорайоны и массивы дачных и садовых объединений, находящихся в черте города или поселения. За домами закреплены окружающие их приусадебные территории с ограниченным доступом посторонних людей. Плотность населения относительно невысока; 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</w:rPr>
      </w:pPr>
      <w:r w:rsidRPr="000C4256">
        <w:rPr>
          <w:rFonts w:eastAsia="Arial"/>
          <w:sz w:val="28"/>
          <w:szCs w:val="28"/>
        </w:rPr>
        <w:t xml:space="preserve">- промышленная зона, территория действующих и бывших промышленных предприятий, складов, автохозяйств и гаражных массивов, законсервированных строек, полигонов и т. п. 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lang w:eastAsia="ar-SA"/>
        </w:rPr>
      </w:pPr>
      <w:r w:rsidRPr="000C4256">
        <w:rPr>
          <w:rFonts w:eastAsia="Arial"/>
          <w:sz w:val="28"/>
          <w:szCs w:val="28"/>
        </w:rPr>
        <w:t xml:space="preserve">- лесопарковая, рекреационная зона на периферии города (поселения), включает входящие в городскую территорию или территорию поселения леса, болота, пустыри, озёра, бывшие и действующие </w:t>
      </w:r>
      <w:proofErr w:type="spellStart"/>
      <w:r w:rsidRPr="000C4256">
        <w:rPr>
          <w:rFonts w:eastAsia="Arial"/>
          <w:sz w:val="28"/>
          <w:szCs w:val="28"/>
        </w:rPr>
        <w:t>сельхозугодья</w:t>
      </w:r>
      <w:proofErr w:type="spellEnd"/>
      <w:r w:rsidRPr="000C4256">
        <w:rPr>
          <w:rFonts w:eastAsia="Arial"/>
          <w:sz w:val="28"/>
          <w:szCs w:val="28"/>
        </w:rPr>
        <w:t>. Характеризуется нерегулярным характером использования населением и почти полным отсутствием жилой и промышленной застройки.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lang w:eastAsia="ar-SA"/>
        </w:rPr>
      </w:pPr>
      <w:r w:rsidRPr="000C4256">
        <w:rPr>
          <w:rFonts w:eastAsia="Arial"/>
          <w:sz w:val="28"/>
          <w:szCs w:val="28"/>
          <w:lang w:eastAsia="ar-SA"/>
        </w:rPr>
        <w:t>Обход зон (площадок) предполагает регистрацию животных без владельцев, находящихся за пределами границ территории, но попадающих в зону видимости уполномоченных лиц.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</w:rPr>
      </w:pPr>
      <w:r w:rsidRPr="000C4256">
        <w:rPr>
          <w:rFonts w:eastAsia="Arial"/>
          <w:sz w:val="28"/>
          <w:szCs w:val="28"/>
        </w:rPr>
        <w:lastRenderedPageBreak/>
        <w:t>При проведении оценки численности безнадзорных животных, в том числе ранее отловленных и выпущенных в прежнюю среду обитания, необходимо учитывать следующие условия и требования: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</w:rPr>
      </w:pPr>
      <w:r w:rsidRPr="000C4256">
        <w:rPr>
          <w:rFonts w:eastAsia="Arial"/>
          <w:sz w:val="28"/>
          <w:szCs w:val="28"/>
        </w:rPr>
        <w:t>- проведение оценки в светлое время суток, при условии отсутствия осадков;</w:t>
      </w:r>
      <w:r w:rsidRPr="000C4256">
        <w:rPr>
          <w:rFonts w:eastAsia="Arial"/>
          <w:sz w:val="28"/>
          <w:szCs w:val="28"/>
        </w:rPr>
        <w:br/>
      </w:r>
      <w:r w:rsidRPr="000C4256">
        <w:rPr>
          <w:rFonts w:eastAsia="Arial"/>
          <w:sz w:val="28"/>
          <w:szCs w:val="28"/>
        </w:rPr>
        <w:tab/>
        <w:t xml:space="preserve">- обязательность </w:t>
      </w:r>
      <w:proofErr w:type="spellStart"/>
      <w:r w:rsidRPr="000C4256">
        <w:rPr>
          <w:rFonts w:eastAsia="Arial"/>
          <w:sz w:val="28"/>
          <w:szCs w:val="28"/>
        </w:rPr>
        <w:t>фотофиксации</w:t>
      </w:r>
      <w:proofErr w:type="spellEnd"/>
      <w:r w:rsidRPr="000C4256">
        <w:rPr>
          <w:rFonts w:eastAsia="Arial"/>
          <w:sz w:val="28"/>
          <w:szCs w:val="28"/>
        </w:rPr>
        <w:t xml:space="preserve"> встреченных безнадзорных животных;</w:t>
      </w:r>
      <w:r w:rsidRPr="000C4256">
        <w:rPr>
          <w:rFonts w:eastAsia="Arial"/>
          <w:sz w:val="28"/>
          <w:szCs w:val="28"/>
        </w:rPr>
        <w:br/>
      </w:r>
      <w:r w:rsidRPr="000C4256">
        <w:rPr>
          <w:rFonts w:eastAsia="Arial"/>
          <w:sz w:val="28"/>
          <w:szCs w:val="28"/>
        </w:rPr>
        <w:tab/>
        <w:t>- обязательное заполнение карточки маршрутного учета (далее - маршрутный лис</w:t>
      </w:r>
      <w:r w:rsidRPr="000C4256">
        <w:rPr>
          <w:rFonts w:eastAsia="Arial"/>
          <w:sz w:val="28"/>
          <w:szCs w:val="28"/>
          <w:highlight w:val="white"/>
        </w:rPr>
        <w:t>т);</w:t>
      </w:r>
      <w:r w:rsidRPr="000C4256">
        <w:rPr>
          <w:rFonts w:eastAsia="Arial"/>
          <w:sz w:val="28"/>
          <w:szCs w:val="28"/>
        </w:rPr>
        <w:br/>
      </w:r>
      <w:r w:rsidRPr="000C4256">
        <w:rPr>
          <w:rFonts w:eastAsia="Arial"/>
          <w:sz w:val="28"/>
          <w:szCs w:val="28"/>
        </w:rPr>
        <w:tab/>
        <w:t>- проведение опроса местного населения (при необходимости).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C4256">
        <w:rPr>
          <w:rFonts w:eastAsia="Arial"/>
          <w:sz w:val="28"/>
          <w:szCs w:val="28"/>
          <w:lang w:eastAsia="ar-SA"/>
        </w:rPr>
        <w:t>Уполномоченные лица во время обхода визуально фиксируют всех встреченных ими животных без владельцев с занесением в маршрутный лист следующих сведений: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C4256">
        <w:rPr>
          <w:rFonts w:eastAsia="Arial"/>
          <w:sz w:val="28"/>
          <w:szCs w:val="28"/>
          <w:lang w:eastAsia="ar-SA"/>
        </w:rPr>
        <w:t>- местоположение маршрута (поселение, микрорайон, улица и т.д.);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C4256">
        <w:rPr>
          <w:rFonts w:eastAsia="Arial"/>
          <w:sz w:val="28"/>
          <w:szCs w:val="28"/>
          <w:lang w:eastAsia="ar-SA"/>
        </w:rPr>
        <w:t>- зона территории маршрута, характеристика;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C4256">
        <w:rPr>
          <w:rFonts w:eastAsia="Arial"/>
          <w:sz w:val="28"/>
          <w:szCs w:val="28"/>
          <w:lang w:eastAsia="ar-SA"/>
        </w:rPr>
        <w:t xml:space="preserve">- дата наблюдения; 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C4256">
        <w:rPr>
          <w:rFonts w:eastAsia="Arial"/>
          <w:sz w:val="28"/>
          <w:szCs w:val="28"/>
          <w:lang w:eastAsia="ar-SA"/>
        </w:rPr>
        <w:t xml:space="preserve">- время наблюдения; 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C4256">
        <w:rPr>
          <w:rFonts w:eastAsia="Arial"/>
          <w:sz w:val="28"/>
          <w:szCs w:val="28"/>
          <w:lang w:eastAsia="ar-SA"/>
        </w:rPr>
        <w:t xml:space="preserve">- погодные условия (осадки, </w:t>
      </w:r>
      <w:r w:rsidRPr="000C4256">
        <w:rPr>
          <w:rFonts w:eastAsia="Arial"/>
          <w:sz w:val="28"/>
          <w:szCs w:val="28"/>
          <w:lang w:val="en-US" w:eastAsia="ar-SA"/>
        </w:rPr>
        <w:t>t</w:t>
      </w:r>
      <w:r w:rsidRPr="000C4256">
        <w:rPr>
          <w:rFonts w:eastAsia="Arial"/>
          <w:sz w:val="28"/>
          <w:szCs w:val="28"/>
          <w:lang w:eastAsia="ar-SA"/>
        </w:rPr>
        <w:t xml:space="preserve"> </w:t>
      </w:r>
      <w:r w:rsidRPr="000C4256">
        <w:rPr>
          <w:rFonts w:eastAsia="Arial"/>
          <w:sz w:val="28"/>
          <w:szCs w:val="28"/>
          <w:lang w:val="en-US" w:eastAsia="ar-SA"/>
        </w:rPr>
        <w:t>C</w:t>
      </w:r>
      <w:r w:rsidRPr="000C4256">
        <w:rPr>
          <w:rFonts w:eastAsia="Arial"/>
          <w:sz w:val="28"/>
          <w:szCs w:val="28"/>
          <w:lang w:eastAsia="ar-SA"/>
        </w:rPr>
        <w:t>, пасмурно/ясно);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C4256">
        <w:rPr>
          <w:rFonts w:eastAsia="Arial"/>
          <w:sz w:val="28"/>
          <w:szCs w:val="28"/>
          <w:lang w:eastAsia="ar-SA"/>
        </w:rPr>
        <w:t>- протяженность маршрута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C4256">
        <w:rPr>
          <w:rFonts w:eastAsia="Arial"/>
          <w:sz w:val="28"/>
          <w:szCs w:val="28"/>
          <w:lang w:eastAsia="ar-SA"/>
        </w:rPr>
        <w:t>- ФИО наблюдателя;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C4256">
        <w:rPr>
          <w:rFonts w:eastAsia="Arial"/>
          <w:sz w:val="28"/>
          <w:szCs w:val="28"/>
          <w:lang w:eastAsia="ar-SA"/>
        </w:rPr>
        <w:t>- размер животного без владельца;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C4256">
        <w:rPr>
          <w:rFonts w:eastAsia="Arial"/>
          <w:sz w:val="28"/>
          <w:szCs w:val="28"/>
          <w:lang w:eastAsia="ar-SA"/>
        </w:rPr>
        <w:t>- пол (если возможно определить визуально);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C4256">
        <w:rPr>
          <w:rFonts w:eastAsia="Arial"/>
          <w:sz w:val="28"/>
          <w:szCs w:val="28"/>
          <w:lang w:eastAsia="ar-SA"/>
        </w:rPr>
        <w:t>- наличие или отсутствие метки о проведенной операции по стерилизации (наличие бирки, идентификационная метка, иные);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C4256">
        <w:rPr>
          <w:rFonts w:eastAsia="Arial"/>
          <w:sz w:val="28"/>
          <w:szCs w:val="28"/>
          <w:lang w:eastAsia="ar-SA"/>
        </w:rPr>
        <w:lastRenderedPageBreak/>
        <w:t>- наличие признаков породы (если возможно определить визуально);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C4256">
        <w:rPr>
          <w:rFonts w:eastAsia="Arial"/>
          <w:sz w:val="28"/>
          <w:szCs w:val="28"/>
          <w:lang w:eastAsia="ar-SA"/>
        </w:rPr>
        <w:t>- наличие ошейника (жетона);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C4256">
        <w:rPr>
          <w:rFonts w:eastAsia="Arial"/>
          <w:sz w:val="28"/>
          <w:szCs w:val="28"/>
          <w:lang w:eastAsia="ar-SA"/>
        </w:rPr>
        <w:t>- поведение животного без владельца (агрессивное, миролюбивое, пугливое);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C4256">
        <w:rPr>
          <w:rFonts w:eastAsia="Arial"/>
          <w:sz w:val="28"/>
          <w:szCs w:val="28"/>
          <w:lang w:eastAsia="ar-SA"/>
        </w:rPr>
        <w:t>- для самок наличие признаков беременности (</w:t>
      </w:r>
      <w:proofErr w:type="spellStart"/>
      <w:r w:rsidRPr="000C4256">
        <w:rPr>
          <w:rFonts w:eastAsia="Arial"/>
          <w:sz w:val="28"/>
          <w:szCs w:val="28"/>
          <w:lang w:eastAsia="ar-SA"/>
        </w:rPr>
        <w:t>щенности</w:t>
      </w:r>
      <w:proofErr w:type="spellEnd"/>
      <w:r w:rsidRPr="000C4256">
        <w:rPr>
          <w:rFonts w:eastAsia="Arial"/>
          <w:sz w:val="28"/>
          <w:szCs w:val="28"/>
          <w:lang w:eastAsia="ar-SA"/>
        </w:rPr>
        <w:t>, сукотности), молодняка в возрасте до 3 месяцев (если возможно определить визуально);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C4256">
        <w:rPr>
          <w:rFonts w:eastAsia="Arial"/>
          <w:sz w:val="28"/>
          <w:szCs w:val="28"/>
          <w:lang w:eastAsia="ar-SA"/>
        </w:rPr>
        <w:t>- степень социализации (определялся визуально или в результате опроса населения).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C4256">
        <w:rPr>
          <w:rFonts w:eastAsia="Arial"/>
          <w:sz w:val="28"/>
          <w:szCs w:val="28"/>
        </w:rPr>
        <w:t>После оценки численности безнадзорных животных на территории конкретной зоны значения по зонам суммируются.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</w:rPr>
      </w:pPr>
      <w:r w:rsidRPr="000C4256">
        <w:rPr>
          <w:rFonts w:eastAsia="Arial"/>
          <w:sz w:val="28"/>
          <w:szCs w:val="28"/>
        </w:rPr>
        <w:t>Полученное в итоге значение является подтвержденным значением численности безнадзорных животных в населенном пункте.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C4256">
        <w:rPr>
          <w:rFonts w:eastAsia="Arial"/>
          <w:sz w:val="28"/>
          <w:szCs w:val="28"/>
          <w:lang w:eastAsia="ar-SA"/>
        </w:rPr>
        <w:t>7. Сбор информации осуществляется органами местного самоуправления в соответствии с пунктом 6 настоящего Порядка с последующим направлением в республиканский орган исполнительной власти, уполномоченный в соответствии с законодательством Российской Федерации и Республики Саха (Якутия) на осуществление регионального государственного контроля (надзора) в области обращения с животными (далее - уполномоченный орган), ежеквартально до 5 числа месяца, следующего за отчетным периодом,  согласно Приложению к настоящим рекомендациям для: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C4256">
        <w:rPr>
          <w:rFonts w:eastAsia="Arial"/>
          <w:sz w:val="28"/>
          <w:szCs w:val="28"/>
          <w:lang w:eastAsia="ar-SA"/>
        </w:rPr>
        <w:t>- расчета показателя напряженности ситуации, связанной с причинением животными без владельцев вреда жизни или здоровью граждан, на основании данных, представленных органами местного самоуправления (городских поселений);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C4256">
        <w:rPr>
          <w:rFonts w:eastAsia="Arial"/>
          <w:sz w:val="28"/>
          <w:szCs w:val="28"/>
          <w:lang w:eastAsia="ar-SA"/>
        </w:rPr>
        <w:lastRenderedPageBreak/>
        <w:t xml:space="preserve">- направления результатов мониторинга в Управление ветеринарии Республики Саха (Якутия) в целях определения </w:t>
      </w:r>
      <w:r w:rsidRPr="000C4256">
        <w:rPr>
          <w:rFonts w:eastAsia="Arial"/>
          <w:sz w:val="28"/>
          <w:lang w:eastAsia="ar-SA"/>
        </w:rPr>
        <w:t>общего объема субвенций для осуществления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</w:r>
      <w:r w:rsidRPr="000C4256">
        <w:rPr>
          <w:rFonts w:eastAsia="Arial"/>
          <w:sz w:val="28"/>
          <w:szCs w:val="28"/>
          <w:lang w:eastAsia="ar-SA"/>
        </w:rPr>
        <w:t>.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C4256">
        <w:rPr>
          <w:rFonts w:eastAsia="Arial"/>
          <w:sz w:val="28"/>
          <w:szCs w:val="28"/>
          <w:lang w:eastAsia="ar-SA"/>
        </w:rPr>
        <w:t>8. Одновременно с информацией, указанной в пункте 5 настоящего Порядка, орган местного самоуправления представляет пояснительную записку с указанием причин и условий увеличения либо уменьшения количества животных в сравнении с предыдущим отчетным периодом.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20"/>
        <w:jc w:val="both"/>
        <w:rPr>
          <w:rFonts w:ascii="Arial" w:eastAsia="Arial" w:hAnsi="Arial" w:cs="Arial"/>
          <w:lang w:eastAsia="ar-SA"/>
        </w:rPr>
      </w:pP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20"/>
        <w:jc w:val="both"/>
        <w:rPr>
          <w:rFonts w:ascii="Arial" w:eastAsia="Arial" w:hAnsi="Arial" w:cs="Arial"/>
          <w:lang w:eastAsia="ar-SA"/>
        </w:rPr>
      </w:pP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20"/>
        <w:jc w:val="both"/>
        <w:rPr>
          <w:rFonts w:ascii="Arial" w:eastAsia="Arial" w:hAnsi="Arial" w:cs="Arial"/>
          <w:lang w:eastAsia="ar-SA"/>
        </w:rPr>
      </w:pP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20"/>
        <w:jc w:val="both"/>
        <w:rPr>
          <w:rFonts w:ascii="Arial" w:eastAsia="Arial" w:hAnsi="Arial" w:cs="Arial"/>
          <w:lang w:eastAsia="ar-SA"/>
        </w:rPr>
      </w:pP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20"/>
        <w:jc w:val="both"/>
        <w:rPr>
          <w:rFonts w:ascii="Arial" w:eastAsia="Arial" w:hAnsi="Arial" w:cs="Arial"/>
          <w:lang w:eastAsia="ar-SA"/>
        </w:rPr>
      </w:pP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20"/>
        <w:jc w:val="both"/>
        <w:rPr>
          <w:rFonts w:ascii="Arial" w:eastAsia="Arial" w:hAnsi="Arial" w:cs="Arial"/>
          <w:lang w:eastAsia="ar-SA"/>
        </w:rPr>
      </w:pP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20"/>
        <w:jc w:val="both"/>
        <w:rPr>
          <w:rFonts w:ascii="Arial" w:eastAsia="Arial" w:hAnsi="Arial" w:cs="Arial"/>
          <w:lang w:eastAsia="ar-SA"/>
        </w:rPr>
      </w:pP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20"/>
        <w:jc w:val="both"/>
        <w:rPr>
          <w:rFonts w:ascii="Arial" w:eastAsia="Arial" w:hAnsi="Arial" w:cs="Arial"/>
          <w:lang w:eastAsia="ar-SA"/>
        </w:rPr>
      </w:pP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20"/>
        <w:jc w:val="both"/>
        <w:rPr>
          <w:rFonts w:ascii="Arial" w:eastAsia="Arial" w:hAnsi="Arial" w:cs="Arial"/>
          <w:lang w:eastAsia="ar-SA"/>
        </w:rPr>
      </w:pP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20"/>
        <w:jc w:val="both"/>
        <w:rPr>
          <w:rFonts w:ascii="Arial" w:eastAsia="Arial" w:hAnsi="Arial" w:cs="Arial"/>
          <w:lang w:eastAsia="ar-SA"/>
        </w:rPr>
      </w:pP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20"/>
        <w:jc w:val="both"/>
        <w:rPr>
          <w:rFonts w:ascii="Arial" w:eastAsia="Arial" w:hAnsi="Arial" w:cs="Arial"/>
          <w:lang w:eastAsia="ar-SA"/>
        </w:rPr>
      </w:pP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20"/>
        <w:jc w:val="both"/>
        <w:rPr>
          <w:rFonts w:ascii="Arial" w:eastAsia="Arial" w:hAnsi="Arial" w:cs="Arial"/>
          <w:lang w:eastAsia="ar-SA"/>
        </w:rPr>
      </w:pP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20"/>
        <w:jc w:val="both"/>
        <w:rPr>
          <w:rFonts w:ascii="Arial" w:eastAsia="Arial" w:hAnsi="Arial" w:cs="Arial"/>
          <w:lang w:eastAsia="ar-SA"/>
        </w:rPr>
      </w:pP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20"/>
        <w:jc w:val="both"/>
        <w:rPr>
          <w:rFonts w:ascii="Arial" w:eastAsia="Arial" w:hAnsi="Arial" w:cs="Arial"/>
          <w:lang w:eastAsia="ar-SA"/>
        </w:rPr>
      </w:pP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20"/>
        <w:jc w:val="both"/>
        <w:rPr>
          <w:rFonts w:ascii="Arial" w:eastAsia="Arial" w:hAnsi="Arial" w:cs="Arial"/>
          <w:lang w:eastAsia="ar-SA"/>
        </w:rPr>
      </w:pP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20"/>
        <w:jc w:val="both"/>
        <w:rPr>
          <w:rFonts w:ascii="Arial" w:eastAsia="Arial" w:hAnsi="Arial" w:cs="Arial"/>
          <w:lang w:eastAsia="ar-SA"/>
        </w:rPr>
      </w:pP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20"/>
        <w:jc w:val="both"/>
        <w:rPr>
          <w:rFonts w:ascii="Arial" w:eastAsia="Arial" w:hAnsi="Arial" w:cs="Arial"/>
          <w:lang w:eastAsia="ar-SA"/>
        </w:rPr>
      </w:pP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20"/>
        <w:jc w:val="both"/>
        <w:rPr>
          <w:rFonts w:ascii="Arial" w:eastAsia="Arial" w:hAnsi="Arial" w:cs="Arial"/>
          <w:lang w:eastAsia="ar-SA"/>
        </w:rPr>
      </w:pP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20"/>
        <w:jc w:val="both"/>
        <w:rPr>
          <w:rFonts w:ascii="Arial" w:eastAsia="Arial" w:hAnsi="Arial" w:cs="Arial"/>
          <w:lang w:eastAsia="ar-SA"/>
        </w:rPr>
      </w:pP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20"/>
        <w:jc w:val="both"/>
        <w:rPr>
          <w:rFonts w:ascii="Arial" w:eastAsia="Arial" w:hAnsi="Arial" w:cs="Arial"/>
          <w:lang w:eastAsia="ar-SA"/>
        </w:rPr>
      </w:pP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20"/>
        <w:jc w:val="both"/>
        <w:rPr>
          <w:rFonts w:ascii="Arial" w:eastAsia="Arial" w:hAnsi="Arial" w:cs="Arial"/>
          <w:lang w:eastAsia="ar-SA"/>
        </w:rPr>
      </w:pP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20"/>
        <w:jc w:val="both"/>
        <w:rPr>
          <w:rFonts w:ascii="Arial" w:eastAsia="Arial" w:hAnsi="Arial" w:cs="Arial"/>
          <w:lang w:eastAsia="ar-SA"/>
        </w:rPr>
      </w:pP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20"/>
        <w:jc w:val="both"/>
        <w:rPr>
          <w:rFonts w:ascii="Arial" w:eastAsia="Arial" w:hAnsi="Arial" w:cs="Arial"/>
          <w:lang w:eastAsia="ar-SA"/>
        </w:rPr>
      </w:pP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20"/>
        <w:jc w:val="both"/>
        <w:rPr>
          <w:rFonts w:ascii="Arial" w:eastAsia="Arial" w:hAnsi="Arial" w:cs="Arial"/>
          <w:lang w:eastAsia="ar-SA"/>
        </w:rPr>
      </w:pP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20"/>
        <w:jc w:val="both"/>
        <w:rPr>
          <w:rFonts w:ascii="Arial" w:eastAsia="Arial" w:hAnsi="Arial" w:cs="Arial"/>
          <w:lang w:eastAsia="ar-SA"/>
        </w:rPr>
      </w:pP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20"/>
        <w:jc w:val="both"/>
        <w:rPr>
          <w:rFonts w:ascii="Arial" w:eastAsia="Arial" w:hAnsi="Arial" w:cs="Arial"/>
          <w:lang w:eastAsia="ar-SA"/>
        </w:rPr>
      </w:pP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20"/>
        <w:jc w:val="both"/>
        <w:rPr>
          <w:rFonts w:ascii="Arial" w:eastAsia="Arial" w:hAnsi="Arial" w:cs="Arial"/>
          <w:lang w:eastAsia="ar-SA"/>
        </w:rPr>
      </w:pP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20"/>
        <w:jc w:val="both"/>
        <w:rPr>
          <w:rFonts w:ascii="Arial" w:eastAsia="Arial" w:hAnsi="Arial" w:cs="Arial"/>
          <w:lang w:eastAsia="ar-SA"/>
        </w:rPr>
      </w:pP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20"/>
        <w:jc w:val="both"/>
        <w:rPr>
          <w:rFonts w:ascii="Arial" w:eastAsia="Arial" w:hAnsi="Arial" w:cs="Arial"/>
          <w:lang w:eastAsia="ar-SA"/>
        </w:rPr>
      </w:pP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20"/>
        <w:jc w:val="both"/>
        <w:rPr>
          <w:rFonts w:ascii="Arial" w:eastAsia="Arial" w:hAnsi="Arial" w:cs="Arial"/>
          <w:lang w:eastAsia="ar-SA"/>
        </w:rPr>
      </w:pP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20"/>
        <w:jc w:val="both"/>
        <w:rPr>
          <w:rFonts w:ascii="Arial" w:eastAsia="Arial" w:hAnsi="Arial" w:cs="Arial"/>
          <w:lang w:eastAsia="ar-SA"/>
        </w:rPr>
      </w:pP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20"/>
        <w:jc w:val="both"/>
        <w:rPr>
          <w:rFonts w:ascii="Arial" w:eastAsia="Arial" w:hAnsi="Arial" w:cs="Arial"/>
          <w:lang w:eastAsia="ar-SA"/>
        </w:rPr>
      </w:pPr>
    </w:p>
    <w:p w:rsidR="000C4256" w:rsidRPr="000C4256" w:rsidRDefault="00065323" w:rsidP="00065323">
      <w:pPr>
        <w:widowControl/>
        <w:autoSpaceDE/>
        <w:autoSpaceDN/>
        <w:adjustRightInd/>
        <w:spacing w:line="20" w:lineRule="atLeast"/>
        <w:ind w:firstLine="720"/>
        <w:jc w:val="center"/>
        <w:outlineLvl w:val="1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                                                                                   </w:t>
      </w:r>
      <w:r w:rsidR="000C4256" w:rsidRPr="000C4256">
        <w:rPr>
          <w:rFonts w:eastAsia="Arial"/>
          <w:sz w:val="28"/>
          <w:szCs w:val="28"/>
          <w:lang w:eastAsia="ar-SA"/>
        </w:rPr>
        <w:t>Приложение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20"/>
        <w:jc w:val="center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                                            к</w:t>
      </w:r>
      <w:r w:rsidRPr="000C4256">
        <w:rPr>
          <w:rFonts w:eastAsia="Arial"/>
          <w:sz w:val="28"/>
          <w:szCs w:val="28"/>
          <w:lang w:eastAsia="ar-SA"/>
        </w:rPr>
        <w:t xml:space="preserve"> Порядку проведения мониторинга</w:t>
      </w:r>
    </w:p>
    <w:p w:rsidR="000C4256" w:rsidRDefault="000C4256" w:rsidP="000C4256">
      <w:pPr>
        <w:widowControl/>
        <w:autoSpaceDE/>
        <w:autoSpaceDN/>
        <w:adjustRightInd/>
        <w:spacing w:line="20" w:lineRule="atLeast"/>
        <w:ind w:firstLine="720"/>
        <w:jc w:val="center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                                            состояния </w:t>
      </w:r>
      <w:r w:rsidRPr="000C4256">
        <w:rPr>
          <w:rFonts w:eastAsia="Arial"/>
          <w:sz w:val="28"/>
          <w:szCs w:val="28"/>
          <w:lang w:eastAsia="ar-SA"/>
        </w:rPr>
        <w:t>по</w:t>
      </w:r>
      <w:r>
        <w:rPr>
          <w:rFonts w:eastAsia="Arial"/>
          <w:sz w:val="28"/>
          <w:szCs w:val="28"/>
          <w:lang w:eastAsia="ar-SA"/>
        </w:rPr>
        <w:t>пуляции</w:t>
      </w:r>
      <w:r w:rsidRPr="000C4256">
        <w:rPr>
          <w:rFonts w:eastAsia="Arial"/>
          <w:sz w:val="28"/>
          <w:szCs w:val="28"/>
          <w:lang w:eastAsia="ar-SA"/>
        </w:rPr>
        <w:t xml:space="preserve"> животных</w:t>
      </w:r>
      <w:r>
        <w:rPr>
          <w:rFonts w:eastAsia="Arial"/>
          <w:sz w:val="28"/>
          <w:szCs w:val="28"/>
          <w:lang w:eastAsia="ar-SA"/>
        </w:rPr>
        <w:t xml:space="preserve"> </w:t>
      </w:r>
      <w:r w:rsidRPr="000C4256">
        <w:rPr>
          <w:rFonts w:eastAsia="Arial"/>
          <w:sz w:val="28"/>
          <w:szCs w:val="28"/>
          <w:lang w:eastAsia="ar-SA"/>
        </w:rPr>
        <w:t>без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                                                                 владельцев на территории</w:t>
      </w:r>
      <w:r w:rsidRPr="000C4256">
        <w:rPr>
          <w:rFonts w:eastAsia="Arial"/>
          <w:sz w:val="28"/>
          <w:szCs w:val="28"/>
          <w:lang w:eastAsia="ar-SA"/>
        </w:rPr>
        <w:t xml:space="preserve"> </w:t>
      </w:r>
      <w:r>
        <w:rPr>
          <w:rFonts w:eastAsia="Arial"/>
          <w:sz w:val="28"/>
          <w:szCs w:val="28"/>
          <w:lang w:eastAsia="ar-SA"/>
        </w:rPr>
        <w:t xml:space="preserve">       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20"/>
        <w:jc w:val="right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  </w:t>
      </w:r>
      <w:r w:rsidRPr="000C4256">
        <w:rPr>
          <w:rFonts w:eastAsia="Arial"/>
          <w:sz w:val="28"/>
          <w:szCs w:val="28"/>
          <w:lang w:eastAsia="ar-SA"/>
        </w:rPr>
        <w:t>муниципального района «Ленский район»</w:t>
      </w:r>
    </w:p>
    <w:p w:rsidR="000C4256" w:rsidRPr="000C4256" w:rsidRDefault="000C4256" w:rsidP="000C4256">
      <w:pPr>
        <w:widowControl/>
        <w:tabs>
          <w:tab w:val="left" w:pos="4536"/>
          <w:tab w:val="left" w:pos="4678"/>
        </w:tabs>
        <w:autoSpaceDE/>
        <w:autoSpaceDN/>
        <w:adjustRightInd/>
        <w:spacing w:line="20" w:lineRule="atLeast"/>
        <w:ind w:firstLine="720"/>
        <w:jc w:val="both"/>
        <w:rPr>
          <w:rFonts w:ascii="Arial" w:eastAsia="Arial" w:hAnsi="Arial" w:cs="Arial"/>
          <w:lang w:eastAsia="ar-SA"/>
        </w:rPr>
      </w:pPr>
    </w:p>
    <w:p w:rsidR="000C4256" w:rsidRPr="000C4256" w:rsidRDefault="000C4256" w:rsidP="000C42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adjustRightInd/>
        <w:spacing w:line="20" w:lineRule="atLeast"/>
        <w:jc w:val="right"/>
        <w:rPr>
          <w:lang w:eastAsia="zh-CN"/>
        </w:rPr>
      </w:pPr>
      <w:r w:rsidRPr="000C4256">
        <w:rPr>
          <w:lang w:eastAsia="zh-CN"/>
        </w:rPr>
        <w:t xml:space="preserve">                             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both"/>
        <w:rPr>
          <w:sz w:val="28"/>
          <w:szCs w:val="28"/>
          <w:highlight w:val="yellow"/>
        </w:rPr>
      </w:pPr>
    </w:p>
    <w:p w:rsidR="000C4256" w:rsidRPr="000C4256" w:rsidRDefault="00D504B5" w:rsidP="00D504B5">
      <w:pPr>
        <w:widowControl/>
        <w:autoSpaceDE/>
        <w:autoSpaceDN/>
        <w:adjustRightInd/>
        <w:spacing w:line="20" w:lineRule="atLeast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0C4256" w:rsidRPr="000C4256">
        <w:rPr>
          <w:b/>
          <w:sz w:val="28"/>
          <w:szCs w:val="28"/>
        </w:rPr>
        <w:t>ОТЧЕТ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center"/>
        <w:rPr>
          <w:b/>
          <w:sz w:val="28"/>
          <w:szCs w:val="28"/>
        </w:rPr>
      </w:pPr>
      <w:r w:rsidRPr="000C4256">
        <w:rPr>
          <w:b/>
          <w:sz w:val="28"/>
          <w:szCs w:val="28"/>
        </w:rPr>
        <w:t>о количестве животных без владельцев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ind w:firstLine="709"/>
        <w:jc w:val="center"/>
        <w:rPr>
          <w:sz w:val="28"/>
          <w:szCs w:val="28"/>
        </w:rPr>
      </w:pPr>
      <w:r w:rsidRPr="000C4256">
        <w:rPr>
          <w:sz w:val="28"/>
          <w:szCs w:val="28"/>
        </w:rPr>
        <w:t>на территории___________________________________________</w:t>
      </w:r>
    </w:p>
    <w:p w:rsidR="000C4256" w:rsidRDefault="00084F71" w:rsidP="000C4256">
      <w:pPr>
        <w:widowControl/>
        <w:autoSpaceDE/>
        <w:autoSpaceDN/>
        <w:adjustRightInd/>
        <w:spacing w:line="20" w:lineRule="atLeast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0C4256" w:rsidRPr="000C4256">
        <w:rPr>
          <w:sz w:val="22"/>
          <w:szCs w:val="22"/>
        </w:rPr>
        <w:t>муниципальное образование</w:t>
      </w:r>
      <w:r>
        <w:rPr>
          <w:sz w:val="22"/>
          <w:szCs w:val="22"/>
        </w:rPr>
        <w:t>)</w:t>
      </w:r>
    </w:p>
    <w:p w:rsidR="00D504B5" w:rsidRPr="00D504B5" w:rsidRDefault="00D504B5" w:rsidP="000C4256">
      <w:pPr>
        <w:widowControl/>
        <w:autoSpaceDE/>
        <w:autoSpaceDN/>
        <w:adjustRightInd/>
        <w:spacing w:line="2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 _______ квартал 202____ года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rPr>
          <w:highlight w:val="yellow"/>
        </w:rPr>
      </w:pP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rPr>
          <w:highlight w:val="yellow"/>
        </w:rPr>
      </w:pP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rPr>
          <w:sz w:val="28"/>
          <w:szCs w:val="28"/>
        </w:rPr>
      </w:pPr>
      <w:r w:rsidRPr="000C4256">
        <w:rPr>
          <w:sz w:val="28"/>
          <w:szCs w:val="28"/>
        </w:rPr>
        <w:t>Дата составления отчета____________________________________________</w:t>
      </w:r>
    </w:p>
    <w:p w:rsidR="000C4256" w:rsidRDefault="000C4256" w:rsidP="000C4256">
      <w:pPr>
        <w:widowControl/>
        <w:autoSpaceDE/>
        <w:autoSpaceDN/>
        <w:adjustRightInd/>
        <w:spacing w:line="20" w:lineRule="atLeast"/>
        <w:rPr>
          <w:sz w:val="28"/>
          <w:szCs w:val="28"/>
        </w:rPr>
      </w:pPr>
      <w:r w:rsidRPr="000C4256">
        <w:rPr>
          <w:sz w:val="28"/>
          <w:szCs w:val="28"/>
        </w:rPr>
        <w:t>Ф.И.О. уполномоченного___________________________________________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rPr>
          <w:sz w:val="28"/>
          <w:szCs w:val="28"/>
        </w:rPr>
      </w:pP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rPr>
          <w:sz w:val="28"/>
          <w:szCs w:val="28"/>
        </w:rPr>
      </w:pPr>
    </w:p>
    <w:tbl>
      <w:tblPr>
        <w:tblStyle w:val="11"/>
        <w:tblW w:w="0" w:type="auto"/>
        <w:tblLook w:val="0600" w:firstRow="0" w:lastRow="0" w:firstColumn="0" w:lastColumn="0" w:noHBand="1" w:noVBand="1"/>
      </w:tblPr>
      <w:tblGrid>
        <w:gridCol w:w="560"/>
        <w:gridCol w:w="1408"/>
        <w:gridCol w:w="1211"/>
        <w:gridCol w:w="2065"/>
        <w:gridCol w:w="2277"/>
        <w:gridCol w:w="2107"/>
      </w:tblGrid>
      <w:tr w:rsidR="000C4256" w:rsidRPr="000C4256" w:rsidTr="005E4F1B">
        <w:trPr>
          <w:trHeight w:val="689"/>
        </w:trPr>
        <w:tc>
          <w:tcPr>
            <w:tcW w:w="540" w:type="dxa"/>
          </w:tcPr>
          <w:p w:rsidR="000C4256" w:rsidRPr="000C4256" w:rsidRDefault="000C4256" w:rsidP="000C4256">
            <w:pPr>
              <w:widowControl/>
              <w:autoSpaceDE/>
              <w:autoSpaceDN/>
              <w:adjustRightInd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0C425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417" w:type="dxa"/>
          </w:tcPr>
          <w:p w:rsidR="000C4256" w:rsidRPr="000C4256" w:rsidRDefault="000C4256" w:rsidP="000C4256">
            <w:pPr>
              <w:widowControl/>
              <w:autoSpaceDE/>
              <w:autoSpaceDN/>
              <w:adjustRightInd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0C4256">
              <w:rPr>
                <w:b/>
                <w:sz w:val="24"/>
                <w:szCs w:val="24"/>
              </w:rPr>
              <w:t>Вид</w:t>
            </w:r>
          </w:p>
          <w:p w:rsidR="000C4256" w:rsidRPr="000C4256" w:rsidRDefault="000C4256" w:rsidP="000C4256">
            <w:pPr>
              <w:widowControl/>
              <w:autoSpaceDE/>
              <w:autoSpaceDN/>
              <w:adjustRightInd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0C4256">
              <w:rPr>
                <w:b/>
                <w:sz w:val="24"/>
                <w:szCs w:val="24"/>
              </w:rPr>
              <w:t>животного</w:t>
            </w:r>
          </w:p>
        </w:tc>
        <w:tc>
          <w:tcPr>
            <w:tcW w:w="1354" w:type="dxa"/>
          </w:tcPr>
          <w:p w:rsidR="000C4256" w:rsidRPr="000C4256" w:rsidRDefault="000C4256" w:rsidP="000C4256">
            <w:pPr>
              <w:widowControl/>
              <w:autoSpaceDE/>
              <w:autoSpaceDN/>
              <w:adjustRightInd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0C425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71" w:type="dxa"/>
          </w:tcPr>
          <w:p w:rsidR="000C4256" w:rsidRPr="000C4256" w:rsidRDefault="000C4256" w:rsidP="000C4256">
            <w:pPr>
              <w:widowControl/>
              <w:autoSpaceDE/>
              <w:autoSpaceDN/>
              <w:adjustRightInd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0C4256">
              <w:rPr>
                <w:b/>
                <w:sz w:val="24"/>
                <w:szCs w:val="24"/>
              </w:rPr>
              <w:t>Маркированные</w:t>
            </w:r>
          </w:p>
        </w:tc>
        <w:tc>
          <w:tcPr>
            <w:tcW w:w="1919" w:type="dxa"/>
          </w:tcPr>
          <w:p w:rsidR="000C4256" w:rsidRPr="000C4256" w:rsidRDefault="000C4256" w:rsidP="000C4256">
            <w:pPr>
              <w:widowControl/>
              <w:autoSpaceDE/>
              <w:autoSpaceDN/>
              <w:adjustRightInd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0C4256">
              <w:rPr>
                <w:b/>
                <w:sz w:val="24"/>
                <w:szCs w:val="24"/>
              </w:rPr>
              <w:t>Немаркированные</w:t>
            </w:r>
          </w:p>
        </w:tc>
        <w:tc>
          <w:tcPr>
            <w:tcW w:w="2468" w:type="dxa"/>
          </w:tcPr>
          <w:p w:rsidR="000C4256" w:rsidRPr="000C4256" w:rsidRDefault="000C4256" w:rsidP="000C4256">
            <w:pPr>
              <w:widowControl/>
              <w:autoSpaceDE/>
              <w:autoSpaceDN/>
              <w:adjustRightInd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0C4256">
              <w:rPr>
                <w:b/>
                <w:sz w:val="24"/>
                <w:szCs w:val="24"/>
              </w:rPr>
              <w:t>Особые отметки</w:t>
            </w:r>
          </w:p>
        </w:tc>
      </w:tr>
      <w:tr w:rsidR="000C4256" w:rsidRPr="000C4256" w:rsidTr="005E4F1B">
        <w:tc>
          <w:tcPr>
            <w:tcW w:w="540" w:type="dxa"/>
          </w:tcPr>
          <w:p w:rsidR="000C4256" w:rsidRPr="000C4256" w:rsidRDefault="000C4256" w:rsidP="000C4256">
            <w:pPr>
              <w:widowControl/>
              <w:autoSpaceDE/>
              <w:autoSpaceDN/>
              <w:adjustRightInd/>
              <w:spacing w:line="20" w:lineRule="atLeast"/>
              <w:jc w:val="center"/>
              <w:rPr>
                <w:sz w:val="24"/>
                <w:szCs w:val="24"/>
              </w:rPr>
            </w:pPr>
            <w:r w:rsidRPr="000C425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4256" w:rsidRPr="000C4256" w:rsidRDefault="000C4256" w:rsidP="000C4256">
            <w:pPr>
              <w:widowControl/>
              <w:autoSpaceDE/>
              <w:autoSpaceDN/>
              <w:adjustRightInd/>
              <w:spacing w:line="20" w:lineRule="atLeast"/>
              <w:jc w:val="center"/>
              <w:rPr>
                <w:sz w:val="24"/>
                <w:szCs w:val="24"/>
              </w:rPr>
            </w:pPr>
            <w:r w:rsidRPr="000C4256">
              <w:rPr>
                <w:sz w:val="24"/>
                <w:szCs w:val="24"/>
              </w:rPr>
              <w:t>Собака</w:t>
            </w:r>
          </w:p>
        </w:tc>
        <w:tc>
          <w:tcPr>
            <w:tcW w:w="1354" w:type="dxa"/>
          </w:tcPr>
          <w:p w:rsidR="000C4256" w:rsidRPr="000C4256" w:rsidRDefault="000C4256" w:rsidP="000C4256">
            <w:pPr>
              <w:widowControl/>
              <w:autoSpaceDE/>
              <w:autoSpaceDN/>
              <w:adjustRightInd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0C4256" w:rsidRPr="000C4256" w:rsidRDefault="000C4256" w:rsidP="000C4256">
            <w:pPr>
              <w:widowControl/>
              <w:autoSpaceDE/>
              <w:autoSpaceDN/>
              <w:adjustRightInd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C4256" w:rsidRPr="000C4256" w:rsidRDefault="000C4256" w:rsidP="000C4256">
            <w:pPr>
              <w:widowControl/>
              <w:autoSpaceDE/>
              <w:autoSpaceDN/>
              <w:adjustRightInd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0C4256" w:rsidRPr="000C4256" w:rsidRDefault="000C4256" w:rsidP="000C4256">
            <w:pPr>
              <w:widowControl/>
              <w:autoSpaceDE/>
              <w:autoSpaceDN/>
              <w:adjustRightInd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0C4256" w:rsidRPr="000C4256" w:rsidTr="005E4F1B">
        <w:tc>
          <w:tcPr>
            <w:tcW w:w="540" w:type="dxa"/>
          </w:tcPr>
          <w:p w:rsidR="000C4256" w:rsidRPr="000C4256" w:rsidRDefault="000C4256" w:rsidP="000C4256">
            <w:pPr>
              <w:widowControl/>
              <w:autoSpaceDE/>
              <w:autoSpaceDN/>
              <w:adjustRightInd/>
              <w:spacing w:line="20" w:lineRule="atLeast"/>
              <w:jc w:val="center"/>
              <w:rPr>
                <w:sz w:val="24"/>
                <w:szCs w:val="24"/>
              </w:rPr>
            </w:pPr>
            <w:r w:rsidRPr="000C425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C4256" w:rsidRPr="000C4256" w:rsidRDefault="000C4256" w:rsidP="000C4256">
            <w:pPr>
              <w:widowControl/>
              <w:autoSpaceDE/>
              <w:autoSpaceDN/>
              <w:adjustRightInd/>
              <w:spacing w:line="20" w:lineRule="atLeast"/>
              <w:jc w:val="center"/>
              <w:rPr>
                <w:sz w:val="24"/>
                <w:szCs w:val="24"/>
              </w:rPr>
            </w:pPr>
            <w:r w:rsidRPr="000C4256">
              <w:rPr>
                <w:sz w:val="24"/>
                <w:szCs w:val="24"/>
              </w:rPr>
              <w:t>Кошка</w:t>
            </w:r>
          </w:p>
        </w:tc>
        <w:tc>
          <w:tcPr>
            <w:tcW w:w="1354" w:type="dxa"/>
          </w:tcPr>
          <w:p w:rsidR="000C4256" w:rsidRPr="000C4256" w:rsidRDefault="000C4256" w:rsidP="000C4256">
            <w:pPr>
              <w:widowControl/>
              <w:autoSpaceDE/>
              <w:autoSpaceDN/>
              <w:adjustRightInd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0C4256" w:rsidRPr="000C4256" w:rsidRDefault="000C4256" w:rsidP="000C4256">
            <w:pPr>
              <w:widowControl/>
              <w:autoSpaceDE/>
              <w:autoSpaceDN/>
              <w:adjustRightInd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C4256" w:rsidRPr="000C4256" w:rsidRDefault="000C4256" w:rsidP="000C4256">
            <w:pPr>
              <w:widowControl/>
              <w:autoSpaceDE/>
              <w:autoSpaceDN/>
              <w:adjustRightInd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0C4256" w:rsidRPr="000C4256" w:rsidRDefault="000C4256" w:rsidP="000C4256">
            <w:pPr>
              <w:widowControl/>
              <w:autoSpaceDE/>
              <w:autoSpaceDN/>
              <w:adjustRightInd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0C4256" w:rsidRPr="000C4256" w:rsidTr="005E4F1B">
        <w:tc>
          <w:tcPr>
            <w:tcW w:w="540" w:type="dxa"/>
          </w:tcPr>
          <w:p w:rsidR="000C4256" w:rsidRPr="000C4256" w:rsidRDefault="000C4256" w:rsidP="000C4256">
            <w:pPr>
              <w:widowControl/>
              <w:autoSpaceDE/>
              <w:autoSpaceDN/>
              <w:adjustRightInd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4256" w:rsidRPr="000C4256" w:rsidRDefault="000C4256" w:rsidP="000C4256">
            <w:pPr>
              <w:widowControl/>
              <w:autoSpaceDE/>
              <w:autoSpaceDN/>
              <w:adjustRightInd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C4256" w:rsidRPr="000C4256" w:rsidRDefault="000C4256" w:rsidP="000C4256">
            <w:pPr>
              <w:widowControl/>
              <w:autoSpaceDE/>
              <w:autoSpaceDN/>
              <w:adjustRightInd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0C4256" w:rsidRPr="000C4256" w:rsidRDefault="000C4256" w:rsidP="000C4256">
            <w:pPr>
              <w:widowControl/>
              <w:autoSpaceDE/>
              <w:autoSpaceDN/>
              <w:adjustRightInd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C4256" w:rsidRPr="000C4256" w:rsidRDefault="000C4256" w:rsidP="000C4256">
            <w:pPr>
              <w:widowControl/>
              <w:autoSpaceDE/>
              <w:autoSpaceDN/>
              <w:adjustRightInd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0C4256" w:rsidRPr="000C4256" w:rsidRDefault="000C4256" w:rsidP="000C4256">
            <w:pPr>
              <w:widowControl/>
              <w:autoSpaceDE/>
              <w:autoSpaceDN/>
              <w:adjustRightInd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0C4256" w:rsidRPr="000C4256" w:rsidTr="005E4F1B">
        <w:tc>
          <w:tcPr>
            <w:tcW w:w="540" w:type="dxa"/>
          </w:tcPr>
          <w:p w:rsidR="000C4256" w:rsidRPr="000C4256" w:rsidRDefault="000C4256" w:rsidP="000C4256">
            <w:pPr>
              <w:widowControl/>
              <w:autoSpaceDE/>
              <w:autoSpaceDN/>
              <w:adjustRightInd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4256" w:rsidRPr="000C4256" w:rsidRDefault="000C4256" w:rsidP="000C4256">
            <w:pPr>
              <w:widowControl/>
              <w:autoSpaceDE/>
              <w:autoSpaceDN/>
              <w:adjustRightInd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C4256" w:rsidRPr="000C4256" w:rsidRDefault="000C4256" w:rsidP="000C4256">
            <w:pPr>
              <w:widowControl/>
              <w:autoSpaceDE/>
              <w:autoSpaceDN/>
              <w:adjustRightInd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0C4256" w:rsidRPr="000C4256" w:rsidRDefault="000C4256" w:rsidP="000C4256">
            <w:pPr>
              <w:widowControl/>
              <w:autoSpaceDE/>
              <w:autoSpaceDN/>
              <w:adjustRightInd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C4256" w:rsidRPr="000C4256" w:rsidRDefault="000C4256" w:rsidP="000C4256">
            <w:pPr>
              <w:widowControl/>
              <w:autoSpaceDE/>
              <w:autoSpaceDN/>
              <w:adjustRightInd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0C4256" w:rsidRPr="000C4256" w:rsidRDefault="000C4256" w:rsidP="000C4256">
            <w:pPr>
              <w:widowControl/>
              <w:autoSpaceDE/>
              <w:autoSpaceDN/>
              <w:adjustRightInd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0C4256" w:rsidRPr="000C4256" w:rsidTr="005E4F1B">
        <w:tc>
          <w:tcPr>
            <w:tcW w:w="540" w:type="dxa"/>
          </w:tcPr>
          <w:p w:rsidR="000C4256" w:rsidRPr="000C4256" w:rsidRDefault="000C4256" w:rsidP="000C4256">
            <w:pPr>
              <w:widowControl/>
              <w:autoSpaceDE/>
              <w:autoSpaceDN/>
              <w:adjustRightInd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4256" w:rsidRPr="000C4256" w:rsidRDefault="000C4256" w:rsidP="000C4256">
            <w:pPr>
              <w:widowControl/>
              <w:autoSpaceDE/>
              <w:autoSpaceDN/>
              <w:adjustRightInd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C4256" w:rsidRPr="000C4256" w:rsidRDefault="000C4256" w:rsidP="000C4256">
            <w:pPr>
              <w:widowControl/>
              <w:autoSpaceDE/>
              <w:autoSpaceDN/>
              <w:adjustRightInd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0C4256" w:rsidRPr="000C4256" w:rsidRDefault="000C4256" w:rsidP="000C4256">
            <w:pPr>
              <w:widowControl/>
              <w:autoSpaceDE/>
              <w:autoSpaceDN/>
              <w:adjustRightInd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C4256" w:rsidRPr="000C4256" w:rsidRDefault="000C4256" w:rsidP="000C4256">
            <w:pPr>
              <w:widowControl/>
              <w:autoSpaceDE/>
              <w:autoSpaceDN/>
              <w:adjustRightInd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0C4256" w:rsidRPr="000C4256" w:rsidRDefault="000C4256" w:rsidP="000C4256">
            <w:pPr>
              <w:widowControl/>
              <w:autoSpaceDE/>
              <w:autoSpaceDN/>
              <w:adjustRightInd/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rPr>
          <w:highlight w:val="yellow"/>
        </w:rPr>
      </w:pP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rPr>
          <w:rFonts w:eastAsia="Calibri"/>
          <w:sz w:val="28"/>
          <w:szCs w:val="28"/>
          <w:lang w:eastAsia="en-US"/>
        </w:rPr>
      </w:pP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C4256" w:rsidRPr="000C4256" w:rsidRDefault="000C4256" w:rsidP="00084F71">
      <w:pPr>
        <w:widowControl/>
        <w:autoSpaceDE/>
        <w:autoSpaceDN/>
        <w:adjustRightInd/>
        <w:spacing w:line="20" w:lineRule="atLeast"/>
        <w:rPr>
          <w:rFonts w:eastAsia="Calibri"/>
          <w:sz w:val="28"/>
          <w:szCs w:val="28"/>
          <w:lang w:eastAsia="en-US"/>
        </w:rPr>
      </w:pPr>
      <w:r w:rsidRPr="000C4256">
        <w:rPr>
          <w:rFonts w:eastAsia="Calibri"/>
          <w:sz w:val="28"/>
          <w:szCs w:val="28"/>
          <w:lang w:eastAsia="en-US"/>
        </w:rPr>
        <w:t>Подпись уполномоченного лица</w:t>
      </w:r>
      <w:r w:rsidR="00084F71">
        <w:rPr>
          <w:rFonts w:eastAsia="Calibri"/>
          <w:sz w:val="28"/>
          <w:szCs w:val="28"/>
          <w:lang w:eastAsia="en-US"/>
        </w:rPr>
        <w:t xml:space="preserve"> _</w:t>
      </w:r>
      <w:r w:rsidRPr="000C4256">
        <w:rPr>
          <w:rFonts w:eastAsia="Calibri"/>
          <w:sz w:val="28"/>
          <w:szCs w:val="28"/>
          <w:lang w:eastAsia="en-US"/>
        </w:rPr>
        <w:t>______________/_____</w:t>
      </w:r>
      <w:r w:rsidR="00084F71">
        <w:rPr>
          <w:rFonts w:eastAsia="Calibri"/>
          <w:sz w:val="28"/>
          <w:szCs w:val="28"/>
          <w:lang w:eastAsia="en-US"/>
        </w:rPr>
        <w:t>____</w:t>
      </w:r>
      <w:r w:rsidRPr="000C4256">
        <w:rPr>
          <w:rFonts w:eastAsia="Calibri"/>
          <w:sz w:val="28"/>
          <w:szCs w:val="28"/>
          <w:lang w:eastAsia="en-US"/>
        </w:rPr>
        <w:t>_____________/</w:t>
      </w:r>
    </w:p>
    <w:p w:rsidR="000C4256" w:rsidRPr="00084F71" w:rsidRDefault="00084F71" w:rsidP="000C4256">
      <w:pPr>
        <w:widowControl/>
        <w:autoSpaceDE/>
        <w:autoSpaceDN/>
        <w:adjustRightInd/>
        <w:spacing w:line="20" w:lineRule="atLeast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</w:t>
      </w:r>
      <w:r w:rsidRPr="00084F71">
        <w:rPr>
          <w:rFonts w:eastAsia="Calibri"/>
          <w:sz w:val="22"/>
          <w:szCs w:val="22"/>
          <w:lang w:eastAsia="en-US"/>
        </w:rPr>
        <w:t>подпись</w:t>
      </w:r>
      <w:r>
        <w:rPr>
          <w:rFonts w:eastAsia="Calibri"/>
          <w:sz w:val="28"/>
          <w:szCs w:val="28"/>
          <w:lang w:eastAsia="en-US"/>
        </w:rPr>
        <w:t xml:space="preserve">                           </w:t>
      </w:r>
      <w:r w:rsidRPr="00084F71">
        <w:rPr>
          <w:rFonts w:eastAsia="Calibri"/>
          <w:lang w:eastAsia="en-US"/>
        </w:rPr>
        <w:t>Ф.И.О.</w:t>
      </w: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rPr>
          <w:rFonts w:ascii="Calibri" w:eastAsia="Calibri" w:hAnsi="Calibri"/>
          <w:sz w:val="22"/>
          <w:szCs w:val="22"/>
          <w:lang w:eastAsia="en-US"/>
        </w:rPr>
      </w:pP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rPr>
          <w:rFonts w:ascii="Calibri" w:eastAsia="Calibri" w:hAnsi="Calibri"/>
          <w:sz w:val="22"/>
          <w:szCs w:val="22"/>
          <w:lang w:eastAsia="en-US"/>
        </w:rPr>
      </w:pPr>
    </w:p>
    <w:p w:rsidR="000C4256" w:rsidRPr="000C4256" w:rsidRDefault="000C4256" w:rsidP="000C4256">
      <w:pPr>
        <w:widowControl/>
        <w:autoSpaceDE/>
        <w:autoSpaceDN/>
        <w:adjustRightInd/>
        <w:spacing w:line="20" w:lineRule="atLeast"/>
        <w:rPr>
          <w:rFonts w:ascii="Calibri" w:eastAsia="Calibri" w:hAnsi="Calibri"/>
          <w:sz w:val="22"/>
          <w:szCs w:val="22"/>
          <w:lang w:eastAsia="en-US"/>
        </w:rPr>
      </w:pPr>
    </w:p>
    <w:p w:rsidR="000C4256" w:rsidRPr="0087254A" w:rsidRDefault="000C4256" w:rsidP="0087254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sectPr w:rsidR="000C4256" w:rsidRPr="0087254A" w:rsidSect="00B005A5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65323"/>
    <w:rsid w:val="0007650F"/>
    <w:rsid w:val="00084F71"/>
    <w:rsid w:val="000A3092"/>
    <w:rsid w:val="000A4E49"/>
    <w:rsid w:val="000C34C0"/>
    <w:rsid w:val="000C4256"/>
    <w:rsid w:val="000D6B3D"/>
    <w:rsid w:val="000F563E"/>
    <w:rsid w:val="00122E29"/>
    <w:rsid w:val="00174433"/>
    <w:rsid w:val="001757AA"/>
    <w:rsid w:val="00180444"/>
    <w:rsid w:val="001B33C2"/>
    <w:rsid w:val="001C4AB8"/>
    <w:rsid w:val="001D79F6"/>
    <w:rsid w:val="00217260"/>
    <w:rsid w:val="00246FFB"/>
    <w:rsid w:val="002477A2"/>
    <w:rsid w:val="00253EBA"/>
    <w:rsid w:val="0025427D"/>
    <w:rsid w:val="002623A8"/>
    <w:rsid w:val="00277672"/>
    <w:rsid w:val="00283D84"/>
    <w:rsid w:val="0029286E"/>
    <w:rsid w:val="002C3825"/>
    <w:rsid w:val="003040CB"/>
    <w:rsid w:val="00322CCD"/>
    <w:rsid w:val="00334486"/>
    <w:rsid w:val="00340645"/>
    <w:rsid w:val="003442A3"/>
    <w:rsid w:val="003668BB"/>
    <w:rsid w:val="0037163C"/>
    <w:rsid w:val="00373214"/>
    <w:rsid w:val="003E490B"/>
    <w:rsid w:val="004036B7"/>
    <w:rsid w:val="00416C9F"/>
    <w:rsid w:val="00417945"/>
    <w:rsid w:val="00420649"/>
    <w:rsid w:val="0044216C"/>
    <w:rsid w:val="00452765"/>
    <w:rsid w:val="0048200F"/>
    <w:rsid w:val="0049791A"/>
    <w:rsid w:val="004A2052"/>
    <w:rsid w:val="004B3F6A"/>
    <w:rsid w:val="004D13BB"/>
    <w:rsid w:val="00504E2E"/>
    <w:rsid w:val="005058DA"/>
    <w:rsid w:val="00553CB7"/>
    <w:rsid w:val="00566C38"/>
    <w:rsid w:val="005876E7"/>
    <w:rsid w:val="005A2850"/>
    <w:rsid w:val="005A4FB8"/>
    <w:rsid w:val="005B00ED"/>
    <w:rsid w:val="005D12DB"/>
    <w:rsid w:val="005D162A"/>
    <w:rsid w:val="005E4C3A"/>
    <w:rsid w:val="00620E25"/>
    <w:rsid w:val="00681383"/>
    <w:rsid w:val="006864A9"/>
    <w:rsid w:val="006C620F"/>
    <w:rsid w:val="007023A6"/>
    <w:rsid w:val="00710126"/>
    <w:rsid w:val="00725685"/>
    <w:rsid w:val="007521EC"/>
    <w:rsid w:val="00753653"/>
    <w:rsid w:val="00762B45"/>
    <w:rsid w:val="00793639"/>
    <w:rsid w:val="007A2A22"/>
    <w:rsid w:val="007B75A7"/>
    <w:rsid w:val="007D3E69"/>
    <w:rsid w:val="007F5CF9"/>
    <w:rsid w:val="0084159D"/>
    <w:rsid w:val="00841B13"/>
    <w:rsid w:val="00846181"/>
    <w:rsid w:val="00847274"/>
    <w:rsid w:val="0085601D"/>
    <w:rsid w:val="0087254A"/>
    <w:rsid w:val="00875612"/>
    <w:rsid w:val="008777CD"/>
    <w:rsid w:val="008A0DB5"/>
    <w:rsid w:val="008A0FE1"/>
    <w:rsid w:val="008A2A19"/>
    <w:rsid w:val="008B7634"/>
    <w:rsid w:val="00915018"/>
    <w:rsid w:val="00915AC4"/>
    <w:rsid w:val="009450B2"/>
    <w:rsid w:val="00945C10"/>
    <w:rsid w:val="00947D0A"/>
    <w:rsid w:val="00984ACB"/>
    <w:rsid w:val="00995AC5"/>
    <w:rsid w:val="009E0934"/>
    <w:rsid w:val="009E3C4D"/>
    <w:rsid w:val="00A101CB"/>
    <w:rsid w:val="00A26546"/>
    <w:rsid w:val="00A27CAC"/>
    <w:rsid w:val="00A657EE"/>
    <w:rsid w:val="00A82886"/>
    <w:rsid w:val="00AA3149"/>
    <w:rsid w:val="00AB0923"/>
    <w:rsid w:val="00B005A5"/>
    <w:rsid w:val="00B312A9"/>
    <w:rsid w:val="00B45279"/>
    <w:rsid w:val="00BA234B"/>
    <w:rsid w:val="00BA7F08"/>
    <w:rsid w:val="00BE48D2"/>
    <w:rsid w:val="00BE5948"/>
    <w:rsid w:val="00BF0B25"/>
    <w:rsid w:val="00C116C7"/>
    <w:rsid w:val="00C128FD"/>
    <w:rsid w:val="00C166F5"/>
    <w:rsid w:val="00CB376D"/>
    <w:rsid w:val="00D12DE3"/>
    <w:rsid w:val="00D16E28"/>
    <w:rsid w:val="00D37E19"/>
    <w:rsid w:val="00D47F5B"/>
    <w:rsid w:val="00D504B5"/>
    <w:rsid w:val="00D61344"/>
    <w:rsid w:val="00D66DF0"/>
    <w:rsid w:val="00D77120"/>
    <w:rsid w:val="00DC390D"/>
    <w:rsid w:val="00E20164"/>
    <w:rsid w:val="00E938C3"/>
    <w:rsid w:val="00EC2C9E"/>
    <w:rsid w:val="00ED7029"/>
    <w:rsid w:val="00EE5191"/>
    <w:rsid w:val="00F461A9"/>
    <w:rsid w:val="00F4697C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C2AED"/>
  <w15:docId w15:val="{18130FDB-E473-4790-AD25-189024A7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table" w:customStyle="1" w:styleId="11">
    <w:name w:val="Таблица простая 11"/>
    <w:next w:val="10"/>
    <w:uiPriority w:val="59"/>
    <w:rsid w:val="000C425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10">
    <w:name w:val="Plain Table 1"/>
    <w:basedOn w:val="a1"/>
    <w:uiPriority w:val="41"/>
    <w:rsid w:val="000C425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nsPlusTitle">
    <w:name w:val="ConsPlusTitle"/>
    <w:rsid w:val="000C425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0">
    <w:name w:val="Стиль0"/>
    <w:rsid w:val="000C4256"/>
    <w:pPr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7</Pages>
  <Words>1353</Words>
  <Characters>10922</Characters>
  <Application>Microsoft Office Word</Application>
  <DocSecurity>4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2025-09-02T08:13:00Z</cp:lastPrinted>
  <dcterms:created xsi:type="dcterms:W3CDTF">2025-09-08T02:03:00Z</dcterms:created>
  <dcterms:modified xsi:type="dcterms:W3CDTF">2025-09-08T02:03:00Z</dcterms:modified>
</cp:coreProperties>
</file>