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0" w:rsidRPr="00424F41" w:rsidRDefault="00AD09A0" w:rsidP="00AD09A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AD09A0" w:rsidRPr="00424F41" w:rsidRDefault="00AD09A0" w:rsidP="00AD09A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</w:t>
      </w:r>
      <w:proofErr w:type="spellStart"/>
      <w:r w:rsidRPr="00424F41">
        <w:rPr>
          <w:rFonts w:ascii="Times New Roman" w:hAnsi="Times New Roman"/>
          <w:b/>
          <w:lang w:val="ru-RU"/>
        </w:rPr>
        <w:t>Франчайзинг</w:t>
      </w:r>
      <w:proofErr w:type="spellEnd"/>
      <w:r w:rsidRPr="00424F41">
        <w:rPr>
          <w:rFonts w:ascii="Times New Roman" w:hAnsi="Times New Roman"/>
          <w:b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Виды экономической </w:t>
            </w:r>
            <w:r>
              <w:rPr>
                <w:rFonts w:ascii="Times New Roman" w:hAnsi="Times New Roman"/>
                <w:lang w:val="ru-RU"/>
              </w:rPr>
              <w:t>деятельности согласно ОКВЭД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424F41" w:rsidRDefault="00AD09A0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Эффективность управленческой модели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  <w:shd w:val="clear" w:color="auto" w:fill="auto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 xml:space="preserve">Конкурентоспособность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бизнес-модели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  <w:shd w:val="clear" w:color="auto" w:fill="auto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  <w:shd w:val="clear" w:color="auto" w:fill="auto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gramStart"/>
            <w:r w:rsidRPr="00CA10D2">
              <w:rPr>
                <w:rFonts w:ascii="Times New Roman" w:hAnsi="Times New Roman"/>
                <w:b/>
                <w:lang w:val="ru-RU"/>
              </w:rPr>
              <w:t>действующих</w:t>
            </w:r>
            <w:proofErr w:type="gramEnd"/>
            <w:r w:rsidRPr="00CA10D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франчайзи</w:t>
            </w:r>
            <w:proofErr w:type="spellEnd"/>
            <w:r w:rsidRPr="00CA10D2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количество проданных франшиз за предыдущий год (за весь период), количество действующих франшиз и регионы присутствия франшизы.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454C3">
        <w:trPr>
          <w:trHeight w:val="92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AD09A0" w:rsidRPr="00CA10D2" w:rsidRDefault="00AD09A0" w:rsidP="003454C3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 w:rsidR="003454C3"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AD09A0" w:rsidRPr="00424F41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</w:t>
            </w:r>
            <w:r w:rsidRPr="00CA10D2">
              <w:rPr>
                <w:rFonts w:ascii="Times New Roman" w:hAnsi="Times New Roman"/>
                <w:lang w:val="ru-RU"/>
              </w:rPr>
              <w:br/>
              <w:t>мне известен.</w:t>
            </w:r>
          </w:p>
        </w:tc>
      </w:tr>
    </w:tbl>
    <w:p w:rsidR="00AD09A0" w:rsidRPr="00424F41" w:rsidRDefault="00AD09A0" w:rsidP="00AD09A0">
      <w:pPr>
        <w:rPr>
          <w:rFonts w:ascii="Times New Roman" w:hAnsi="Times New Roman"/>
          <w:sz w:val="24"/>
          <w:szCs w:val="24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A0"/>
    <w:rsid w:val="000B2690"/>
    <w:rsid w:val="00183326"/>
    <w:rsid w:val="003454C3"/>
    <w:rsid w:val="00623ED3"/>
    <w:rsid w:val="00AD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D09A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D09A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3</cp:revision>
  <dcterms:created xsi:type="dcterms:W3CDTF">2020-03-05T08:57:00Z</dcterms:created>
  <dcterms:modified xsi:type="dcterms:W3CDTF">2020-03-05T08:59:00Z</dcterms:modified>
</cp:coreProperties>
</file>