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152F40" w:rsidRDefault="004621C2" w:rsidP="00152F40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152F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30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52F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октября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52F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15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направлениям «Развитие растениеводства», «Развитие животноводства»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87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0F0038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</w:t>
      </w:r>
      <w:r w:rsidR="000F0038"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0F0038">
        <w:rPr>
          <w:rFonts w:ascii="Times New Roman" w:hAnsi="Times New Roman" w:cs="Times New Roman"/>
          <w:sz w:val="28"/>
          <w:szCs w:val="28"/>
        </w:rPr>
        <w:t xml:space="preserve">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520BD5" w:rsidRDefault="000F0038" w:rsidP="00520BD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от 18 </w:t>
      </w:r>
      <w:r w:rsidR="00152F4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2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01-03-</w:t>
      </w:r>
      <w:r w:rsidR="00AD0133">
        <w:rPr>
          <w:rFonts w:ascii="Times New Roman" w:hAnsi="Times New Roman" w:cs="Times New Roman"/>
          <w:sz w:val="28"/>
          <w:szCs w:val="28"/>
        </w:rPr>
        <w:t>6</w:t>
      </w:r>
      <w:r w:rsidR="00152F4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152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7A1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«Ленский район» Республики Саха (Якутия) на развитие </w:t>
      </w:r>
      <w:r w:rsidR="005025B2">
        <w:rPr>
          <w:rFonts w:ascii="Times New Roman" w:hAnsi="Times New Roman" w:cs="Times New Roman"/>
          <w:sz w:val="28"/>
          <w:szCs w:val="28"/>
        </w:rPr>
        <w:t>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 w:rsidR="00520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F2D" w:rsidRPr="00520BD5" w:rsidRDefault="00E06C18" w:rsidP="00520BD5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1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на </w:t>
      </w:r>
      <w:r w:rsidR="00520BD5"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финансовое обеспечение (возмещение) части затрат по приобретению сельскохозяйственной техники для производства картофеля и (или) овощей открытого грунта </w:t>
      </w:r>
      <w:r w:rsidR="00520BD5"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 w:rsidR="00520BD5">
        <w:rPr>
          <w:rFonts w:ascii="Times New Roman" w:eastAsia="Arial CYR" w:hAnsi="Times New Roman" w:cs="Times New Roman"/>
          <w:sz w:val="28"/>
          <w:szCs w:val="28"/>
          <w:lang w:eastAsia="ru-RU"/>
        </w:rPr>
        <w:t>)</w:t>
      </w:r>
      <w:r w:rsidR="00520BD5">
        <w:rPr>
          <w:rFonts w:ascii="Times New Roman" w:eastAsia="Courier New" w:hAnsi="Times New Roman" w:cs="Times New Roman"/>
          <w:sz w:val="28"/>
          <w:szCs w:val="28"/>
          <w:lang w:eastAsia="ar-SA"/>
        </w:rPr>
        <w:t>;</w:t>
      </w:r>
    </w:p>
    <w:p w:rsidR="00520BD5" w:rsidRPr="004A0DF3" w:rsidRDefault="00520BD5" w:rsidP="00520BD5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на </w:t>
      </w:r>
      <w:r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финансовое обеспечение (возмещение) части затрат по приобретению сельскохозяйственной техники для заготовки сена </w:t>
      </w:r>
      <w:r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).</w:t>
      </w:r>
    </w:p>
    <w:p w:rsidR="004A0DF3" w:rsidRPr="00E06C18" w:rsidRDefault="004A0DF3" w:rsidP="00E06C18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73262E">
        <w:rPr>
          <w:rFonts w:ascii="Times New Roman" w:hAnsi="Times New Roman" w:cs="Times New Roman"/>
          <w:sz w:val="28"/>
          <w:szCs w:val="28"/>
        </w:rPr>
        <w:t>от 23 сентября 2021 года № 01-03-580/1 «Об утверждении Порядка предоставления субсидий из бюджета муниципального образования «Ленский район» Республики Саха (Якутия) на развитие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</w:t>
      </w:r>
      <w:r w:rsidR="007A05D0" w:rsidRPr="007A05D0">
        <w:rPr>
          <w:rFonts w:ascii="Times New Roman" w:eastAsia="PTSansRegular" w:hAnsi="Times New Roman" w:cs="Times New Roman"/>
          <w:sz w:val="28"/>
          <w:szCs w:val="28"/>
          <w:lang w:eastAsia="ar-SA"/>
        </w:rPr>
        <w:t>по приобретению сельскохозяйственной техники</w:t>
      </w:r>
      <w:r w:rsidR="007A05D0">
        <w:rPr>
          <w:rFonts w:ascii="Times New Roman" w:eastAsia="PTSansRegular" w:hAnsi="Times New Roman" w:cs="Times New Roman"/>
          <w:sz w:val="28"/>
          <w:szCs w:val="28"/>
          <w:lang w:eastAsia="ar-SA"/>
        </w:rPr>
        <w:t>.</w:t>
      </w:r>
    </w:p>
    <w:p w:rsidR="00521B21" w:rsidRPr="00AD46F6" w:rsidRDefault="00521B21" w:rsidP="00AD46F6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520BD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433C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B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26A4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21B21" w:rsidRPr="00521B21" w:rsidRDefault="00521B21" w:rsidP="00AD46F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16B20" w:rsidRPr="00A433CB" w:rsidRDefault="00521B21" w:rsidP="00AD46F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02" w:rsidRPr="00AD46F6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="00CC3482"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по приобретению сельскохозяйственной техники для производства картофеля и (или) овощей открытого грунта </w:t>
      </w:r>
      <w:r w:rsidR="00CC3482"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 w:rsidR="00CC3482">
        <w:rPr>
          <w:rFonts w:ascii="Times New Roman" w:eastAsia="Arial CYR" w:hAnsi="Times New Roman" w:cs="Times New Roman"/>
          <w:sz w:val="28"/>
          <w:szCs w:val="28"/>
          <w:lang w:eastAsia="ru-RU"/>
        </w:rPr>
        <w:t>)</w:t>
      </w:r>
      <w:r w:rsidR="007A05D0" w:rsidRPr="00AD46F6">
        <w:rPr>
          <w:rFonts w:ascii="Times New Roman" w:hAnsi="Times New Roman" w:cs="Times New Roman"/>
          <w:sz w:val="28"/>
          <w:szCs w:val="28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CC3482" w:rsidRDefault="00CC3482" w:rsidP="007A05D0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субсидий на </w:t>
      </w:r>
      <w:r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финансовое обеспечение (возмещение) части затрат по приобретению сельскохозяйственной техники для заготовки сена </w:t>
      </w:r>
      <w:r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) 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;</w:t>
      </w:r>
    </w:p>
    <w:p w:rsidR="004A2102" w:rsidRPr="007A05D0" w:rsidRDefault="005721FD" w:rsidP="007A05D0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об отборе получателей субсидии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02" w:rsidRPr="00AD46F6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="007A05D0" w:rsidRPr="007A05D0">
        <w:rPr>
          <w:rFonts w:ascii="Times New Roman" w:eastAsia="PTSansRegular" w:hAnsi="Times New Roman" w:cs="Times New Roman"/>
          <w:sz w:val="28"/>
          <w:szCs w:val="28"/>
          <w:lang w:eastAsia="ar-SA"/>
        </w:rPr>
        <w:t>по приобретению сельскохозяйственной техники</w:t>
      </w:r>
      <w:r w:rsidR="00F41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34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DC0D41" w:rsidRP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7A05D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C7" w:rsidRDefault="00B536C7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агроному ГБУ </w:t>
      </w:r>
      <w:r w:rsidRPr="00F3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земледелия РС (Я)»</w:t>
      </w:r>
      <w:r w:rsidR="002E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(Тарасовой С.В.)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C7" w:rsidRDefault="002874DC" w:rsidP="007A05D0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36C7"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1 настоящего приказа</w:t>
      </w:r>
      <w:r w:rsidR="004A2102">
        <w:rPr>
          <w:rFonts w:ascii="Times New Roman" w:hAnsi="Times New Roman" w:cs="Times New Roman"/>
          <w:sz w:val="28"/>
          <w:szCs w:val="28"/>
        </w:rPr>
        <w:t xml:space="preserve">, </w:t>
      </w:r>
      <w:r w:rsidR="004A2102"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 w:rsidR="0092684C">
        <w:rPr>
          <w:rFonts w:ascii="Times New Roman" w:hAnsi="Times New Roman" w:cs="Times New Roman"/>
          <w:sz w:val="28"/>
          <w:szCs w:val="28"/>
        </w:rPr>
        <w:t>е в пункте 3</w:t>
      </w:r>
      <w:r w:rsidR="004A2102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B536C7" w:rsidRDefault="002874DC" w:rsidP="007A05D0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C7">
        <w:rPr>
          <w:rFonts w:ascii="Times New Roman" w:hAnsi="Times New Roman" w:cs="Times New Roman"/>
          <w:sz w:val="28"/>
          <w:szCs w:val="28"/>
        </w:rPr>
        <w:t>П</w:t>
      </w:r>
      <w:r w:rsidR="00B536C7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</w:p>
    <w:p w:rsidR="007A05D0" w:rsidRDefault="007A05D0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зоотехнику МКУ «Ленское УСХ» МО «Ленский район» РС (Я)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А.Р.):</w:t>
      </w:r>
    </w:p>
    <w:p w:rsidR="007A05D0" w:rsidRDefault="007A05D0" w:rsidP="007A05D0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</w:t>
      </w:r>
      <w:r w:rsidR="00926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9268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7A05D0" w:rsidRPr="007A05D0" w:rsidRDefault="007A05D0" w:rsidP="007A05D0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21" w:rsidRPr="00B536C7" w:rsidRDefault="006C05B5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(Дадасов</w:t>
      </w:r>
      <w:r w:rsidR="002E0012">
        <w:rPr>
          <w:rFonts w:ascii="Times New Roman" w:hAnsi="Times New Roman" w:cs="Times New Roman"/>
          <w:sz w:val="28"/>
          <w:szCs w:val="28"/>
        </w:rPr>
        <w:t>ой</w:t>
      </w:r>
      <w:r w:rsidR="00A433CB">
        <w:rPr>
          <w:rFonts w:ascii="Times New Roman" w:hAnsi="Times New Roman" w:cs="Times New Roman"/>
          <w:sz w:val="28"/>
          <w:szCs w:val="28"/>
        </w:rPr>
        <w:t xml:space="preserve"> С.В.)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2874D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Pr="004E3234" w:rsidRDefault="002F5642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5642" w:rsidRPr="004E3234" w:rsidRDefault="002F5642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0012" w:rsidRPr="004E3234" w:rsidRDefault="002E0012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A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A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AA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A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1A5F08" w:rsidRDefault="001A5F08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E6" w:rsidRDefault="00961CE6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34" w:rsidRDefault="004E32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1822ED" w:rsidRPr="005A24FD" w:rsidTr="00822B81">
        <w:trPr>
          <w:trHeight w:val="467"/>
        </w:trPr>
        <w:tc>
          <w:tcPr>
            <w:tcW w:w="10065" w:type="dxa"/>
            <w:gridSpan w:val="2"/>
          </w:tcPr>
          <w:p w:rsidR="001822ED" w:rsidRPr="006C05B5" w:rsidRDefault="001822ED" w:rsidP="00822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822ED" w:rsidRDefault="001822ED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1822ED" w:rsidRPr="005A24FD" w:rsidRDefault="001822ED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финансовое обеспечение (возмещение) части затрат по приобретению сельскохозяйственной техники </w:t>
            </w:r>
            <w:r w:rsidR="00266CCF" w:rsidRPr="00266CCF">
              <w:rPr>
                <w:rFonts w:ascii="Times New Roman" w:hAnsi="Times New Roman" w:cs="Times New Roman"/>
                <w:b/>
                <w:sz w:val="24"/>
                <w:szCs w:val="16"/>
              </w:rPr>
              <w:t>для производства картофеля и (или) овощей открытого грунта (навесная, прицепная, трактора</w:t>
            </w:r>
            <w:r w:rsidR="00266CC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не более 2 класса тяговой силы</w:t>
            </w: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</w:tr>
      <w:tr w:rsidR="001822ED" w:rsidRPr="005A24FD" w:rsidTr="00822B81">
        <w:trPr>
          <w:trHeight w:val="6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на финансовое обеспечение (возмещение) части затрат </w:t>
            </w:r>
            <w:r w:rsidR="00266CCF" w:rsidRPr="00266CCF">
              <w:rPr>
                <w:rFonts w:ascii="Times New Roman" w:hAnsi="Times New Roman" w:cs="Times New Roman"/>
                <w:sz w:val="24"/>
                <w:szCs w:val="16"/>
              </w:rPr>
              <w:t>по приобретению сельскохозяйственной техники для производства картофеля и (или) овощей открытого грунта (навесная, прицепная, трактора не более 2 класса тяговой силы)</w:t>
            </w: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ноября 2023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30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1822ED" w:rsidRPr="005A24FD" w:rsidTr="00822B81">
        <w:trPr>
          <w:trHeight w:val="780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1822ED" w:rsidRDefault="001822ED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1822ED" w:rsidRDefault="00266CCF" w:rsidP="00822B81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сохранение и увеличение посевной площади сельскохозяйственных культур, производства продукции растениеводства,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      </w:r>
          </w:p>
          <w:p w:rsidR="001822ED" w:rsidRDefault="001822ED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Pr="00546EA3">
              <w:rPr>
                <w:rFonts w:ascii="Times New Roman" w:hAnsi="Times New Roman" w:cs="Times New Roman"/>
                <w:sz w:val="24"/>
                <w:szCs w:val="16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ультат предоставления субсидии: </w:t>
            </w:r>
          </w:p>
          <w:p w:rsidR="00266CCF" w:rsidRPr="00266CCF" w:rsidRDefault="00266CCF" w:rsidP="00266CC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обеспечение сохранности и (или) увеличения посевной площади картофеля;</w:t>
            </w:r>
          </w:p>
          <w:p w:rsidR="001822ED" w:rsidRPr="005A24FD" w:rsidRDefault="00266CCF" w:rsidP="00266CC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2)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 обеспечение сохранности и (или) увеличения посевной площади овощей открытого грунта</w:t>
            </w:r>
          </w:p>
        </w:tc>
      </w:tr>
      <w:tr w:rsidR="001822ED" w:rsidRPr="005A24FD" w:rsidTr="004E3234">
        <w:trPr>
          <w:trHeight w:val="763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1822ED" w:rsidRPr="0051655B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затрат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</w:t>
            </w:r>
            <w:r w:rsidR="00266CCF" w:rsidRPr="00266CCF">
              <w:rPr>
                <w:rFonts w:ascii="Times New Roman" w:hAnsi="Times New Roman" w:cs="Times New Roman"/>
                <w:sz w:val="24"/>
                <w:szCs w:val="16"/>
              </w:rPr>
              <w:t>сельскохозяйственной техники для производства картофеля и (или) овощей открытого грунта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</w:tc>
      </w:tr>
      <w:tr w:rsidR="001822ED" w:rsidRPr="005A24FD" w:rsidTr="00822B81">
        <w:trPr>
          <w:trHeight w:val="338"/>
        </w:trPr>
        <w:tc>
          <w:tcPr>
            <w:tcW w:w="2802" w:type="dxa"/>
          </w:tcPr>
          <w:p w:rsidR="001822ED" w:rsidRPr="0051655B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Критерии отбора </w:t>
            </w:r>
          </w:p>
        </w:tc>
        <w:tc>
          <w:tcPr>
            <w:tcW w:w="7263" w:type="dxa"/>
          </w:tcPr>
          <w:p w:rsidR="001822ED" w:rsidRPr="00F84173" w:rsidRDefault="00867605" w:rsidP="00266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) наличие у получателя субсидии наличие не менее 0,5 гектар </w:t>
            </w:r>
            <w:r w:rsidR="00266CCF"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сельскохозяйственных угодий в собственности и (или) на праве пользования на условиях аренды, используемые для посева картофеля и (или) для посева овощей открытого грунта </w:t>
            </w:r>
            <w:r w:rsidR="001822ED"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финансового года</w:t>
            </w:r>
          </w:p>
        </w:tc>
      </w:tr>
      <w:tr w:rsidR="001822ED" w:rsidRPr="005A24FD" w:rsidTr="00822B81">
        <w:trPr>
          <w:trHeight w:val="352"/>
        </w:trPr>
        <w:tc>
          <w:tcPr>
            <w:tcW w:w="2802" w:type="dxa"/>
          </w:tcPr>
          <w:p w:rsidR="001822ED" w:rsidRPr="0051655B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Дополнительные условия к критериям отбора</w:t>
            </w:r>
          </w:p>
        </w:tc>
        <w:tc>
          <w:tcPr>
            <w:tcW w:w="7263" w:type="dxa"/>
          </w:tcPr>
          <w:p w:rsidR="001822ED" w:rsidRPr="00FC3BBA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22ED"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EF5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</w:t>
            </w:r>
            <w:r w:rsidR="001822ED"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22ED"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EF5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 или права собственности на земельный участок занятых под посев картофеля и (или) овощей открытого грунта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финансовом обеспечении - наличие предварительного договора купли-продажи сельскохозяйственной техники </w:t>
            </w:r>
            <w:r w:rsidR="00BF3EF5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(навесная, прицепная, трактора до 2 класса тяговой силы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наличие собственных денежных средств у претендента в размере </w:t>
            </w:r>
            <w:r w:rsidR="00AB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B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предполагаемых затрат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B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</w:t>
            </w:r>
            <w:r w:rsidR="00AB0D47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навесная, прицепная, трактора до 2 класса тяговой силы</w:t>
            </w:r>
            <w:r w:rsidR="00BC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договоры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платежные документы, акты приема-передачи и т.д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2ED" w:rsidRPr="005A24FD" w:rsidTr="00822B81">
        <w:trPr>
          <w:trHeight w:val="985"/>
        </w:trPr>
        <w:tc>
          <w:tcPr>
            <w:tcW w:w="2802" w:type="dxa"/>
          </w:tcPr>
          <w:p w:rsidR="001822ED" w:rsidRPr="005A24FD" w:rsidRDefault="00AB0D47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EE66C0" w:rsidRPr="00EE66C0" w:rsidRDefault="00867605" w:rsidP="00EE66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EE66C0" w:rsidRPr="00EE66C0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EE66C0" w:rsidRPr="00EE66C0" w:rsidRDefault="00EE66C0" w:rsidP="00EE66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1822ED" w:rsidRPr="007C26CC" w:rsidRDefault="00EE66C0" w:rsidP="00EE66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7C26CC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7C26CC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t xml:space="preserve">участник отбора не должен являться иностранным юридическим лицом, в том числе местом регистрации которого является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7C26CC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 w:rsidR="00CB1BC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– Порядок);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хозяйстве;</w:t>
            </w:r>
          </w:p>
          <w:p w:rsidR="001822ED" w:rsidRPr="00F84173" w:rsidRDefault="00867605" w:rsidP="00CB1B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CB1BCA" w:rsidRPr="00CB1BCA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</w:t>
            </w:r>
            <w:r w:rsidR="00CB1BCA">
              <w:rPr>
                <w:rFonts w:ascii="Times New Roman" w:hAnsi="Times New Roman" w:cs="Times New Roman"/>
                <w:sz w:val="24"/>
                <w:szCs w:val="16"/>
              </w:rPr>
              <w:t xml:space="preserve">оторых установлен в пункте 3.3 </w:t>
            </w:r>
            <w:r w:rsidR="00CB1BCA" w:rsidRPr="00CB1BCA">
              <w:rPr>
                <w:rFonts w:ascii="Times New Roman" w:hAnsi="Times New Roman" w:cs="Times New Roman"/>
                <w:sz w:val="24"/>
                <w:szCs w:val="16"/>
              </w:rPr>
              <w:t>Порядка, и соблюдение сроков предоставления документов</w:t>
            </w:r>
            <w:r w:rsidR="00CB1BC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764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наличие договора аренды или права собственности на земельный участок занятых под посев картофеля и (или) овощей открытого грунта;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при финансовом обеспечении - наличие предварительного договора купли-продажи сельскохозяйственной техники (навесная, прицепная, трактора до 2 класса тяговой силы), наличие собственных денежных средств у претендента в размере 5 % от предполагаемых затрат;</w:t>
            </w:r>
          </w:p>
          <w:p w:rsidR="001822ED" w:rsidRPr="005A24FD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при возмещении части затрат – наличие документов, подтверждающих фактически понесенные затраты по приобретению сельскохозяйственной техники (навесная, прицепная, трактора до 2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 xml:space="preserve"> класса тяговой силы) - договоры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</w:t>
            </w:r>
          </w:p>
        </w:tc>
      </w:tr>
      <w:tr w:rsidR="001822ED" w:rsidRPr="005A24FD" w:rsidTr="00822B81">
        <w:trPr>
          <w:trHeight w:val="1280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822ED" w:rsidRPr="00A006D0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86760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31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86760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октября 2023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86760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29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86760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ноября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86760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1822ED" w:rsidRPr="005A24FD" w:rsidRDefault="001822ED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1822ED" w:rsidRPr="005A24FD" w:rsidTr="00822B81">
        <w:trPr>
          <w:trHeight w:val="1720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822E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867605">
              <w:rPr>
                <w:rFonts w:ascii="Times New Roman" w:hAnsi="Times New Roman" w:cs="Times New Roman"/>
                <w:sz w:val="24"/>
                <w:szCs w:val="16"/>
              </w:rPr>
              <w:t>№ 4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1822ED" w:rsidRPr="005A24FD" w:rsidTr="00822B81">
        <w:trPr>
          <w:trHeight w:val="2258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12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822E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822ED" w:rsidRPr="00262562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регистрации.</w:t>
            </w:r>
          </w:p>
          <w:p w:rsidR="001822ED" w:rsidRPr="00262562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Количество получателей субсидии определяется комиссией с учетом раздела 4 «Расчет и дополнительные условия предоставления субсидий по направлениям» настоящего Порядка исходя из объема бюджетных ассигнований, предусмотренных решением районного Совета депутатов муниципального образования «Ленский район» о бюджете на соответствующий финансовый год.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При превышении общей суммы субсидии,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год, распределение субсидий по получателям субсидий производится по очередности поданных заявлений на участие в отборе получателей субсидий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267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822ED" w:rsidRDefault="008676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t>1.</w:t>
            </w:r>
            <w:r w:rsidR="001822ED">
              <w:t xml:space="preserve">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заявка, включающее в себя согласие на обработку персональных данных и обязательство о достижении плановых показателей по итогам текущего финансового года,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№ 4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C51308" w:rsidRDefault="008676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C51308" w:rsidRDefault="004C47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1822ED" w:rsidRPr="00C51308" w:rsidRDefault="004C47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</w:t>
            </w:r>
            <w:proofErr w:type="spellStart"/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тв по форме, согласно приложению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Default="00822D2C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для юридических лиц: справка, подписанная лицом, претендующим на получение субсидии, о том, что лицо, претендующее на получение субсидии, </w:t>
            </w:r>
            <w:r w:rsidRPr="00822D2C">
              <w:rPr>
                <w:rFonts w:ascii="Times New Roman" w:hAnsi="Times New Roman" w:cs="Times New Roman"/>
                <w:sz w:val="24"/>
                <w:szCs w:val="16"/>
              </w:rPr>
              <w:t>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C51308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6.  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лицом, претендующим на получение субсидии, о том, что лицо, претендующее на получение субсидии, не получал ранее субсидии на финансовое обеспечение (возмещение) части затрат по приобретению аналогичной сельскохозяйственной техники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 xml:space="preserve"> №10 к настоящему Приказу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C51308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выписку из единого государственного реестра юридических лиц (индивидуальных предпринимателей) или заверенную копию такой выписки для юридических лиц (и</w:t>
            </w:r>
            <w:r w:rsidR="00822D2C">
              <w:rPr>
                <w:rFonts w:ascii="Times New Roman" w:hAnsi="Times New Roman" w:cs="Times New Roman"/>
                <w:sz w:val="24"/>
                <w:szCs w:val="16"/>
              </w:rPr>
              <w:t>ндивидуальных предпринимателей)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>копи</w:t>
            </w:r>
            <w:r w:rsidR="00822D2C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 xml:space="preserve"> отчета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>-фермер (для индивидуальных предпринимателей и крестьянских (фермерских) хозяйств), копию отчета 2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>-СХ (для юридических лиц) с отметкой государственных органов статистики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987D1F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9.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документы, подтверждающие наличие земель в собственности и (или) в аренде, согласно статей 26 и 78 Земельного кодекса Российской Федерации (на участки, используемые для заготовки грубых кормов);</w:t>
            </w:r>
          </w:p>
          <w:p w:rsidR="001822ED" w:rsidRPr="00987D1F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10.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при финансовом обеспечении - наличие предварительного договора купли-продажи сельскохозяйственной техники, банковская справка о наличии собственных денежных средств у 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претендента в размере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% от предполагаемых затрат;</w:t>
            </w:r>
          </w:p>
          <w:p w:rsidR="001822ED" w:rsidRPr="003175D0" w:rsidRDefault="009C767A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при возмещении части затрат – наличие документов, подтверждающих фактически понесенные затраты по приобретению сельскохозяйственной техники (договор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т.д.).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14081" w:rsidRDefault="00814081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A42D28" w:rsidRDefault="00A42D28">
      <w:pPr>
        <w:rPr>
          <w:rFonts w:ascii="Times New Roman" w:hAnsi="Times New Roman" w:cs="Times New Roman"/>
          <w:sz w:val="28"/>
        </w:rPr>
      </w:pPr>
    </w:p>
    <w:p w:rsidR="00A42D28" w:rsidRDefault="00A42D28">
      <w:pPr>
        <w:rPr>
          <w:rFonts w:ascii="Times New Roman" w:hAnsi="Times New Roman" w:cs="Times New Roman"/>
          <w:sz w:val="28"/>
        </w:rPr>
      </w:pPr>
    </w:p>
    <w:p w:rsidR="00A42D28" w:rsidRDefault="00A42D28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1C1DD8" w:rsidRDefault="001C1DD8">
      <w:pPr>
        <w:rPr>
          <w:rFonts w:ascii="Times New Roman" w:hAnsi="Times New Roman" w:cs="Times New Roman"/>
          <w:sz w:val="28"/>
        </w:rPr>
      </w:pPr>
    </w:p>
    <w:p w:rsidR="00822B81" w:rsidRDefault="00822B81">
      <w:pPr>
        <w:rPr>
          <w:rFonts w:ascii="Times New Roman" w:hAnsi="Times New Roman" w:cs="Times New Roman"/>
          <w:sz w:val="28"/>
        </w:rPr>
      </w:pPr>
    </w:p>
    <w:p w:rsidR="003A1E05" w:rsidRDefault="003A1E05" w:rsidP="003D0A2F">
      <w:pPr>
        <w:spacing w:after="0"/>
        <w:rPr>
          <w:rFonts w:ascii="Times New Roman" w:hAnsi="Times New Roman" w:cs="Times New Roman"/>
          <w:sz w:val="28"/>
        </w:rPr>
      </w:pPr>
    </w:p>
    <w:p w:rsidR="00BC50A2" w:rsidRDefault="00BC50A2" w:rsidP="003D0A2F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3A1E05" w:rsidRPr="0041669C" w:rsidTr="00822B81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3A1E05" w:rsidRPr="00DD0F2D" w:rsidRDefault="003A1E05" w:rsidP="003A1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05" w:rsidRDefault="003A1E05" w:rsidP="003A1E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05" w:rsidRDefault="003A1E05" w:rsidP="003A1E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3A1E05" w:rsidRPr="005A24FD" w:rsidTr="00822B81">
        <w:trPr>
          <w:trHeight w:val="467"/>
        </w:trPr>
        <w:tc>
          <w:tcPr>
            <w:tcW w:w="10065" w:type="dxa"/>
            <w:gridSpan w:val="2"/>
          </w:tcPr>
          <w:p w:rsidR="003A1E05" w:rsidRPr="006C05B5" w:rsidRDefault="003A1E05" w:rsidP="00822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3A1E05" w:rsidRDefault="003A1E05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3A1E05" w:rsidRPr="005A24FD" w:rsidRDefault="003A1E05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финансовое обеспечение (возмещение) части затрат по приобретению сельскохозяйственной техники </w:t>
            </w:r>
            <w:r w:rsidRPr="003A1E05">
              <w:rPr>
                <w:rFonts w:ascii="Times New Roman" w:hAnsi="Times New Roman" w:cs="Times New Roman"/>
                <w:b/>
                <w:sz w:val="24"/>
                <w:szCs w:val="16"/>
              </w:rPr>
              <w:t>для заготовки сена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</w:tr>
      <w:tr w:rsidR="003A1E05" w:rsidRPr="005A24FD" w:rsidTr="00822B81">
        <w:trPr>
          <w:trHeight w:val="6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на финансовое обеспечение (возмещение) части затрат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сельскохозяйственной техники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для заготовки сена (навесная, прицепная, трактора не более 2 класса тяговой силы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«31»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«29»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ноября 2023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30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октября 202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0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3A1E05" w:rsidRPr="005A24FD" w:rsidTr="00822B81">
        <w:trPr>
          <w:trHeight w:val="780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3A1E05" w:rsidRDefault="003A1E05" w:rsidP="00822B81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сохранение и увеличение посевной площади сельскохозяйственных культур, производства продукции растениеводства,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      </w:r>
          </w:p>
          <w:p w:rsidR="003A1E05" w:rsidRDefault="003A1E05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Pr="00546EA3">
              <w:rPr>
                <w:rFonts w:ascii="Times New Roman" w:hAnsi="Times New Roman" w:cs="Times New Roman"/>
                <w:sz w:val="24"/>
                <w:szCs w:val="16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ультат предоставления субсидии: </w:t>
            </w:r>
          </w:p>
          <w:p w:rsidR="003A1E05" w:rsidRPr="005A24FD" w:rsidRDefault="003A1E05" w:rsidP="003A1E05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обеспечение сохранности и (или) увеличение площади сенокосных угодий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9C767A">
        <w:trPr>
          <w:trHeight w:val="877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3A1E05" w:rsidRPr="0051655B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затрат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сельскохозяйственной техники для заготовки сена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</w:tc>
      </w:tr>
      <w:tr w:rsidR="003A1E05" w:rsidRPr="005A24FD" w:rsidTr="00822B81">
        <w:trPr>
          <w:trHeight w:val="338"/>
        </w:trPr>
        <w:tc>
          <w:tcPr>
            <w:tcW w:w="2802" w:type="dxa"/>
          </w:tcPr>
          <w:p w:rsidR="003A1E05" w:rsidRPr="0051655B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3A1E05" w:rsidRPr="00F84173" w:rsidRDefault="003A1E05" w:rsidP="003A1E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) наличие у получателя субсидии наличие не менее 0,5 гектар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сельскохозяйственных угодий в собственности и (или) на праве пользования на условиях аренды,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 xml:space="preserve">используемые для сенокошения и (или)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под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посев кормовых культур по данным форм специализированного наблюдения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Территориальным органом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Федеральной службы государственной статистики на 1–е января текущего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финансового года</w:t>
            </w:r>
          </w:p>
        </w:tc>
      </w:tr>
      <w:tr w:rsidR="003A1E05" w:rsidRPr="005A24FD" w:rsidTr="00822B81">
        <w:trPr>
          <w:trHeight w:val="352"/>
        </w:trPr>
        <w:tc>
          <w:tcPr>
            <w:tcW w:w="2802" w:type="dxa"/>
          </w:tcPr>
          <w:p w:rsidR="003A1E05" w:rsidRPr="0051655B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Дополнительные условия к критериям отбора</w:t>
            </w:r>
          </w:p>
        </w:tc>
        <w:tc>
          <w:tcPr>
            <w:tcW w:w="7263" w:type="dxa"/>
          </w:tcPr>
          <w:p w:rsidR="003A1E05" w:rsidRPr="00FC3BBA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67A" w:rsidRPr="009C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 или права собственности на земельный участок, используемых для сенокошения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8C2F04" w:rsidRP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поголовья сельскохозяйственных животных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 – не менее 5 голов крупного рогатого скота и (или) 5 голов лошадей - 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  <w:r w:rsid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8C2F04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финансовом обеспечении - наличие предварительного договора купли-продажи сельскохозяйственной техники </w:t>
            </w:r>
            <w:r w:rsidR="008C2F04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(навесная, прицепная, трактора до 2 класса тяговой силы</w:t>
            </w:r>
            <w:r w:rsidR="008C2F04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наличие собственных денежных средств у претендента в размере </w:t>
            </w:r>
            <w:r w:rsid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8C2F04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предполагаемых затрат</w:t>
            </w:r>
            <w:r w:rsid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F04" w:rsidRDefault="008C2F04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навесная, прицепная, трактора до 2 класса тяговой силы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платежные документы, акты приема-передачи и т.д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E05" w:rsidRPr="005A24FD" w:rsidTr="00822B81">
        <w:trPr>
          <w:trHeight w:val="98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3A1E05" w:rsidRPr="00EE66C0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A1E05" w:rsidRPr="00EE66C0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2)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3)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– Порядок);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хозяйстве;</w:t>
            </w:r>
          </w:p>
          <w:p w:rsidR="003A1E05" w:rsidRPr="00F84173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6)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оторых установлен в пункте 3.3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Порядка,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764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F14A21" w:rsidRPr="00F14A21">
              <w:rPr>
                <w:rFonts w:ascii="Times New Roman" w:hAnsi="Times New Roman" w:cs="Times New Roman"/>
                <w:sz w:val="24"/>
                <w:szCs w:val="16"/>
              </w:rPr>
              <w:t>наличие договора аренды или права собственности на земельный участок, используемых для сенокошения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7576DD" w:rsidRPr="007576DD">
              <w:rPr>
                <w:rFonts w:ascii="Times New Roman" w:hAnsi="Times New Roman" w:cs="Times New Roman"/>
                <w:sz w:val="24"/>
                <w:szCs w:val="16"/>
              </w:rPr>
              <w:t>наличие поголовья сельскохозяйственных животных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 – не менее 5 голов крупного рогатого скота и (или) 5 голов лошадей - 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  <w:r w:rsidR="007576D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Default="003A1E05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7576DD" w:rsidRPr="00867605">
              <w:rPr>
                <w:rFonts w:ascii="Times New Roman" w:hAnsi="Times New Roman" w:cs="Times New Roman"/>
                <w:sz w:val="24"/>
                <w:szCs w:val="16"/>
              </w:rPr>
              <w:t>при финансовом обеспечении - наличие предварительного договора купли-продажи сельскохозяйственной техники (навесная, прицепная, трактора до 2 класса тяговой силы), наличие собственных денежных средств у претендента в размере 5 % от предполагаемых затрат;</w:t>
            </w:r>
          </w:p>
          <w:p w:rsidR="007576DD" w:rsidRPr="005A24FD" w:rsidRDefault="007576DD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(навесная, прицепная, трактора до 2 класса тяговой силы) - 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</w:t>
            </w:r>
          </w:p>
        </w:tc>
      </w:tr>
      <w:tr w:rsidR="003A1E05" w:rsidRPr="005A24FD" w:rsidTr="00822B81">
        <w:trPr>
          <w:trHeight w:val="1280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3A1E05" w:rsidRPr="00A006D0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31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октября 2023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29» ноября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3A1E05" w:rsidRPr="005A24FD" w:rsidRDefault="003A1E05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3A1E05" w:rsidRPr="005A24FD" w:rsidTr="009C767A">
        <w:trPr>
          <w:trHeight w:val="452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№ 4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3A1E05" w:rsidRPr="005A24FD" w:rsidTr="00A42D28">
        <w:trPr>
          <w:trHeight w:val="168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12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3A1E05" w:rsidRPr="00262562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регистрации.</w:t>
            </w:r>
          </w:p>
          <w:p w:rsidR="003A1E05" w:rsidRPr="00262562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Количество получателей субсидии определяется комиссией с учетом раздела 4 «Расчет и дополнительные условия предоставления субсидий по направлениям» настоящего Порядка исходя из объема бюджетных ассигнований, предусмотренных решением районного Совета депутатов муниципального образования «Ленский район» о бюджете на соответствующий финансовый год.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При превышении общей суммы субсидии,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год, распределение субсидий по получателям субсидий производится по очередности поданных заявлений на участие в отборе получателей субсидий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267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t xml:space="preserve">1.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заявка, включающее в себя согласие на обработку персональных данных и обязательство о достижении плановых показателей по итогам текущего финансового года,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№ 4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, в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текущем финансовом году,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индивидуальным предпринимателем о </w:t>
            </w:r>
            <w:proofErr w:type="spellStart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для юридических лиц: справка, подписанная лицом, претендующим на получение субсидии, о том, что лицо, претендующее на получение субсидии, </w:t>
            </w:r>
            <w:r w:rsidRPr="00822D2C">
              <w:rPr>
                <w:rFonts w:ascii="Times New Roman" w:hAnsi="Times New Roman" w:cs="Times New Roman"/>
                <w:sz w:val="24"/>
                <w:szCs w:val="16"/>
              </w:rPr>
              <w:t>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, по форме, согласно приложению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C51308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6.  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получал ранее субсидии на финансовое обеспечение (возмещение) части затрат по приобретению аналогичной сельскохозяйственной техники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 xml:space="preserve"> №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10 к настоящему Приказу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C51308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выписку из единого государственного реестра юридических лиц (индивидуальных предпринимателей) или заверенную копию такой выписки для юридических лиц (и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ндивидуальных предпринимателей)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 xml:space="preserve"> отчета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-фермер (для индивидуальных предпринимателей и крестьянских (фермерских) хозяйств), копию отчета 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-СХ (для юридических лиц) с отметкой государственных органов статистики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987D1F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576DD" w:rsidRPr="007576DD">
              <w:rPr>
                <w:rFonts w:ascii="Times New Roman" w:hAnsi="Times New Roman" w:cs="Times New Roman"/>
                <w:sz w:val="24"/>
                <w:szCs w:val="16"/>
              </w:rPr>
              <w:t xml:space="preserve">копия отчета 3-фермер (для индивидуальных предпринимателей и крестьянских (фермерских) хозяйств), копию отчета 24-СХ (для </w:t>
            </w:r>
            <w:r w:rsidR="007576DD" w:rsidRPr="007576D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юридических лиц) с отметкой государственных органов статистики</w:t>
            </w:r>
          </w:p>
          <w:p w:rsidR="009C767A" w:rsidRPr="00987D1F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576DD" w:rsidRPr="00987D1F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 (на участки, используемые для заготовки грубых кормов);</w:t>
            </w:r>
          </w:p>
          <w:p w:rsidR="003A1E05" w:rsidRDefault="009C767A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576D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- наличие предварительного договора купли-продажи сельскохозяйственной техники, банковская справка о наличии собственных денежных средств у претендента в размере </w:t>
            </w:r>
            <w:r w:rsidR="007576DD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7576D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% от предполагаемых затрат;</w:t>
            </w:r>
          </w:p>
          <w:p w:rsidR="007576DD" w:rsidRPr="003175D0" w:rsidRDefault="007576DD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12. 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т.д.).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3A1E05" w:rsidRDefault="003A1E05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822B81">
      <w:pPr>
        <w:spacing w:after="0"/>
        <w:rPr>
          <w:rFonts w:ascii="Times New Roman" w:hAnsi="Times New Roman" w:cs="Times New Roman"/>
          <w:sz w:val="28"/>
        </w:rPr>
      </w:pPr>
    </w:p>
    <w:p w:rsidR="00F14A21" w:rsidRDefault="00F14A21" w:rsidP="00822B81">
      <w:pPr>
        <w:spacing w:after="0"/>
        <w:rPr>
          <w:rFonts w:ascii="Times New Roman" w:hAnsi="Times New Roman" w:cs="Times New Roman"/>
          <w:sz w:val="28"/>
        </w:rPr>
      </w:pPr>
    </w:p>
    <w:p w:rsidR="003A1E05" w:rsidRDefault="003A1E05" w:rsidP="00822B81">
      <w:pPr>
        <w:spacing w:after="0"/>
        <w:rPr>
          <w:rFonts w:ascii="Times New Roman" w:hAnsi="Times New Roman" w:cs="Times New Roman"/>
          <w:sz w:val="28"/>
        </w:rPr>
      </w:pPr>
    </w:p>
    <w:p w:rsidR="003A1E05" w:rsidRDefault="003A1E05" w:rsidP="00822B81">
      <w:pPr>
        <w:spacing w:after="0"/>
        <w:rPr>
          <w:rFonts w:ascii="Times New Roman" w:hAnsi="Times New Roman" w:cs="Times New Roman"/>
          <w:sz w:val="28"/>
        </w:rPr>
      </w:pPr>
    </w:p>
    <w:p w:rsidR="00A42D28" w:rsidRDefault="00A42D28" w:rsidP="00822B81">
      <w:pPr>
        <w:spacing w:after="0"/>
        <w:rPr>
          <w:rFonts w:ascii="Times New Roman" w:hAnsi="Times New Roman" w:cs="Times New Roman"/>
          <w:sz w:val="28"/>
        </w:rPr>
      </w:pPr>
    </w:p>
    <w:p w:rsidR="007576DD" w:rsidRDefault="007576DD" w:rsidP="00822B81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22B81" w:rsidRDefault="00822B81" w:rsidP="00F14A21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14081" w:rsidRPr="0041669C" w:rsidTr="0051603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D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D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4081" w:rsidRPr="0041669C" w:rsidRDefault="00814081" w:rsidP="003D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814081" w:rsidRPr="00DD0F2D" w:rsidRDefault="00814081" w:rsidP="0081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1C1DD8" w:rsidRPr="001C1DD8" w:rsidTr="00D46A5C">
        <w:trPr>
          <w:trHeight w:val="467"/>
        </w:trPr>
        <w:tc>
          <w:tcPr>
            <w:tcW w:w="10065" w:type="dxa"/>
            <w:gridSpan w:val="2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C1DD8" w:rsidRPr="001C1DD8" w:rsidRDefault="001C1DD8" w:rsidP="001C1DD8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финансовое обеспечение (возмещение) части затрат </w:t>
            </w:r>
            <w:r w:rsidR="002C2A7A" w:rsidRPr="002C2A7A">
              <w:rPr>
                <w:rFonts w:ascii="Times New Roman" w:hAnsi="Times New Roman" w:cs="Times New Roman"/>
                <w:b/>
                <w:sz w:val="24"/>
                <w:szCs w:val="16"/>
              </w:rPr>
              <w:t>по приобретен</w:t>
            </w:r>
            <w:r w:rsidR="002C2A7A">
              <w:rPr>
                <w:rFonts w:ascii="Times New Roman" w:hAnsi="Times New Roman" w:cs="Times New Roman"/>
                <w:b/>
                <w:sz w:val="24"/>
                <w:szCs w:val="16"/>
              </w:rPr>
              <w:t>ию сельскохозяйственной техники</w:t>
            </w:r>
          </w:p>
        </w:tc>
      </w:tr>
      <w:tr w:rsidR="001C1DD8" w:rsidRPr="001C1DD8" w:rsidTr="00D46A5C">
        <w:trPr>
          <w:trHeight w:val="6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Субсидия на финансовое обеспечение (возмещение) части затрат </w:t>
            </w:r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>по приобретению сельскохозяйственной техники.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22B81" w:rsidRPr="001C1DD8" w:rsidTr="00D46A5C">
        <w:trPr>
          <w:trHeight w:val="355"/>
        </w:trPr>
        <w:tc>
          <w:tcPr>
            <w:tcW w:w="2802" w:type="dxa"/>
          </w:tcPr>
          <w:p w:rsidR="00822B81" w:rsidRPr="001C1DD8" w:rsidRDefault="00822B81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22B81" w:rsidRPr="005A24FD" w:rsidRDefault="00822B81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«31»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«29»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ноября 2023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22B81" w:rsidRPr="005A24FD" w:rsidRDefault="00822B81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22B81" w:rsidRPr="001C1DD8" w:rsidTr="00D46A5C">
        <w:trPr>
          <w:trHeight w:val="355"/>
        </w:trPr>
        <w:tc>
          <w:tcPr>
            <w:tcW w:w="2802" w:type="dxa"/>
          </w:tcPr>
          <w:p w:rsidR="00822B81" w:rsidRPr="001C1DD8" w:rsidRDefault="00822B81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22B81" w:rsidRPr="005A24FD" w:rsidRDefault="00822B81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30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октября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22B81" w:rsidRPr="005A24FD" w:rsidRDefault="00822B81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11" w:history="1"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ushlensk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@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bk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.</w:t>
              </w:r>
              <w:proofErr w:type="spellStart"/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1C1DD8" w:rsidRPr="001C1DD8" w:rsidTr="00D46A5C">
        <w:trPr>
          <w:trHeight w:val="78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и результат предоставления субсидии 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Цель проведения отбора: </w:t>
            </w:r>
          </w:p>
          <w:p w:rsidR="001C1DD8" w:rsidRPr="001C1DD8" w:rsidRDefault="001C1DD8" w:rsidP="001C1DD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а) сохранение и увеличение поголовья сельскохозяйственных животных, увеличение производства продукции животноводства,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</w:tr>
      <w:tr w:rsidR="001C1DD8" w:rsidRPr="001C1DD8" w:rsidTr="00D46A5C">
        <w:trPr>
          <w:trHeight w:val="148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субсидии на финансовое обеспечение (возмещение) части затрат </w:t>
            </w:r>
            <w:r w:rsidR="001E0751" w:rsidRPr="001E0751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сельскохозяйственной техники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являются 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(Якутия)</w:t>
            </w:r>
          </w:p>
        </w:tc>
      </w:tr>
      <w:tr w:rsidR="001C1DD8" w:rsidRPr="001C1DD8" w:rsidTr="00D46A5C">
        <w:trPr>
          <w:trHeight w:val="31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1. Наличие у получателя </w:t>
            </w:r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не менее 5 голов дойного стада и (или) не менее 5 голов кобыл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2. Осуществление участником отбора одного из видов экономической деятельности, связанной с разведением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соответствующего вида сельскохозяйственных животных.</w:t>
            </w:r>
          </w:p>
        </w:tc>
      </w:tr>
      <w:tr w:rsidR="001C1DD8" w:rsidRPr="001C1DD8" w:rsidTr="00D46A5C">
        <w:trPr>
          <w:trHeight w:val="98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1C1DD8" w:rsidRPr="001C1DD8" w:rsidRDefault="00822B81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 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822B81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) 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район»;</w:t>
            </w:r>
          </w:p>
          <w:p w:rsidR="001C1DD8" w:rsidRPr="001C1DD8" w:rsidRDefault="00822B81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) 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1C1DD8" w:rsidRPr="001C1DD8" w:rsidRDefault="00822B81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1C1DD8" w:rsidRPr="001C1DD8" w:rsidRDefault="00822B81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)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 предоставления субсидии из бюджета муниципального образования 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«Ленский район» Республики Саха (Якутия) на развитие животноводства (далее по тексту – Порядок);</w:t>
            </w:r>
          </w:p>
          <w:p w:rsidR="001C1DD8" w:rsidRPr="001C1DD8" w:rsidRDefault="00822B81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) включение участника отбора в единый реестр субъектов деятельности в сельском хозяйстве;</w:t>
            </w:r>
          </w:p>
          <w:p w:rsidR="001C1DD8" w:rsidRPr="001C1DD8" w:rsidRDefault="00822B81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) представление Уполномоченной организации полного пакета документов, перечень которых установлен в пункте 3.3 Порядка, и соблюдение сроков предоставления документов.</w:t>
            </w:r>
          </w:p>
        </w:tc>
      </w:tr>
      <w:tr w:rsidR="001C1DD8" w:rsidRPr="001C1DD8" w:rsidTr="002C2A7A">
        <w:trPr>
          <w:trHeight w:val="594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предоставления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</w:t>
            </w:r>
            <w:r w:rsidR="002F75B8"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2C2A7A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>приобретение новой сельскохозяйственной техники, приобретенной в году, предшествующему году получения субсидии и (или) в текущем финансовом году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C2A7A" w:rsidRDefault="002C2A7A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наличие поголовья сельскохозяйственных животных по данным официальной статистической отчетности на 1 января текущего финансового года: не менее 5 голов дойного стада и (или) не менее </w:t>
            </w:r>
            <w:r w:rsidRPr="002C2A7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5 голов кобыл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2C2A7A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– </w:t>
            </w:r>
            <w:r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наличие предварительного договора купли-продажи сельскохозяйственной техники, 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наличие собственных денежных 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редств у претендента в размере 2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% от предполагаемых затрат;</w:t>
            </w:r>
          </w:p>
          <w:p w:rsidR="001C1DD8" w:rsidRPr="0092684C" w:rsidRDefault="001C1DD8" w:rsidP="002F75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8. при возмещении части затрат – </w:t>
            </w:r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>наличие документов, подтверждающих фактически понесенные затраты по приобретению сельскохозяйственной техники (договор</w:t>
            </w:r>
            <w:r w:rsidR="002F75B8"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, платежные документы, акты приема-передачи и </w:t>
            </w:r>
            <w:proofErr w:type="spellStart"/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>т.д</w:t>
            </w:r>
            <w:proofErr w:type="spellEnd"/>
            <w:r w:rsidR="002C2A7A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4F461C">
        <w:trPr>
          <w:trHeight w:val="948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2023г. по «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>29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 xml:space="preserve">ноября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2023</w:t>
            </w: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18.15 часов, обеденный перерыв с 12.30 до 14.00 часов; суббота, воскресенье – выходной.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Заявки подаются в МКУ «Ленское УСХ» МО «Ленский район» РС (Я) в письменном виде, по форме согласно приложению № 3 к настоящему Приказу, утвержденному приложением № 1 к Порядку предоставления субсидии.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заявки на участие в отборе от имени участника отбора.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заявку, отзыв заявки осуществляется путем подачи соответствующего письменной заявки в МКУ «Ленское УСХ» МО «Ленский район» РС (Я), в любое время до дня и времени окончания установленного срока приема заявок на участие в отборе.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«Ленское УСХ» МО «Ленский район» РС (Я).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и оценка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Рассмотрение заявок и</w:t>
            </w:r>
            <w:r w:rsidRPr="001C1DD8">
              <w:rPr>
                <w:rFonts w:ascii="Times New Roman" w:hAnsi="Times New Roman" w:cs="Times New Roman"/>
              </w:rPr>
              <w:t xml:space="preserve">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несоответствия участника отбора требованиям, установленным в объявлении о проведении отбора и в пункте 2.5.  Порядка предоставления субсидии; 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подачи участником отбора предложения после даты и (или)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времени, определенных для подачи предложений;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 предоставления субсидии;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 предоставления субсидии.</w:t>
            </w:r>
          </w:p>
        </w:tc>
      </w:tr>
      <w:tr w:rsidR="001C1DD8" w:rsidRPr="001C1DD8" w:rsidTr="004F461C">
        <w:trPr>
          <w:trHeight w:val="248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3 рабочих дней со дня поступления обращения.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заявка, включающая в себя согласие на обработку персональных данных</w:t>
            </w:r>
            <w:r w:rsidRPr="001C1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 обязательство о достижении плановых показателей по итогам текущего финансового года, по форме</w:t>
            </w:r>
            <w:r w:rsidRPr="001C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1DD8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по форме, согласно приложению №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 w:rsidR="009F16A8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справка, подписанная лицом, претендующим на получение субсидии, об отсутствии у получателя субсидии просроченной 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район», по форме,</w:t>
            </w:r>
            <w:r w:rsidRPr="001C1DD8">
              <w:t xml:space="preserve"> </w:t>
            </w:r>
            <w:r w:rsidR="009F16A8">
              <w:rPr>
                <w:rFonts w:ascii="Times New Roman" w:hAnsi="Times New Roman" w:cs="Times New Roman"/>
                <w:sz w:val="24"/>
                <w:szCs w:val="16"/>
              </w:rPr>
              <w:t>согласно приложению №9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0A30C7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="000A30C7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C1DD8" w:rsidRPr="001C1DD8" w:rsidRDefault="000A30C7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предусмотренном законодательством Российской Федерации – для юридических лиц по форме, согласно приложению № </w:t>
            </w:r>
            <w:r w:rsidR="009F16A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 w:rsidR="009F16A8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9F16A8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отчета.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9. при финансовом обеспечении – наличие предварительного </w:t>
            </w:r>
            <w:r w:rsidR="00B8073E" w:rsidRPr="00B8073E">
              <w:rPr>
                <w:rFonts w:ascii="Times New Roman" w:hAnsi="Times New Roman" w:cs="Times New Roman"/>
                <w:sz w:val="24"/>
                <w:szCs w:val="16"/>
              </w:rPr>
              <w:t>договора купли-продажи сельскохозяйственной техники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, наличие собственных денежных с</w:t>
            </w:r>
            <w:r w:rsidR="001E4F36">
              <w:rPr>
                <w:rFonts w:ascii="Times New Roman" w:hAnsi="Times New Roman" w:cs="Times New Roman"/>
                <w:sz w:val="24"/>
                <w:szCs w:val="16"/>
              </w:rPr>
              <w:t>редств у претендента в размере 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% от предполагаемых затрат;</w:t>
            </w:r>
          </w:p>
          <w:p w:rsidR="001C1DD8" w:rsidRPr="001C1DD8" w:rsidRDefault="001C1DD8" w:rsidP="002F75B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10. при возмещении части затрат – </w:t>
            </w:r>
            <w:r w:rsidR="00B8073E" w:rsidRPr="00B8073E">
              <w:rPr>
                <w:rFonts w:ascii="Times New Roman" w:hAnsi="Times New Roman" w:cs="Times New Roman"/>
                <w:sz w:val="24"/>
                <w:szCs w:val="16"/>
              </w:rPr>
              <w:t>наличие документов, подтверждающих фактически понесенные затраты по приобретению сельскохозяйственной техники (договор</w:t>
            </w:r>
            <w:r w:rsidR="002F75B8"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="00B8073E" w:rsidRPr="00B8073E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</w:t>
            </w:r>
            <w:r w:rsidR="00B8073E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Соглашение подписывается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Условия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Условием уклонения от заключения соглашения признается не подписание и не предоставление подписанного соглашения в МКУ «Ленское УСХ» МО «Ленский район» РС (Я)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Дата размещения результатов отбора на </w:t>
            </w: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официальном сайте Муниципального образования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Информация о результатах рассмотрения заявок размещается на официальном сайте Муниципального образования не позднее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следующего рабочего дня после его утверждения</w:t>
            </w:r>
          </w:p>
        </w:tc>
      </w:tr>
    </w:tbl>
    <w:p w:rsidR="00DA34F1" w:rsidRDefault="00DA34F1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822B81" w:rsidRDefault="00822B81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D46A5C" w:rsidRDefault="00D46A5C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4F461C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9434FF" w:rsidRPr="0041669C" w:rsidRDefault="004F14CB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4F14CB" w:rsidRPr="004F14CB" w:rsidTr="00DC0D41">
        <w:tc>
          <w:tcPr>
            <w:tcW w:w="4615" w:type="dxa"/>
            <w:shd w:val="clear" w:color="auto" w:fill="auto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Заявка</w:t>
      </w: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 участие в отборе на получение субсидии в 20___ году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4"/>
          <w:szCs w:val="28"/>
          <w:lang w:eastAsia="ru-RU"/>
        </w:rPr>
        <w:t>__________________________________________________________________________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Cs w:val="24"/>
          <w:lang w:eastAsia="ru-RU"/>
        </w:rPr>
        <w:t>(наименование субсидии)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ИНН: 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4F14CB" w:rsidRPr="004F14CB" w:rsidRDefault="004F14CB" w:rsidP="004F14CB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4F14CB" w:rsidRPr="004F14CB" w:rsidRDefault="004F14CB" w:rsidP="004F14CB">
      <w:pPr>
        <w:spacing w:after="0" w:line="36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МКУ «Ленское </w:t>
      </w: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управление сельского хозяйства»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4F14CB" w:rsidRPr="004F14CB" w:rsidRDefault="004F14CB" w:rsidP="004F1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Г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 достижение следующих показателей по состоянию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2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1985"/>
      </w:tblGrid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4F14CB" w:rsidRPr="004F14CB" w:rsidRDefault="004F14CB" w:rsidP="004F14C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4F14CB" w:rsidRPr="004F14CB" w:rsidRDefault="00822B81" w:rsidP="0082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4F14CB"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 </w:t>
            </w:r>
            <w:r w:rsidR="004F14CB"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F14CB" w:rsidRPr="004F14CB" w:rsidTr="00DC0D41">
        <w:tc>
          <w:tcPr>
            <w:tcW w:w="8359" w:type="dxa"/>
            <w:gridSpan w:val="3"/>
          </w:tcPr>
          <w:p w:rsidR="004F14CB" w:rsidRPr="004F14CB" w:rsidRDefault="004F14CB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="004F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</w:tc>
      </w:tr>
      <w:tr w:rsidR="004F14CB" w:rsidRPr="004F14CB" w:rsidTr="00DC0D41">
        <w:trPr>
          <w:trHeight w:val="319"/>
        </w:trPr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8"/>
        <w:gridCol w:w="2172"/>
      </w:tblGrid>
      <w:tr w:rsidR="004F14CB" w:rsidRPr="004F14CB" w:rsidTr="00DC0D41">
        <w:trPr>
          <w:hidden/>
        </w:trPr>
        <w:tc>
          <w:tcPr>
            <w:tcW w:w="7621" w:type="dxa"/>
            <w:shd w:val="clear" w:color="auto" w:fill="auto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Руководитель МКУ «Ленское УСХ»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 xml:space="preserve">Р.К. Зорин </w:t>
            </w:r>
          </w:p>
        </w:tc>
      </w:tr>
    </w:tbl>
    <w:p w:rsidR="004F14CB" w:rsidRPr="004F14CB" w:rsidRDefault="004F14CB" w:rsidP="004F14CB">
      <w:pPr>
        <w:suppressAutoHyphens/>
        <w:rPr>
          <w:rFonts w:ascii="Calibri" w:eastAsia="SimSun" w:hAnsi="Calibri" w:cs="font235"/>
          <w:lang w:eastAsia="ar-SA"/>
        </w:rPr>
      </w:pP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Прилагаю следующие документы: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1.___________________________________________________________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2.___________________________________________________________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3.___________________________________________________________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___________________________________________________________</w:t>
      </w:r>
    </w:p>
    <w:p w:rsidR="008C39DE" w:rsidRPr="008C39DE" w:rsidRDefault="008C39DE" w:rsidP="008C39DE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8C39DE" w:rsidRPr="008C39DE" w:rsidRDefault="008C39DE" w:rsidP="008C39DE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2B81" w:rsidRPr="004F14CB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AD086A">
        <w:trPr>
          <w:trHeight w:val="379"/>
        </w:trPr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AD086A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D086A" w:rsidRPr="005E2A39" w:rsidTr="00AD086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приказу руководителя 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2B81" w:rsidRPr="004F14CB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AD086A" w:rsidRPr="005E2A39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AD086A" w:rsidRPr="00CA5AF6" w:rsidRDefault="00AD086A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2B81" w:rsidRPr="004F14CB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</w:t>
      </w:r>
      <w:r w:rsidR="00CD3CD3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я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</w:t>
      </w:r>
      <w:proofErr w:type="gramStart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подпись)   </w:t>
      </w:r>
      <w:proofErr w:type="gramEnd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CA5AF6" w:rsidRDefault="00822B81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D1394" w:rsidRPr="00646BA2" w:rsidRDefault="00ED1394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6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2B81" w:rsidRPr="004F14CB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4F14CB" w:rsidRPr="004F14CB" w:rsidRDefault="004F14CB" w:rsidP="004F14C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4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2" w:history="1">
        <w:r w:rsidRPr="004F14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4F14CB" w:rsidRPr="004F14CB" w:rsidRDefault="004F14CB" w:rsidP="004F14CB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4F14CB" w:rsidRPr="004F14CB" w:rsidTr="00DC0D41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4CB" w:rsidRPr="004F14CB" w:rsidTr="00DC0D41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4F14CB" w:rsidRPr="004F14CB" w:rsidRDefault="004F14CB" w:rsidP="004F14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4C" w:rsidRDefault="0092684C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1E0751" w:rsidRPr="00CA5AF6" w:rsidTr="00D46A5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2B81" w:rsidRPr="004F14CB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1E0751" w:rsidRPr="00CA5AF6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 муниципальными правовыми актами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E0751" w:rsidRPr="00067281" w:rsidRDefault="001E0751" w:rsidP="001E075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организации, ИП, КФХ)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1E0751" w:rsidRPr="00067281" w:rsidRDefault="001E0751" w:rsidP="001E075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E0751" w:rsidRPr="00067281" w:rsidRDefault="001E0751" w:rsidP="001E075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E0751" w:rsidRPr="00067281" w:rsidRDefault="001E0751" w:rsidP="001E075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E0751" w:rsidRPr="00067281" w:rsidRDefault="001E0751" w:rsidP="001E075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</w:t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>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461C" w:rsidRDefault="001E0751" w:rsidP="0092684C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822B81" w:rsidRDefault="00822B81" w:rsidP="0092684C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Default="00822B81" w:rsidP="0092684C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22B81" w:rsidRPr="00822B81" w:rsidTr="00822B81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октября 2023 г.</w:t>
            </w:r>
          </w:p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55                                                               </w:t>
            </w:r>
          </w:p>
        </w:tc>
      </w:tr>
    </w:tbl>
    <w:p w:rsidR="00822B81" w:rsidRP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P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P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Pr="00822B81" w:rsidRDefault="00822B81" w:rsidP="00822B8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 неполучении субсидии </w:t>
      </w:r>
    </w:p>
    <w:p w:rsidR="00822B81" w:rsidRPr="00822B81" w:rsidRDefault="00822B81" w:rsidP="00822B8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на финансовое обеспечение (возмещение) части затрат </w:t>
      </w:r>
    </w:p>
    <w:p w:rsidR="00822B81" w:rsidRPr="00822B81" w:rsidRDefault="00822B81" w:rsidP="00822B8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приобретению аналогичной сельскохозяйственной техники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 _____________________ _____________________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0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 xml:space="preserve">         (Ф.И.О.)                          (</w:t>
      </w:r>
      <w:proofErr w:type="gramStart"/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 xml:space="preserve">должность)   </w:t>
      </w:r>
      <w:proofErr w:type="gramEnd"/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 xml:space="preserve">                 (наименование предприятия претендента)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(я) ______________________________________ не получал</w:t>
      </w:r>
    </w:p>
    <w:p w:rsidR="00822B81" w:rsidRPr="00822B81" w:rsidRDefault="00822B81" w:rsidP="00822B81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 w:val="20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>(наименование предприятия претендента)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средства из бюджета муниципального образования «Ленский район» Республики Саха (Якутия) на приобретение аналогичной сельскохозяйственной техники ранее из бюджета муниципального образования «Ленский район» РС(Я).</w:t>
      </w: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822B81" w:rsidRPr="00822B81" w:rsidRDefault="00822B81" w:rsidP="00822B81">
      <w:pPr>
        <w:tabs>
          <w:tab w:val="left" w:pos="3120"/>
        </w:tabs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822B81" w:rsidRPr="00822B81" w:rsidRDefault="00822B81" w:rsidP="00822B8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822B81" w:rsidRPr="00822B81" w:rsidRDefault="00822B81" w:rsidP="00822B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(подпись)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ab/>
        <w:t xml:space="preserve">        </w:t>
      </w:r>
      <w:proofErr w:type="gramStart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расшифровка подписи)</w:t>
      </w:r>
    </w:p>
    <w:p w:rsidR="00822B81" w:rsidRPr="00822B81" w:rsidRDefault="00822B81" w:rsidP="00822B8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822B81" w:rsidRPr="00822B81" w:rsidRDefault="00822B81" w:rsidP="00822B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(подпись)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ab/>
        <w:t xml:space="preserve">        </w:t>
      </w:r>
      <w:proofErr w:type="gramStart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расшифровка подписи)</w:t>
      </w: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822B81" w:rsidRDefault="00822B81" w:rsidP="009268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822B81" w:rsidSect="0092684C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9F" w:rsidRDefault="00BA0E9F" w:rsidP="00AB1467">
      <w:pPr>
        <w:spacing w:after="0" w:line="240" w:lineRule="auto"/>
      </w:pPr>
      <w:r>
        <w:separator/>
      </w:r>
    </w:p>
  </w:endnote>
  <w:endnote w:type="continuationSeparator" w:id="0">
    <w:p w:rsidR="00BA0E9F" w:rsidRDefault="00BA0E9F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9F" w:rsidRDefault="00BA0E9F" w:rsidP="00AB1467">
      <w:pPr>
        <w:spacing w:after="0" w:line="240" w:lineRule="auto"/>
      </w:pPr>
      <w:r>
        <w:separator/>
      </w:r>
    </w:p>
  </w:footnote>
  <w:footnote w:type="continuationSeparator" w:id="0">
    <w:p w:rsidR="00BA0E9F" w:rsidRDefault="00BA0E9F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672405651"/>
      <w:docPartObj>
        <w:docPartGallery w:val="Page Numbers (Top of Page)"/>
        <w:docPartUnique/>
      </w:docPartObj>
    </w:sdtPr>
    <w:sdtEndPr/>
    <w:sdtContent>
      <w:p w:rsidR="00B51D21" w:rsidRPr="002F75B8" w:rsidRDefault="00B51D21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 w:rsidRPr="002F75B8">
          <w:rPr>
            <w:rFonts w:ascii="Times New Roman" w:hAnsi="Times New Roman" w:cs="Times New Roman"/>
            <w:sz w:val="20"/>
          </w:rPr>
          <w:fldChar w:fldCharType="begin"/>
        </w:r>
        <w:r w:rsidRPr="002F75B8">
          <w:rPr>
            <w:rFonts w:ascii="Times New Roman" w:hAnsi="Times New Roman" w:cs="Times New Roman"/>
            <w:sz w:val="20"/>
          </w:rPr>
          <w:instrText>PAGE   \* MERGEFORMAT</w:instrText>
        </w:r>
        <w:r w:rsidRPr="002F75B8">
          <w:rPr>
            <w:rFonts w:ascii="Times New Roman" w:hAnsi="Times New Roman" w:cs="Times New Roman"/>
            <w:sz w:val="20"/>
          </w:rPr>
          <w:fldChar w:fldCharType="separate"/>
        </w:r>
        <w:r w:rsidR="007576DD">
          <w:rPr>
            <w:rFonts w:ascii="Times New Roman" w:hAnsi="Times New Roman" w:cs="Times New Roman"/>
            <w:noProof/>
            <w:sz w:val="20"/>
          </w:rPr>
          <w:t>31</w:t>
        </w:r>
        <w:r w:rsidRPr="002F75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51D21" w:rsidRDefault="00B51D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13205"/>
    <w:rsid w:val="00022141"/>
    <w:rsid w:val="00022603"/>
    <w:rsid w:val="0004278F"/>
    <w:rsid w:val="00067281"/>
    <w:rsid w:val="00070DC3"/>
    <w:rsid w:val="00090097"/>
    <w:rsid w:val="0009431C"/>
    <w:rsid w:val="000A30C7"/>
    <w:rsid w:val="000A3D62"/>
    <w:rsid w:val="000A72F4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52F40"/>
    <w:rsid w:val="001658B6"/>
    <w:rsid w:val="001822ED"/>
    <w:rsid w:val="00192DC1"/>
    <w:rsid w:val="001A5F08"/>
    <w:rsid w:val="001A7266"/>
    <w:rsid w:val="001C1DD8"/>
    <w:rsid w:val="001D23B9"/>
    <w:rsid w:val="001D3C20"/>
    <w:rsid w:val="001E0751"/>
    <w:rsid w:val="001E4F36"/>
    <w:rsid w:val="002078F0"/>
    <w:rsid w:val="00214F7D"/>
    <w:rsid w:val="00236F08"/>
    <w:rsid w:val="00237077"/>
    <w:rsid w:val="00263CD6"/>
    <w:rsid w:val="00266869"/>
    <w:rsid w:val="00266CCF"/>
    <w:rsid w:val="00276167"/>
    <w:rsid w:val="0028078B"/>
    <w:rsid w:val="002874DC"/>
    <w:rsid w:val="00294325"/>
    <w:rsid w:val="002B5BA8"/>
    <w:rsid w:val="002C2A7A"/>
    <w:rsid w:val="002C39B2"/>
    <w:rsid w:val="002E0012"/>
    <w:rsid w:val="002E00F1"/>
    <w:rsid w:val="002E15B9"/>
    <w:rsid w:val="002F5642"/>
    <w:rsid w:val="002F75B8"/>
    <w:rsid w:val="0030322C"/>
    <w:rsid w:val="0031418E"/>
    <w:rsid w:val="00337BEC"/>
    <w:rsid w:val="0035073E"/>
    <w:rsid w:val="00351EA7"/>
    <w:rsid w:val="00362E1A"/>
    <w:rsid w:val="003674DF"/>
    <w:rsid w:val="00385FD6"/>
    <w:rsid w:val="0039245D"/>
    <w:rsid w:val="003945B2"/>
    <w:rsid w:val="003A1E05"/>
    <w:rsid w:val="003D0A2F"/>
    <w:rsid w:val="003D1F8F"/>
    <w:rsid w:val="003E0A30"/>
    <w:rsid w:val="00402531"/>
    <w:rsid w:val="0041669C"/>
    <w:rsid w:val="00445790"/>
    <w:rsid w:val="004526A4"/>
    <w:rsid w:val="00453EC9"/>
    <w:rsid w:val="004621C2"/>
    <w:rsid w:val="00474D65"/>
    <w:rsid w:val="00487551"/>
    <w:rsid w:val="004A0DF3"/>
    <w:rsid w:val="004A2102"/>
    <w:rsid w:val="004A6084"/>
    <w:rsid w:val="004B344C"/>
    <w:rsid w:val="004B3F70"/>
    <w:rsid w:val="004C47ED"/>
    <w:rsid w:val="004C6669"/>
    <w:rsid w:val="004D7872"/>
    <w:rsid w:val="004E3234"/>
    <w:rsid w:val="004E5C4F"/>
    <w:rsid w:val="004F14CB"/>
    <w:rsid w:val="004F2D00"/>
    <w:rsid w:val="004F461C"/>
    <w:rsid w:val="005025B2"/>
    <w:rsid w:val="00503348"/>
    <w:rsid w:val="0051603C"/>
    <w:rsid w:val="00520BD5"/>
    <w:rsid w:val="00521B21"/>
    <w:rsid w:val="0053495D"/>
    <w:rsid w:val="00537A7F"/>
    <w:rsid w:val="005500F4"/>
    <w:rsid w:val="00562D7B"/>
    <w:rsid w:val="00564600"/>
    <w:rsid w:val="005721FD"/>
    <w:rsid w:val="00580CD3"/>
    <w:rsid w:val="005A24FD"/>
    <w:rsid w:val="005B1ED3"/>
    <w:rsid w:val="005E2A39"/>
    <w:rsid w:val="005E3734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6F78"/>
    <w:rsid w:val="006C05B5"/>
    <w:rsid w:val="006C40B8"/>
    <w:rsid w:val="006E40AE"/>
    <w:rsid w:val="006F6186"/>
    <w:rsid w:val="00730102"/>
    <w:rsid w:val="00736233"/>
    <w:rsid w:val="007576DD"/>
    <w:rsid w:val="007632D5"/>
    <w:rsid w:val="00764FBD"/>
    <w:rsid w:val="0076772C"/>
    <w:rsid w:val="00780380"/>
    <w:rsid w:val="007A05D0"/>
    <w:rsid w:val="007A5E12"/>
    <w:rsid w:val="007C0065"/>
    <w:rsid w:val="007D1B9A"/>
    <w:rsid w:val="007D385B"/>
    <w:rsid w:val="007E3496"/>
    <w:rsid w:val="007E6087"/>
    <w:rsid w:val="00814081"/>
    <w:rsid w:val="00822B81"/>
    <w:rsid w:val="00822D2C"/>
    <w:rsid w:val="00822D3C"/>
    <w:rsid w:val="00823833"/>
    <w:rsid w:val="00831A9E"/>
    <w:rsid w:val="00831BEA"/>
    <w:rsid w:val="00834A1B"/>
    <w:rsid w:val="008478AE"/>
    <w:rsid w:val="0086112F"/>
    <w:rsid w:val="00867605"/>
    <w:rsid w:val="0087568B"/>
    <w:rsid w:val="00882F9F"/>
    <w:rsid w:val="008949AF"/>
    <w:rsid w:val="00897936"/>
    <w:rsid w:val="008A1D2E"/>
    <w:rsid w:val="008C2F04"/>
    <w:rsid w:val="008C39DE"/>
    <w:rsid w:val="008D617D"/>
    <w:rsid w:val="008E6580"/>
    <w:rsid w:val="008F1409"/>
    <w:rsid w:val="0091594C"/>
    <w:rsid w:val="0092684C"/>
    <w:rsid w:val="009373AF"/>
    <w:rsid w:val="00940D43"/>
    <w:rsid w:val="009434FF"/>
    <w:rsid w:val="009533BE"/>
    <w:rsid w:val="00961CE6"/>
    <w:rsid w:val="009717C1"/>
    <w:rsid w:val="009A249B"/>
    <w:rsid w:val="009A4503"/>
    <w:rsid w:val="009B65FA"/>
    <w:rsid w:val="009C241E"/>
    <w:rsid w:val="009C7369"/>
    <w:rsid w:val="009C767A"/>
    <w:rsid w:val="009D3E99"/>
    <w:rsid w:val="009E0A0E"/>
    <w:rsid w:val="009E493B"/>
    <w:rsid w:val="009F16A8"/>
    <w:rsid w:val="00A066CA"/>
    <w:rsid w:val="00A070BE"/>
    <w:rsid w:val="00A16B20"/>
    <w:rsid w:val="00A42D28"/>
    <w:rsid w:val="00A433CB"/>
    <w:rsid w:val="00A54685"/>
    <w:rsid w:val="00A55A13"/>
    <w:rsid w:val="00A651A8"/>
    <w:rsid w:val="00A770D9"/>
    <w:rsid w:val="00A85FD7"/>
    <w:rsid w:val="00A875A7"/>
    <w:rsid w:val="00A96242"/>
    <w:rsid w:val="00A97FCE"/>
    <w:rsid w:val="00AA1F64"/>
    <w:rsid w:val="00AB0D47"/>
    <w:rsid w:val="00AB1467"/>
    <w:rsid w:val="00AB531B"/>
    <w:rsid w:val="00AD0133"/>
    <w:rsid w:val="00AD086A"/>
    <w:rsid w:val="00AD0C98"/>
    <w:rsid w:val="00AD233B"/>
    <w:rsid w:val="00AD46F6"/>
    <w:rsid w:val="00AD4F2F"/>
    <w:rsid w:val="00AE4CEE"/>
    <w:rsid w:val="00B121FD"/>
    <w:rsid w:val="00B15409"/>
    <w:rsid w:val="00B25877"/>
    <w:rsid w:val="00B51D21"/>
    <w:rsid w:val="00B536C7"/>
    <w:rsid w:val="00B550C7"/>
    <w:rsid w:val="00B67363"/>
    <w:rsid w:val="00B761AC"/>
    <w:rsid w:val="00B76C39"/>
    <w:rsid w:val="00B76DE4"/>
    <w:rsid w:val="00B8073E"/>
    <w:rsid w:val="00B94DEA"/>
    <w:rsid w:val="00BA0E9F"/>
    <w:rsid w:val="00BB0B52"/>
    <w:rsid w:val="00BC50A2"/>
    <w:rsid w:val="00BE2518"/>
    <w:rsid w:val="00BF3EF5"/>
    <w:rsid w:val="00BF651C"/>
    <w:rsid w:val="00BF6D4D"/>
    <w:rsid w:val="00C07D09"/>
    <w:rsid w:val="00C1778E"/>
    <w:rsid w:val="00C530EF"/>
    <w:rsid w:val="00C64A45"/>
    <w:rsid w:val="00C75DD4"/>
    <w:rsid w:val="00C82E3A"/>
    <w:rsid w:val="00CA1E8B"/>
    <w:rsid w:val="00CA3598"/>
    <w:rsid w:val="00CA5AF6"/>
    <w:rsid w:val="00CA7443"/>
    <w:rsid w:val="00CB1BCA"/>
    <w:rsid w:val="00CB7CB6"/>
    <w:rsid w:val="00CB7DDB"/>
    <w:rsid w:val="00CC3482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4EA5"/>
    <w:rsid w:val="00EA0BF1"/>
    <w:rsid w:val="00EA108C"/>
    <w:rsid w:val="00EA1C67"/>
    <w:rsid w:val="00EB7B5F"/>
    <w:rsid w:val="00EC02AA"/>
    <w:rsid w:val="00EC0F62"/>
    <w:rsid w:val="00ED1394"/>
    <w:rsid w:val="00EE66C0"/>
    <w:rsid w:val="00EF03C2"/>
    <w:rsid w:val="00EF38BA"/>
    <w:rsid w:val="00F024AC"/>
    <w:rsid w:val="00F14A21"/>
    <w:rsid w:val="00F36B26"/>
    <w:rsid w:val="00F40D34"/>
    <w:rsid w:val="00F413F1"/>
    <w:rsid w:val="00F46A0A"/>
    <w:rsid w:val="00F67F0D"/>
    <w:rsid w:val="00F67FC8"/>
    <w:rsid w:val="00F84173"/>
    <w:rsid w:val="00F853DE"/>
    <w:rsid w:val="00F86F6A"/>
    <w:rsid w:val="00FB34A9"/>
    <w:rsid w:val="00FC5FB7"/>
    <w:rsid w:val="00FC63AB"/>
    <w:rsid w:val="00FD4B51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2F4F79E39861B06957488730B5A094F9556A6654A144E22B20C3D1B4B3BE76BAA7028E62B7FDD8D6933615684348F537BE4kAi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hlensk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B8C9-70CE-4DB8-8287-C28E7451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33</Pages>
  <Words>10550</Words>
  <Characters>60141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73</cp:revision>
  <cp:lastPrinted>2023-10-31T08:44:00Z</cp:lastPrinted>
  <dcterms:created xsi:type="dcterms:W3CDTF">2023-03-31T02:57:00Z</dcterms:created>
  <dcterms:modified xsi:type="dcterms:W3CDTF">2023-11-10T00:37:00Z</dcterms:modified>
</cp:coreProperties>
</file>