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9171DC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2BDFA57F" w14:textId="77777777" w:rsidR="005B0EC8" w:rsidRPr="005F6219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«ЛЕНСКИЙ РАЙОН»</w:t>
            </w:r>
          </w:p>
          <w:p w14:paraId="3DDCCA6F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5A4EE13C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1F239DA1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3462F35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ОРГАН</w:t>
            </w:r>
          </w:p>
          <w:p w14:paraId="701D131D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5F6219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ОРОЙУОН»</w:t>
            </w:r>
          </w:p>
          <w:p w14:paraId="76EEEB10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   МУНИЦИПАЛЬНАЙ </w:t>
            </w:r>
          </w:p>
          <w:p w14:paraId="46BCC9F6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ТЭРИЛЛИИТИН</w:t>
            </w:r>
          </w:p>
          <w:p w14:paraId="539CB3AA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5F6219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9171DC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2D6CFA69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022F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40BE6B1C" w:rsidR="005B0EC8" w:rsidRPr="005F6219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0748ECAD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3AC4E2A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43F6644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4323B5" w14:textId="77777777" w:rsidR="005B0EC8" w:rsidRPr="00C344BC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C344BC" w:rsidRDefault="005B0EC8" w:rsidP="005B0EC8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07A4FCAE" w14:textId="4488FD7F" w:rsidR="005B0EC8" w:rsidRPr="00C344BC" w:rsidRDefault="005B0EC8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  <w:bookmarkStart w:id="0" w:name="_Hlk57191444"/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порядков финансирования расходов обучающихся и творческих коллективов, педагогических работников образовательных организаций муниципального образования «Ленский район» Республики Саха (Якутия) при направлении их для участия  в республиканских и всероссийских мероприятиях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bookmarkEnd w:id="0"/>
    <w:p w14:paraId="5F7E5EE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4D53D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73B91" w14:textId="325A0174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160A342E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036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</w:t>
      </w:r>
    </w:p>
    <w:p w14:paraId="2B386D87" w14:textId="392D834A" w:rsidR="005B0EC8" w:rsidRDefault="001D41B8" w:rsidP="00F05C6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Администрацией 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F05C68" w:rsidRPr="004022F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5146C" w:rsidRPr="004022F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B0EC8" w:rsidRPr="00402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2422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6E2422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КСО МО «Ленский район» был направлен проект решения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40F1" w:rsidRPr="009440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6E2422" w:rsidRPr="006E2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порядков финансирования расходов обучающихся и творческих коллективов, педагогических работников образовательных организаций муниципального образования «Ленский район» Республики Саха (Якутия) при направлении их для участия  в республиканских и всероссийских мероприятиях</w:t>
      </w:r>
      <w:r w:rsidR="009440F1" w:rsidRPr="009440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9440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проект решения) для </w:t>
      </w:r>
      <w:r w:rsidR="005B0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экспертизы и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заключения.</w:t>
      </w:r>
    </w:p>
    <w:p w14:paraId="31ABBC9F" w14:textId="03031E10" w:rsidR="00275CB0" w:rsidRPr="00105C98" w:rsidRDefault="006D0468" w:rsidP="00105C98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Внесенны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</w:t>
      </w:r>
      <w:r w:rsid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числе,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105C98">
        <w:rPr>
          <w:rFonts w:ascii="Times New Roman" w:hAnsi="Times New Roman" w:cs="Times New Roman"/>
          <w:sz w:val="28"/>
          <w:szCs w:val="28"/>
        </w:rPr>
        <w:t>Положени</w:t>
      </w:r>
      <w:r w:rsidR="00105C98">
        <w:rPr>
          <w:rFonts w:ascii="Times New Roman" w:hAnsi="Times New Roman" w:cs="Times New Roman"/>
          <w:sz w:val="28"/>
          <w:szCs w:val="28"/>
        </w:rPr>
        <w:t>я</w:t>
      </w:r>
      <w:r w:rsidRPr="00105C98">
        <w:rPr>
          <w:rFonts w:ascii="Times New Roman" w:hAnsi="Times New Roman" w:cs="Times New Roman"/>
          <w:sz w:val="28"/>
          <w:szCs w:val="28"/>
        </w:rPr>
        <w:t xml:space="preserve"> о Порядке финансирования расходов обучающихся и их творческих коллективов в образовательных организациях муниципального образования «Ленский район» Республики Саха (Якутия) при направлении их для участия в республиканских и всероссийских мероприятиях» (приложени</w:t>
      </w:r>
      <w:r w:rsidR="00A52946" w:rsidRPr="00105C98">
        <w:rPr>
          <w:rFonts w:ascii="Times New Roman" w:hAnsi="Times New Roman" w:cs="Times New Roman"/>
          <w:sz w:val="28"/>
          <w:szCs w:val="28"/>
        </w:rPr>
        <w:t>е</w:t>
      </w:r>
      <w:r w:rsidRPr="00105C98">
        <w:rPr>
          <w:rFonts w:ascii="Times New Roman" w:hAnsi="Times New Roman" w:cs="Times New Roman"/>
          <w:sz w:val="28"/>
          <w:szCs w:val="28"/>
        </w:rPr>
        <w:t xml:space="preserve"> № 1 к проекту решения)</w:t>
      </w:r>
      <w:r w:rsid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A52946" w:rsidRPr="00105C98">
        <w:rPr>
          <w:rFonts w:ascii="Times New Roman" w:hAnsi="Times New Roman" w:cs="Times New Roman"/>
          <w:sz w:val="28"/>
          <w:szCs w:val="28"/>
        </w:rPr>
        <w:t>(далее – Порядок)</w:t>
      </w:r>
      <w:r w:rsidR="00275CB0" w:rsidRPr="00105C98">
        <w:rPr>
          <w:rFonts w:ascii="Times New Roman" w:hAnsi="Times New Roman" w:cs="Times New Roman"/>
          <w:sz w:val="28"/>
          <w:szCs w:val="28"/>
        </w:rPr>
        <w:t>;</w:t>
      </w:r>
    </w:p>
    <w:p w14:paraId="24C2B46C" w14:textId="24F84B38" w:rsidR="00F46A3C" w:rsidRPr="00105C98" w:rsidRDefault="00275CB0" w:rsidP="006D046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этом, в </w:t>
      </w:r>
      <w:r w:rsidR="00B13A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преамбул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проекта решения содержится ссылка на </w:t>
      </w:r>
      <w:r w:rsidRP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77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по мнению КСО МО «Ленский район»</w:t>
      </w:r>
      <w:r w:rsidR="00720E5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</w:t>
      </w:r>
      <w:r w:rsidR="00A36E77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некорректным</w:t>
      </w:r>
      <w:r w:rsidR="00EB690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435E0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поскольку</w:t>
      </w:r>
      <w:r w:rsidR="005369C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="003435E0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B690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другие статьи </w:t>
      </w:r>
      <w:r w:rsidR="00A36E77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указанного</w:t>
      </w:r>
      <w:r w:rsidR="00EB690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закона, к примеру п. 22 ст. 34, ст. </w:t>
      </w:r>
      <w:r w:rsidR="00A36E77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37 и пр</w:t>
      </w:r>
      <w:r w:rsidR="00DF01F3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очие,</w:t>
      </w:r>
      <w:r w:rsidR="005369C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имеют отношение к данному вопросу</w:t>
      </w:r>
      <w:r w:rsidR="0052598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369C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чем</w:t>
      </w:r>
      <w:r w:rsidR="0052598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369C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</w:t>
      </w:r>
      <w:r w:rsidR="00A36E77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перечисление является нецелесообразным. Ссылки на </w:t>
      </w:r>
      <w:r w:rsidR="005369C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</w:t>
      </w:r>
      <w:r w:rsidR="00A36E77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1305F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273-ФЗ</w:t>
      </w:r>
      <w:r w:rsidR="00A36E77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2598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</w:t>
      </w:r>
      <w:r w:rsidR="00720E57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2598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вполне достаточным</w:t>
      </w:r>
      <w:r w:rsidR="00875FA4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2598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Кроме того, в преамбуле указанного проекта решения должна быть указана ссылка на </w:t>
      </w:r>
      <w:r w:rsidR="00F46A3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Федеральный закон от 06.10.2003 </w:t>
      </w:r>
      <w:r w:rsidR="001B6A10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F46A3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«Об общих принципах организации местного самоуправления в Российской Федерации»</w:t>
      </w:r>
      <w:r w:rsidR="0052598C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90C90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которо</w:t>
      </w:r>
      <w:r w:rsidR="00F01F3F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90C90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F01F3F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305F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</w:t>
      </w:r>
      <w:r w:rsidR="00977F70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на Бюджетный кодекс Российской Федерации</w:t>
      </w:r>
      <w:r w:rsidR="001305F5" w:rsidRPr="00105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5F74401" w14:textId="51605F14" w:rsidR="00B13A5D" w:rsidRPr="00105C98" w:rsidRDefault="00AF2D03" w:rsidP="00720E57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C98">
        <w:rPr>
          <w:rFonts w:ascii="Times New Roman" w:hAnsi="Times New Roman" w:cs="Times New Roman"/>
          <w:sz w:val="28"/>
          <w:szCs w:val="28"/>
        </w:rPr>
        <w:t>В ходе проведения экспертизы</w:t>
      </w:r>
      <w:r w:rsidR="003B2BB6" w:rsidRP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0C6A48" w:rsidRPr="00105C9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13A5D" w:rsidRPr="00105C98">
        <w:rPr>
          <w:rFonts w:ascii="Times New Roman" w:hAnsi="Times New Roman" w:cs="Times New Roman"/>
          <w:bCs/>
          <w:sz w:val="28"/>
          <w:szCs w:val="28"/>
        </w:rPr>
        <w:t>установлено следующее</w:t>
      </w:r>
      <w:r w:rsidR="006872D5" w:rsidRPr="00105C98">
        <w:rPr>
          <w:rFonts w:ascii="Times New Roman" w:hAnsi="Times New Roman" w:cs="Times New Roman"/>
          <w:bCs/>
          <w:sz w:val="28"/>
          <w:szCs w:val="28"/>
        </w:rPr>
        <w:t>:</w:t>
      </w:r>
    </w:p>
    <w:p w14:paraId="55BFE2EF" w14:textId="5088B007" w:rsidR="00B13A5D" w:rsidRPr="00105C98" w:rsidRDefault="00B13A5D" w:rsidP="00720E57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lastRenderedPageBreak/>
        <w:t xml:space="preserve">п. 1.1. </w:t>
      </w:r>
      <w:r w:rsidR="0027430F" w:rsidRPr="00105C98">
        <w:rPr>
          <w:bCs/>
          <w:sz w:val="28"/>
          <w:szCs w:val="28"/>
        </w:rPr>
        <w:t xml:space="preserve"> – из буквально толкования данного пункта следует, что данное Положение регламентирует </w:t>
      </w:r>
      <w:r w:rsidR="0028774D" w:rsidRPr="00105C98">
        <w:rPr>
          <w:bCs/>
          <w:sz w:val="28"/>
          <w:szCs w:val="28"/>
        </w:rPr>
        <w:t>порядок финансирования системы выявления, поддержки и развития способностей и талантов обучающихся в образовательных организациях МО «Ленский район» РС (Я)</w:t>
      </w:r>
      <w:r w:rsidR="0027430F" w:rsidRPr="00105C98">
        <w:rPr>
          <w:bCs/>
          <w:sz w:val="28"/>
          <w:szCs w:val="28"/>
        </w:rPr>
        <w:t>. По мнению К</w:t>
      </w:r>
      <w:r w:rsidR="00CD5789" w:rsidRPr="00105C98">
        <w:rPr>
          <w:bCs/>
          <w:sz w:val="28"/>
          <w:szCs w:val="28"/>
        </w:rPr>
        <w:t xml:space="preserve">СО </w:t>
      </w:r>
      <w:r w:rsidR="0027430F" w:rsidRPr="00105C98">
        <w:rPr>
          <w:bCs/>
          <w:sz w:val="28"/>
          <w:szCs w:val="28"/>
        </w:rPr>
        <w:t>МО «Ленский район» подобная формулировка является некорректной,</w:t>
      </w:r>
      <w:r w:rsidR="003E7592" w:rsidRPr="00105C98">
        <w:rPr>
          <w:b/>
          <w:sz w:val="28"/>
          <w:szCs w:val="28"/>
        </w:rPr>
        <w:t xml:space="preserve"> </w:t>
      </w:r>
      <w:r w:rsidR="003E7592" w:rsidRPr="00105C98">
        <w:rPr>
          <w:bCs/>
          <w:sz w:val="28"/>
          <w:szCs w:val="28"/>
        </w:rPr>
        <w:t>поскольку данное Положение разработано в целях выявления, поддержки способностей и талантов обучающихся и творческих коллективов</w:t>
      </w:r>
      <w:r w:rsidR="0027430F" w:rsidRPr="00105C98">
        <w:rPr>
          <w:bCs/>
          <w:sz w:val="28"/>
          <w:szCs w:val="28"/>
        </w:rPr>
        <w:t xml:space="preserve"> </w:t>
      </w:r>
      <w:r w:rsidR="003E7592" w:rsidRPr="00105C98">
        <w:rPr>
          <w:bCs/>
          <w:sz w:val="28"/>
          <w:szCs w:val="28"/>
        </w:rPr>
        <w:t>и</w:t>
      </w:r>
      <w:r w:rsidR="0027430F" w:rsidRPr="00105C98">
        <w:rPr>
          <w:bCs/>
          <w:sz w:val="28"/>
          <w:szCs w:val="28"/>
        </w:rPr>
        <w:t xml:space="preserve"> </w:t>
      </w:r>
      <w:r w:rsidR="0028774D" w:rsidRPr="00105C98">
        <w:rPr>
          <w:bCs/>
          <w:sz w:val="28"/>
          <w:szCs w:val="28"/>
        </w:rPr>
        <w:t xml:space="preserve">регламентирует порядок финансирования расходов </w:t>
      </w:r>
      <w:r w:rsidR="00EC039D" w:rsidRPr="00105C98">
        <w:rPr>
          <w:bCs/>
          <w:sz w:val="28"/>
          <w:szCs w:val="28"/>
        </w:rPr>
        <w:t>при направлении обучающихся и творческих коллективов образовательных учреждений для участия в республиканских и всероссийских мероприятиях</w:t>
      </w:r>
      <w:r w:rsidR="00111F9C" w:rsidRPr="00105C98">
        <w:rPr>
          <w:bCs/>
          <w:sz w:val="28"/>
          <w:szCs w:val="28"/>
        </w:rPr>
        <w:t xml:space="preserve">. </w:t>
      </w:r>
      <w:r w:rsidR="0027430F" w:rsidRPr="00105C98">
        <w:rPr>
          <w:bCs/>
          <w:sz w:val="28"/>
          <w:szCs w:val="28"/>
        </w:rPr>
        <w:t xml:space="preserve">Кроме того, указание в данном пункте на расходы за счет средств местного бюджета является </w:t>
      </w:r>
      <w:r w:rsidR="00195FAE" w:rsidRPr="00105C98">
        <w:rPr>
          <w:bCs/>
          <w:sz w:val="28"/>
          <w:szCs w:val="28"/>
        </w:rPr>
        <w:t>излишним</w:t>
      </w:r>
      <w:r w:rsidR="0027430F" w:rsidRPr="00105C98">
        <w:rPr>
          <w:bCs/>
          <w:sz w:val="28"/>
          <w:szCs w:val="28"/>
        </w:rPr>
        <w:t xml:space="preserve">, поскольку в п. 1.4 </w:t>
      </w:r>
      <w:r w:rsidR="00C54347" w:rsidRPr="00105C98">
        <w:rPr>
          <w:bCs/>
          <w:sz w:val="28"/>
          <w:szCs w:val="28"/>
        </w:rPr>
        <w:t>определены</w:t>
      </w:r>
      <w:r w:rsidR="0027430F" w:rsidRPr="00105C98">
        <w:rPr>
          <w:bCs/>
          <w:sz w:val="28"/>
          <w:szCs w:val="28"/>
        </w:rPr>
        <w:t xml:space="preserve"> источник</w:t>
      </w:r>
      <w:r w:rsidR="00753C23" w:rsidRPr="00105C98">
        <w:rPr>
          <w:bCs/>
          <w:sz w:val="28"/>
          <w:szCs w:val="28"/>
        </w:rPr>
        <w:t>и</w:t>
      </w:r>
      <w:r w:rsidR="0027430F" w:rsidRPr="00105C98">
        <w:rPr>
          <w:bCs/>
          <w:sz w:val="28"/>
          <w:szCs w:val="28"/>
        </w:rPr>
        <w:t xml:space="preserve"> </w:t>
      </w:r>
      <w:r w:rsidR="00C54347" w:rsidRPr="00105C98">
        <w:rPr>
          <w:bCs/>
          <w:sz w:val="28"/>
          <w:szCs w:val="28"/>
        </w:rPr>
        <w:t xml:space="preserve">финансирования </w:t>
      </w:r>
      <w:r w:rsidR="0027430F" w:rsidRPr="00105C98">
        <w:rPr>
          <w:bCs/>
          <w:sz w:val="28"/>
          <w:szCs w:val="28"/>
        </w:rPr>
        <w:t xml:space="preserve">указанных расходов. </w:t>
      </w:r>
    </w:p>
    <w:p w14:paraId="01FDD4B1" w14:textId="792C6F22" w:rsidR="00F42185" w:rsidRPr="00105C98" w:rsidRDefault="00F42185" w:rsidP="00E33281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>п. 1.2.</w:t>
      </w:r>
      <w:r w:rsidR="00720E57">
        <w:rPr>
          <w:bCs/>
          <w:sz w:val="28"/>
          <w:szCs w:val="28"/>
        </w:rPr>
        <w:t xml:space="preserve"> – </w:t>
      </w:r>
      <w:r w:rsidRPr="00105C98">
        <w:rPr>
          <w:bCs/>
          <w:sz w:val="28"/>
          <w:szCs w:val="28"/>
        </w:rPr>
        <w:t>по</w:t>
      </w:r>
      <w:r w:rsidR="00720E57">
        <w:rPr>
          <w:bCs/>
          <w:sz w:val="28"/>
          <w:szCs w:val="28"/>
        </w:rPr>
        <w:t xml:space="preserve"> </w:t>
      </w:r>
      <w:r w:rsidRPr="00105C98">
        <w:rPr>
          <w:bCs/>
          <w:sz w:val="28"/>
          <w:szCs w:val="28"/>
        </w:rPr>
        <w:t>мнению КСО МО «Ленский район» необходимо исключить, поскольку в преамбуле проекта</w:t>
      </w:r>
      <w:r w:rsidR="00720E57">
        <w:rPr>
          <w:bCs/>
          <w:sz w:val="28"/>
          <w:szCs w:val="28"/>
        </w:rPr>
        <w:t xml:space="preserve"> должны</w:t>
      </w:r>
      <w:r w:rsidRPr="00105C98">
        <w:rPr>
          <w:bCs/>
          <w:sz w:val="28"/>
          <w:szCs w:val="28"/>
        </w:rPr>
        <w:t xml:space="preserve"> </w:t>
      </w:r>
      <w:r w:rsidR="00810972" w:rsidRPr="00105C98">
        <w:rPr>
          <w:bCs/>
          <w:sz w:val="28"/>
          <w:szCs w:val="28"/>
        </w:rPr>
        <w:t>указыва</w:t>
      </w:r>
      <w:r w:rsidR="00720E57">
        <w:rPr>
          <w:bCs/>
          <w:sz w:val="28"/>
          <w:szCs w:val="28"/>
        </w:rPr>
        <w:t>ться</w:t>
      </w:r>
      <w:r w:rsidRPr="00105C98">
        <w:rPr>
          <w:bCs/>
          <w:sz w:val="28"/>
          <w:szCs w:val="28"/>
        </w:rPr>
        <w:t xml:space="preserve"> ссылки на нормативные документы, в соответствии с которыми разработан</w:t>
      </w:r>
      <w:r w:rsidR="00810972" w:rsidRPr="00105C98">
        <w:rPr>
          <w:bCs/>
          <w:sz w:val="28"/>
          <w:szCs w:val="28"/>
        </w:rPr>
        <w:t xml:space="preserve"> </w:t>
      </w:r>
      <w:r w:rsidR="00810972" w:rsidRPr="00105C98">
        <w:rPr>
          <w:sz w:val="28"/>
          <w:szCs w:val="28"/>
        </w:rPr>
        <w:t>Порядок</w:t>
      </w:r>
      <w:r w:rsidR="00810972" w:rsidRPr="00105C98">
        <w:rPr>
          <w:bCs/>
          <w:sz w:val="28"/>
          <w:szCs w:val="28"/>
        </w:rPr>
        <w:t xml:space="preserve">. </w:t>
      </w:r>
    </w:p>
    <w:p w14:paraId="2D1A51BA" w14:textId="1D512991" w:rsidR="00F81009" w:rsidRPr="00105C98" w:rsidRDefault="00F81009" w:rsidP="00E33281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>В разделе</w:t>
      </w:r>
      <w:r w:rsidR="00B230B7" w:rsidRPr="00105C98">
        <w:rPr>
          <w:bCs/>
          <w:sz w:val="28"/>
          <w:szCs w:val="28"/>
        </w:rPr>
        <w:t xml:space="preserve"> «Общие положения»,</w:t>
      </w:r>
      <w:r w:rsidRPr="00105C98">
        <w:rPr>
          <w:bCs/>
          <w:sz w:val="28"/>
          <w:szCs w:val="28"/>
        </w:rPr>
        <w:t xml:space="preserve"> по мнению КСО МО «Ленский район»</w:t>
      </w:r>
      <w:r w:rsidR="00B230B7" w:rsidRPr="00105C98">
        <w:rPr>
          <w:bCs/>
          <w:sz w:val="28"/>
          <w:szCs w:val="28"/>
        </w:rPr>
        <w:t>,</w:t>
      </w:r>
      <w:r w:rsidRPr="00105C98">
        <w:rPr>
          <w:bCs/>
          <w:sz w:val="28"/>
          <w:szCs w:val="28"/>
        </w:rPr>
        <w:t xml:space="preserve"> необходимо </w:t>
      </w:r>
      <w:r w:rsidR="00B230B7" w:rsidRPr="00105C98">
        <w:rPr>
          <w:bCs/>
          <w:sz w:val="28"/>
          <w:szCs w:val="28"/>
        </w:rPr>
        <w:t xml:space="preserve">прописать </w:t>
      </w:r>
      <w:r w:rsidRPr="00105C98">
        <w:rPr>
          <w:bCs/>
          <w:sz w:val="28"/>
          <w:szCs w:val="28"/>
        </w:rPr>
        <w:t>термины и понятия</w:t>
      </w:r>
      <w:r w:rsidR="00335609">
        <w:rPr>
          <w:bCs/>
          <w:sz w:val="28"/>
          <w:szCs w:val="28"/>
        </w:rPr>
        <w:t>:</w:t>
      </w:r>
      <w:r w:rsidRPr="00105C98">
        <w:rPr>
          <w:bCs/>
          <w:sz w:val="28"/>
          <w:szCs w:val="28"/>
        </w:rPr>
        <w:t xml:space="preserve"> </w:t>
      </w:r>
      <w:r w:rsidR="00335609">
        <w:rPr>
          <w:bCs/>
          <w:sz w:val="28"/>
          <w:szCs w:val="28"/>
        </w:rPr>
        <w:t>участник</w:t>
      </w:r>
      <w:r w:rsidR="00335609">
        <w:rPr>
          <w:bCs/>
          <w:sz w:val="28"/>
          <w:szCs w:val="28"/>
        </w:rPr>
        <w:t>и,</w:t>
      </w:r>
      <w:r w:rsidR="00335609" w:rsidRPr="00105C98">
        <w:rPr>
          <w:bCs/>
          <w:sz w:val="28"/>
          <w:szCs w:val="28"/>
        </w:rPr>
        <w:t xml:space="preserve"> обучающи</w:t>
      </w:r>
      <w:r w:rsidR="00335609">
        <w:rPr>
          <w:bCs/>
          <w:sz w:val="28"/>
          <w:szCs w:val="28"/>
        </w:rPr>
        <w:t>е</w:t>
      </w:r>
      <w:r w:rsidR="00335609" w:rsidRPr="00105C98">
        <w:rPr>
          <w:bCs/>
          <w:sz w:val="28"/>
          <w:szCs w:val="28"/>
        </w:rPr>
        <w:t>ся</w:t>
      </w:r>
      <w:r w:rsidR="00335609">
        <w:rPr>
          <w:bCs/>
          <w:sz w:val="28"/>
          <w:szCs w:val="28"/>
        </w:rPr>
        <w:t>,</w:t>
      </w:r>
      <w:r w:rsidR="00335609" w:rsidRPr="00105C98">
        <w:rPr>
          <w:bCs/>
          <w:sz w:val="28"/>
          <w:szCs w:val="28"/>
        </w:rPr>
        <w:t xml:space="preserve"> сопровождающ</w:t>
      </w:r>
      <w:r w:rsidR="00335609">
        <w:rPr>
          <w:bCs/>
          <w:sz w:val="28"/>
          <w:szCs w:val="28"/>
        </w:rPr>
        <w:t>ие,</w:t>
      </w:r>
      <w:r w:rsidR="00335609" w:rsidRPr="00105C98">
        <w:rPr>
          <w:bCs/>
          <w:sz w:val="28"/>
          <w:szCs w:val="28"/>
        </w:rPr>
        <w:t xml:space="preserve"> </w:t>
      </w:r>
      <w:r w:rsidR="00335609" w:rsidRPr="00105C98">
        <w:rPr>
          <w:bCs/>
          <w:sz w:val="28"/>
          <w:szCs w:val="28"/>
        </w:rPr>
        <w:t>творческ</w:t>
      </w:r>
      <w:r w:rsidR="00335609">
        <w:rPr>
          <w:bCs/>
          <w:sz w:val="28"/>
          <w:szCs w:val="28"/>
        </w:rPr>
        <w:t>ие</w:t>
      </w:r>
      <w:r w:rsidR="00335609" w:rsidRPr="00105C98">
        <w:rPr>
          <w:bCs/>
          <w:sz w:val="28"/>
          <w:szCs w:val="28"/>
        </w:rPr>
        <w:t xml:space="preserve"> коллектив</w:t>
      </w:r>
      <w:r w:rsidR="00335609">
        <w:rPr>
          <w:bCs/>
          <w:sz w:val="28"/>
          <w:szCs w:val="28"/>
        </w:rPr>
        <w:t>ы,</w:t>
      </w:r>
      <w:r w:rsidR="00335609" w:rsidRPr="00105C98">
        <w:rPr>
          <w:bCs/>
          <w:sz w:val="28"/>
          <w:szCs w:val="28"/>
        </w:rPr>
        <w:t xml:space="preserve"> </w:t>
      </w:r>
      <w:r w:rsidR="00335609" w:rsidRPr="00105C98">
        <w:rPr>
          <w:bCs/>
          <w:sz w:val="28"/>
          <w:szCs w:val="28"/>
        </w:rPr>
        <w:t>руководитель мероприятия</w:t>
      </w:r>
      <w:r w:rsidR="00335609" w:rsidRPr="00105C98">
        <w:rPr>
          <w:bCs/>
          <w:sz w:val="28"/>
          <w:szCs w:val="28"/>
        </w:rPr>
        <w:t xml:space="preserve"> </w:t>
      </w:r>
      <w:r w:rsidR="00335609">
        <w:rPr>
          <w:bCs/>
          <w:sz w:val="28"/>
          <w:szCs w:val="28"/>
        </w:rPr>
        <w:t xml:space="preserve">и прочие. </w:t>
      </w:r>
    </w:p>
    <w:p w14:paraId="2950B9EC" w14:textId="4A2FF0AF" w:rsidR="00F42185" w:rsidRPr="00105C98" w:rsidRDefault="0027430F" w:rsidP="00545C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105C98">
        <w:rPr>
          <w:bCs/>
          <w:sz w:val="28"/>
          <w:szCs w:val="28"/>
        </w:rPr>
        <w:t>п</w:t>
      </w:r>
      <w:r w:rsidR="00B13A5D" w:rsidRPr="00105C98">
        <w:rPr>
          <w:bCs/>
          <w:sz w:val="28"/>
          <w:szCs w:val="28"/>
        </w:rPr>
        <w:t xml:space="preserve"> 1.3.</w:t>
      </w:r>
      <w:r w:rsidRPr="00105C98">
        <w:rPr>
          <w:bCs/>
          <w:sz w:val="28"/>
          <w:szCs w:val="28"/>
        </w:rPr>
        <w:t xml:space="preserve"> – </w:t>
      </w:r>
      <w:r w:rsidR="00F42185" w:rsidRPr="00105C98">
        <w:rPr>
          <w:bCs/>
          <w:sz w:val="28"/>
          <w:szCs w:val="28"/>
        </w:rPr>
        <w:t xml:space="preserve">в указанном пункте прописано, что финансирование </w:t>
      </w:r>
      <w:r w:rsidR="00B13A5D" w:rsidRPr="00105C98">
        <w:rPr>
          <w:bCs/>
          <w:sz w:val="28"/>
          <w:szCs w:val="28"/>
        </w:rPr>
        <w:t xml:space="preserve">осуществляется </w:t>
      </w:r>
      <w:r w:rsidR="00F42185" w:rsidRPr="00105C98">
        <w:rPr>
          <w:bCs/>
          <w:sz w:val="28"/>
          <w:szCs w:val="28"/>
        </w:rPr>
        <w:t>Управление</w:t>
      </w:r>
      <w:r w:rsidR="00212F28" w:rsidRPr="00105C98">
        <w:rPr>
          <w:bCs/>
          <w:sz w:val="28"/>
          <w:szCs w:val="28"/>
        </w:rPr>
        <w:t>м</w:t>
      </w:r>
      <w:r w:rsidR="00F42185" w:rsidRPr="00105C98">
        <w:rPr>
          <w:bCs/>
          <w:sz w:val="28"/>
          <w:szCs w:val="28"/>
        </w:rPr>
        <w:t xml:space="preserve"> образования</w:t>
      </w:r>
      <w:r w:rsidR="00DF06B7" w:rsidRPr="00105C98">
        <w:rPr>
          <w:bCs/>
          <w:sz w:val="28"/>
          <w:szCs w:val="28"/>
        </w:rPr>
        <w:t>,</w:t>
      </w:r>
      <w:r w:rsidR="00F42185" w:rsidRPr="00105C98">
        <w:rPr>
          <w:bCs/>
          <w:sz w:val="28"/>
          <w:szCs w:val="28"/>
        </w:rPr>
        <w:t xml:space="preserve"> в соответствии с лимитами бюджетных обязательств</w:t>
      </w:r>
      <w:bookmarkStart w:id="1" w:name="\"/>
      <w:r w:rsidR="00F42185" w:rsidRPr="00105C98">
        <w:rPr>
          <w:bCs/>
          <w:sz w:val="28"/>
          <w:szCs w:val="28"/>
        </w:rPr>
        <w:t xml:space="preserve">. </w:t>
      </w:r>
      <w:r w:rsidR="00F82C3E" w:rsidRPr="00105C98">
        <w:rPr>
          <w:bCs/>
          <w:sz w:val="28"/>
          <w:szCs w:val="28"/>
        </w:rPr>
        <w:t xml:space="preserve"> </w:t>
      </w:r>
      <w:r w:rsidR="00F42185" w:rsidRPr="00105C98">
        <w:rPr>
          <w:bCs/>
          <w:sz w:val="28"/>
          <w:szCs w:val="28"/>
        </w:rPr>
        <w:t xml:space="preserve">По мнению КСО МО «Ленский район» корректнее указать, что финансирование осуществляется </w:t>
      </w:r>
      <w:r w:rsidR="00EC039D" w:rsidRPr="00105C98">
        <w:rPr>
          <w:sz w:val="28"/>
          <w:szCs w:val="28"/>
          <w:shd w:val="clear" w:color="auto" w:fill="FFFFFF"/>
        </w:rPr>
        <w:t>в пределах средств, предусмотренных в бюджете муниципального образования «Ленский район»</w:t>
      </w:r>
      <w:r w:rsidR="00924D4C" w:rsidRPr="00105C98">
        <w:rPr>
          <w:sz w:val="28"/>
          <w:szCs w:val="28"/>
          <w:shd w:val="clear" w:color="auto" w:fill="FFFFFF"/>
        </w:rPr>
        <w:t xml:space="preserve"> на соответствующие цели</w:t>
      </w:r>
      <w:bookmarkEnd w:id="1"/>
      <w:r w:rsidR="00F42185" w:rsidRPr="00105C98">
        <w:rPr>
          <w:sz w:val="28"/>
          <w:szCs w:val="28"/>
          <w:shd w:val="clear" w:color="auto" w:fill="FFFFFF"/>
        </w:rPr>
        <w:t xml:space="preserve">. </w:t>
      </w:r>
    </w:p>
    <w:p w14:paraId="527598AD" w14:textId="20CF1FC3" w:rsidR="009430D9" w:rsidRPr="00105C98" w:rsidRDefault="009430D9" w:rsidP="009430D9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105C98">
        <w:rPr>
          <w:sz w:val="28"/>
          <w:szCs w:val="28"/>
          <w:shd w:val="clear" w:color="auto" w:fill="FFFFFF"/>
        </w:rPr>
        <w:t>Кроме того, непонята смысловая нагрузка информации о том, что Управление образования является получателем и распорядителем бюджетных средств по отрасли образования.</w:t>
      </w:r>
    </w:p>
    <w:p w14:paraId="5AD46418" w14:textId="7E18506E" w:rsidR="0026332D" w:rsidRPr="00105C98" w:rsidRDefault="0026332D" w:rsidP="00545C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105C98">
        <w:rPr>
          <w:sz w:val="28"/>
          <w:szCs w:val="28"/>
          <w:shd w:val="clear" w:color="auto" w:fill="FFFFFF"/>
        </w:rPr>
        <w:t xml:space="preserve">п. 1.4. – </w:t>
      </w:r>
      <w:r w:rsidR="009430D9" w:rsidRPr="00105C98">
        <w:rPr>
          <w:sz w:val="28"/>
          <w:szCs w:val="28"/>
          <w:shd w:val="clear" w:color="auto" w:fill="FFFFFF"/>
        </w:rPr>
        <w:t>указание наряду со средствами бюджета МО «Ленский район таких источников как</w:t>
      </w:r>
      <w:r w:rsidRPr="00105C98">
        <w:rPr>
          <w:sz w:val="28"/>
          <w:szCs w:val="28"/>
          <w:shd w:val="clear" w:color="auto" w:fill="FFFFFF"/>
        </w:rPr>
        <w:t xml:space="preserve"> спонсорские, добровольные пожертвования</w:t>
      </w:r>
      <w:r w:rsidR="009430D9" w:rsidRPr="00105C98">
        <w:rPr>
          <w:sz w:val="28"/>
          <w:szCs w:val="28"/>
          <w:shd w:val="clear" w:color="auto" w:fill="FFFFFF"/>
        </w:rPr>
        <w:t xml:space="preserve"> и иные источники, по мнению КСО МО «Ленский район»</w:t>
      </w:r>
      <w:r w:rsidR="00286F20">
        <w:rPr>
          <w:sz w:val="28"/>
          <w:szCs w:val="28"/>
          <w:shd w:val="clear" w:color="auto" w:fill="FFFFFF"/>
        </w:rPr>
        <w:t>,</w:t>
      </w:r>
      <w:r w:rsidR="009430D9" w:rsidRPr="00105C98">
        <w:rPr>
          <w:sz w:val="28"/>
          <w:szCs w:val="28"/>
          <w:shd w:val="clear" w:color="auto" w:fill="FFFFFF"/>
        </w:rPr>
        <w:t xml:space="preserve"> является некорректн</w:t>
      </w:r>
      <w:r w:rsidR="006139F0" w:rsidRPr="00105C98">
        <w:rPr>
          <w:sz w:val="28"/>
          <w:szCs w:val="28"/>
          <w:shd w:val="clear" w:color="auto" w:fill="FFFFFF"/>
        </w:rPr>
        <w:t>ым</w:t>
      </w:r>
      <w:r w:rsidR="009430D9" w:rsidRPr="00105C98">
        <w:rPr>
          <w:sz w:val="28"/>
          <w:szCs w:val="28"/>
          <w:shd w:val="clear" w:color="auto" w:fill="FFFFFF"/>
        </w:rPr>
        <w:t xml:space="preserve">, </w:t>
      </w:r>
      <w:r w:rsidR="009430D9" w:rsidRPr="00105C98">
        <w:rPr>
          <w:sz w:val="28"/>
          <w:szCs w:val="28"/>
          <w:shd w:val="clear" w:color="auto" w:fill="FFFFFF"/>
        </w:rPr>
        <w:lastRenderedPageBreak/>
        <w:t xml:space="preserve">поскольку </w:t>
      </w:r>
      <w:r w:rsidR="007276A0" w:rsidRPr="00105C98">
        <w:rPr>
          <w:sz w:val="28"/>
          <w:szCs w:val="28"/>
          <w:shd w:val="clear" w:color="auto" w:fill="FFFFFF"/>
        </w:rPr>
        <w:t xml:space="preserve">указанные источники, </w:t>
      </w:r>
      <w:r w:rsidR="009430D9" w:rsidRPr="00105C98">
        <w:rPr>
          <w:sz w:val="28"/>
          <w:szCs w:val="28"/>
          <w:shd w:val="clear" w:color="auto" w:fill="FFFFFF"/>
        </w:rPr>
        <w:t>в соответствии со ст. 47 БК РФ</w:t>
      </w:r>
      <w:r w:rsidR="007276A0" w:rsidRPr="00105C98">
        <w:rPr>
          <w:sz w:val="28"/>
          <w:szCs w:val="28"/>
          <w:shd w:val="clear" w:color="auto" w:fill="FFFFFF"/>
        </w:rPr>
        <w:t>, относятся</w:t>
      </w:r>
      <w:r w:rsidR="009430D9" w:rsidRPr="00105C98">
        <w:rPr>
          <w:sz w:val="28"/>
          <w:szCs w:val="28"/>
          <w:shd w:val="clear" w:color="auto" w:fill="FFFFFF"/>
        </w:rPr>
        <w:t xml:space="preserve"> к собственным доход</w:t>
      </w:r>
      <w:r w:rsidR="00286F20">
        <w:rPr>
          <w:sz w:val="28"/>
          <w:szCs w:val="28"/>
          <w:shd w:val="clear" w:color="auto" w:fill="FFFFFF"/>
        </w:rPr>
        <w:t>а</w:t>
      </w:r>
      <w:r w:rsidR="009430D9" w:rsidRPr="00105C98">
        <w:rPr>
          <w:sz w:val="28"/>
          <w:szCs w:val="28"/>
          <w:shd w:val="clear" w:color="auto" w:fill="FFFFFF"/>
        </w:rPr>
        <w:t xml:space="preserve">м </w:t>
      </w:r>
      <w:r w:rsidR="007276A0" w:rsidRPr="00105C98">
        <w:rPr>
          <w:sz w:val="28"/>
          <w:szCs w:val="28"/>
          <w:shd w:val="clear" w:color="auto" w:fill="FFFFFF"/>
        </w:rPr>
        <w:t>МО «Ленский район».</w:t>
      </w:r>
    </w:p>
    <w:p w14:paraId="029BE8DC" w14:textId="76016B9E" w:rsidR="00B230B7" w:rsidRPr="00DA48DE" w:rsidRDefault="00EE6624" w:rsidP="00DA48DE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105C98">
        <w:rPr>
          <w:sz w:val="28"/>
          <w:szCs w:val="28"/>
          <w:shd w:val="clear" w:color="auto" w:fill="FFFFFF"/>
        </w:rPr>
        <w:t>п. 2.2.</w:t>
      </w:r>
      <w:r w:rsidR="00DA48DE">
        <w:rPr>
          <w:sz w:val="28"/>
          <w:szCs w:val="28"/>
          <w:shd w:val="clear" w:color="auto" w:fill="FFFFFF"/>
        </w:rPr>
        <w:t xml:space="preserve"> –</w:t>
      </w:r>
      <w:r w:rsidRPr="00DA48DE">
        <w:rPr>
          <w:sz w:val="28"/>
          <w:szCs w:val="28"/>
          <w:shd w:val="clear" w:color="auto" w:fill="FFFFFF"/>
        </w:rPr>
        <w:t xml:space="preserve"> </w:t>
      </w:r>
      <w:r w:rsidR="00DA48DE" w:rsidRPr="00DA48DE">
        <w:rPr>
          <w:sz w:val="28"/>
          <w:szCs w:val="28"/>
          <w:shd w:val="clear" w:color="auto" w:fill="FFFFFF"/>
        </w:rPr>
        <w:t>п</w:t>
      </w:r>
      <w:r w:rsidR="00217F2D" w:rsidRPr="00DA48DE">
        <w:rPr>
          <w:sz w:val="28"/>
          <w:szCs w:val="28"/>
          <w:shd w:val="clear" w:color="auto" w:fill="FFFFFF"/>
        </w:rPr>
        <w:t xml:space="preserve">о мнению КСО МО «Ленский район» необходимо привести в соответствие с учетом рекомендаций по п. 1.4. </w:t>
      </w:r>
    </w:p>
    <w:p w14:paraId="6F758AFE" w14:textId="1AC914CD" w:rsidR="00B230B7" w:rsidRPr="00105C98" w:rsidRDefault="00217F2D" w:rsidP="00B230B7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105C98">
        <w:rPr>
          <w:sz w:val="28"/>
          <w:szCs w:val="28"/>
          <w:shd w:val="clear" w:color="auto" w:fill="FFFFFF"/>
        </w:rPr>
        <w:t xml:space="preserve">Кроме того, </w:t>
      </w:r>
      <w:r w:rsidR="00EE6624" w:rsidRPr="00105C98">
        <w:rPr>
          <w:sz w:val="28"/>
          <w:szCs w:val="28"/>
          <w:shd w:val="clear" w:color="auto" w:fill="FFFFFF"/>
        </w:rPr>
        <w:t xml:space="preserve">в данном пункте указано, что расходы </w:t>
      </w:r>
      <w:r w:rsidR="00EE6624" w:rsidRPr="00105C98">
        <w:rPr>
          <w:b/>
          <w:bCs/>
          <w:sz w:val="28"/>
          <w:szCs w:val="28"/>
          <w:shd w:val="clear" w:color="auto" w:fill="FFFFFF"/>
        </w:rPr>
        <w:t>компенсируются</w:t>
      </w:r>
      <w:r w:rsidR="00EE6624" w:rsidRPr="00105C98">
        <w:rPr>
          <w:sz w:val="28"/>
          <w:szCs w:val="28"/>
          <w:shd w:val="clear" w:color="auto" w:fill="FFFFFF"/>
        </w:rPr>
        <w:t>, в то время как все расходы по выезду обучающихся и творческих коллективов осуществляет Управление образования в ходе организации участия в выездном мероприятии, следовательно</w:t>
      </w:r>
      <w:r w:rsidR="004F2C05">
        <w:rPr>
          <w:sz w:val="28"/>
          <w:szCs w:val="28"/>
          <w:shd w:val="clear" w:color="auto" w:fill="FFFFFF"/>
        </w:rPr>
        <w:t>,</w:t>
      </w:r>
      <w:r w:rsidR="00EE6624" w:rsidRPr="00105C98">
        <w:rPr>
          <w:sz w:val="28"/>
          <w:szCs w:val="28"/>
          <w:shd w:val="clear" w:color="auto" w:fill="FFFFFF"/>
        </w:rPr>
        <w:t xml:space="preserve"> речь идет о финансовом обеспечении расходов, а не о</w:t>
      </w:r>
      <w:r w:rsidR="00955EBE" w:rsidRPr="00105C98">
        <w:rPr>
          <w:sz w:val="28"/>
          <w:szCs w:val="28"/>
          <w:shd w:val="clear" w:color="auto" w:fill="FFFFFF"/>
        </w:rPr>
        <w:t xml:space="preserve">б их </w:t>
      </w:r>
      <w:r w:rsidR="00EE6624" w:rsidRPr="00105C98">
        <w:rPr>
          <w:sz w:val="28"/>
          <w:szCs w:val="28"/>
          <w:shd w:val="clear" w:color="auto" w:fill="FFFFFF"/>
        </w:rPr>
        <w:t xml:space="preserve">компенсации. </w:t>
      </w:r>
    </w:p>
    <w:p w14:paraId="30933B85" w14:textId="7BC9C424" w:rsidR="00EE6624" w:rsidRPr="00105C98" w:rsidRDefault="004E4A6B" w:rsidP="00B230B7">
      <w:pPr>
        <w:pStyle w:val="a5"/>
        <w:suppressAutoHyphens/>
        <w:spacing w:line="36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105C98">
        <w:rPr>
          <w:sz w:val="28"/>
          <w:szCs w:val="28"/>
          <w:shd w:val="clear" w:color="auto" w:fill="FFFFFF"/>
        </w:rPr>
        <w:t>Помимо этого</w:t>
      </w:r>
      <w:r w:rsidR="00955EBE" w:rsidRPr="00105C98">
        <w:rPr>
          <w:sz w:val="28"/>
          <w:szCs w:val="28"/>
          <w:shd w:val="clear" w:color="auto" w:fill="FFFFFF"/>
        </w:rPr>
        <w:t xml:space="preserve">, </w:t>
      </w:r>
      <w:r w:rsidRPr="00105C98">
        <w:rPr>
          <w:sz w:val="28"/>
          <w:szCs w:val="28"/>
          <w:shd w:val="clear" w:color="auto" w:fill="FFFFFF"/>
        </w:rPr>
        <w:t>непонятно</w:t>
      </w:r>
      <w:r w:rsidR="00B230B7" w:rsidRPr="00105C98">
        <w:rPr>
          <w:sz w:val="28"/>
          <w:szCs w:val="28"/>
          <w:shd w:val="clear" w:color="auto" w:fill="FFFFFF"/>
        </w:rPr>
        <w:t>,</w:t>
      </w:r>
      <w:r w:rsidRPr="00105C98">
        <w:rPr>
          <w:sz w:val="28"/>
          <w:szCs w:val="28"/>
          <w:shd w:val="clear" w:color="auto" w:fill="FFFFFF"/>
        </w:rPr>
        <w:t xml:space="preserve"> </w:t>
      </w:r>
      <w:r w:rsidR="00955EBE" w:rsidRPr="00105C98">
        <w:rPr>
          <w:sz w:val="28"/>
          <w:szCs w:val="28"/>
          <w:shd w:val="clear" w:color="auto" w:fill="FFFFFF"/>
        </w:rPr>
        <w:t xml:space="preserve">о каких мероприятиях на территории Ленского района </w:t>
      </w:r>
      <w:r w:rsidR="006E3D3F">
        <w:rPr>
          <w:sz w:val="28"/>
          <w:szCs w:val="28"/>
          <w:shd w:val="clear" w:color="auto" w:fill="FFFFFF"/>
        </w:rPr>
        <w:t>в данном пункте идет</w:t>
      </w:r>
      <w:r w:rsidR="00955EBE" w:rsidRPr="00105C98">
        <w:rPr>
          <w:sz w:val="28"/>
          <w:szCs w:val="28"/>
          <w:shd w:val="clear" w:color="auto" w:fill="FFFFFF"/>
        </w:rPr>
        <w:t xml:space="preserve"> речь, если </w:t>
      </w:r>
      <w:r w:rsidR="00955EBE" w:rsidRPr="00105C98">
        <w:rPr>
          <w:sz w:val="28"/>
          <w:szCs w:val="28"/>
        </w:rPr>
        <w:t xml:space="preserve">Порядок финансирования обучающихся регламентирует выездные мероприятия, под которыми, в соответствии с п. 2.1. понимаются мероприятия за пределами Ленского района. </w:t>
      </w:r>
    </w:p>
    <w:p w14:paraId="421EB867" w14:textId="28EDDA00" w:rsidR="0087172D" w:rsidRPr="00105C98" w:rsidRDefault="00D27C93" w:rsidP="008717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sz w:val="28"/>
          <w:szCs w:val="28"/>
          <w:shd w:val="clear" w:color="auto" w:fill="FFFFFF"/>
        </w:rPr>
        <w:t xml:space="preserve">п. </w:t>
      </w:r>
      <w:r w:rsidR="00924D4C" w:rsidRPr="00105C98">
        <w:rPr>
          <w:sz w:val="28"/>
          <w:szCs w:val="28"/>
          <w:shd w:val="clear" w:color="auto" w:fill="FFFFFF"/>
        </w:rPr>
        <w:t>2.3</w:t>
      </w:r>
      <w:r w:rsidRPr="00105C98">
        <w:rPr>
          <w:sz w:val="28"/>
          <w:szCs w:val="28"/>
          <w:shd w:val="clear" w:color="auto" w:fill="FFFFFF"/>
        </w:rPr>
        <w:t xml:space="preserve"> – по мнению КСО МО «Ленский район» </w:t>
      </w:r>
      <w:r w:rsidR="002D6D97" w:rsidRPr="00105C98">
        <w:rPr>
          <w:sz w:val="28"/>
          <w:szCs w:val="28"/>
          <w:shd w:val="clear" w:color="auto" w:fill="FFFFFF"/>
        </w:rPr>
        <w:t xml:space="preserve">в целях обоснования суммы расходов на выездные мероприятия, </w:t>
      </w:r>
      <w:r w:rsidRPr="00105C98">
        <w:rPr>
          <w:sz w:val="28"/>
          <w:szCs w:val="28"/>
          <w:shd w:val="clear" w:color="auto" w:fill="FFFFFF"/>
        </w:rPr>
        <w:t xml:space="preserve">необходимо определить срок утверждения </w:t>
      </w:r>
      <w:r w:rsidR="002D6D97" w:rsidRPr="00105C98">
        <w:rPr>
          <w:sz w:val="28"/>
          <w:szCs w:val="28"/>
          <w:shd w:val="clear" w:color="auto" w:fill="FFFFFF"/>
        </w:rPr>
        <w:t xml:space="preserve">календарного </w:t>
      </w:r>
      <w:r w:rsidRPr="00105C98">
        <w:rPr>
          <w:sz w:val="28"/>
          <w:szCs w:val="28"/>
          <w:shd w:val="clear" w:color="auto" w:fill="FFFFFF"/>
        </w:rPr>
        <w:t xml:space="preserve">плана мероприятий </w:t>
      </w:r>
      <w:r w:rsidR="00B230B7" w:rsidRPr="00105C98">
        <w:rPr>
          <w:sz w:val="28"/>
          <w:szCs w:val="28"/>
          <w:shd w:val="clear" w:color="auto" w:fill="FFFFFF"/>
        </w:rPr>
        <w:t>учитывая</w:t>
      </w:r>
      <w:r w:rsidRPr="00105C98">
        <w:rPr>
          <w:sz w:val="28"/>
          <w:szCs w:val="28"/>
          <w:shd w:val="clear" w:color="auto" w:fill="FFFFFF"/>
        </w:rPr>
        <w:t xml:space="preserve"> срок внесения проекта решения о бюджете на очередной финансовый год – </w:t>
      </w:r>
      <w:r w:rsidR="00413AE7" w:rsidRPr="00105C98">
        <w:rPr>
          <w:sz w:val="28"/>
          <w:szCs w:val="28"/>
          <w:shd w:val="clear" w:color="auto" w:fill="FFFFFF"/>
        </w:rPr>
        <w:t xml:space="preserve">не позднее </w:t>
      </w:r>
      <w:r w:rsidRPr="00105C98">
        <w:rPr>
          <w:sz w:val="28"/>
          <w:szCs w:val="28"/>
          <w:shd w:val="clear" w:color="auto" w:fill="FFFFFF"/>
        </w:rPr>
        <w:t>01 ноября текущего года</w:t>
      </w:r>
      <w:r w:rsidR="0087172D" w:rsidRPr="00105C98">
        <w:rPr>
          <w:sz w:val="28"/>
          <w:szCs w:val="28"/>
          <w:shd w:val="clear" w:color="auto" w:fill="FFFFFF"/>
        </w:rPr>
        <w:t>.</w:t>
      </w:r>
    </w:p>
    <w:p w14:paraId="1D1A7CDE" w14:textId="54651265" w:rsidR="00BF3C77" w:rsidRPr="00105C98" w:rsidRDefault="0087172D" w:rsidP="0087172D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>п</w:t>
      </w:r>
      <w:r w:rsidR="00E163A2" w:rsidRPr="00105C98">
        <w:rPr>
          <w:bCs/>
          <w:sz w:val="28"/>
          <w:szCs w:val="28"/>
        </w:rPr>
        <w:t>. 2.5.</w:t>
      </w:r>
      <w:r w:rsidRPr="00105C98">
        <w:rPr>
          <w:bCs/>
          <w:sz w:val="28"/>
          <w:szCs w:val="28"/>
        </w:rPr>
        <w:t xml:space="preserve"> – упущены творческие коллективы наряду с обучающимися</w:t>
      </w:r>
      <w:r w:rsidR="006E0AB2" w:rsidRPr="00105C98">
        <w:rPr>
          <w:bCs/>
          <w:sz w:val="28"/>
          <w:szCs w:val="28"/>
        </w:rPr>
        <w:t xml:space="preserve">. </w:t>
      </w:r>
      <w:r w:rsidR="006E3D3F">
        <w:rPr>
          <w:bCs/>
          <w:sz w:val="28"/>
          <w:szCs w:val="28"/>
        </w:rPr>
        <w:t xml:space="preserve">При этом КСО МО «Ленский район» предлагает по тексту вместо обучающихся и творческих коллективов применять термин «Участники», </w:t>
      </w:r>
      <w:r w:rsidR="00066424">
        <w:rPr>
          <w:bCs/>
          <w:sz w:val="28"/>
          <w:szCs w:val="28"/>
        </w:rPr>
        <w:t>определение которому</w:t>
      </w:r>
      <w:r w:rsidR="006E3D3F">
        <w:rPr>
          <w:bCs/>
          <w:sz w:val="28"/>
          <w:szCs w:val="28"/>
        </w:rPr>
        <w:t xml:space="preserve"> необходимо закрепить в разделе «Общие положение».  </w:t>
      </w:r>
    </w:p>
    <w:p w14:paraId="2172E460" w14:textId="77777777" w:rsidR="006E22AA" w:rsidRDefault="00413AE7" w:rsidP="00727430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80587F">
        <w:rPr>
          <w:bCs/>
          <w:sz w:val="28"/>
          <w:szCs w:val="28"/>
        </w:rPr>
        <w:t>п</w:t>
      </w:r>
      <w:r w:rsidR="0087172D" w:rsidRPr="0080587F">
        <w:rPr>
          <w:bCs/>
          <w:sz w:val="28"/>
          <w:szCs w:val="28"/>
        </w:rPr>
        <w:t xml:space="preserve">. </w:t>
      </w:r>
      <w:r w:rsidR="00A95F8F">
        <w:rPr>
          <w:bCs/>
          <w:sz w:val="28"/>
          <w:szCs w:val="28"/>
        </w:rPr>
        <w:t xml:space="preserve">2.6. и п. </w:t>
      </w:r>
      <w:r w:rsidR="006E0AB2" w:rsidRPr="0080587F">
        <w:rPr>
          <w:bCs/>
          <w:sz w:val="28"/>
          <w:szCs w:val="28"/>
        </w:rPr>
        <w:t xml:space="preserve">2.7. </w:t>
      </w:r>
      <w:r w:rsidR="00A95F8F">
        <w:rPr>
          <w:bCs/>
          <w:sz w:val="28"/>
          <w:szCs w:val="28"/>
        </w:rPr>
        <w:t>–</w:t>
      </w:r>
      <w:r w:rsidR="0087172D" w:rsidRPr="0080587F">
        <w:rPr>
          <w:bCs/>
          <w:sz w:val="28"/>
          <w:szCs w:val="28"/>
        </w:rPr>
        <w:t xml:space="preserve"> </w:t>
      </w:r>
      <w:r w:rsidR="00A95F8F">
        <w:rPr>
          <w:bCs/>
          <w:sz w:val="28"/>
          <w:szCs w:val="28"/>
        </w:rPr>
        <w:t xml:space="preserve">указанными пунктами предусмотрено </w:t>
      </w:r>
      <w:r w:rsidR="006E22AA">
        <w:rPr>
          <w:bCs/>
          <w:sz w:val="28"/>
          <w:szCs w:val="28"/>
        </w:rPr>
        <w:t>что:</w:t>
      </w:r>
    </w:p>
    <w:p w14:paraId="272DEC8E" w14:textId="77777777" w:rsidR="006E22AA" w:rsidRDefault="006E22AA" w:rsidP="00727430">
      <w:pPr>
        <w:pStyle w:val="a5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C59C8">
        <w:rPr>
          <w:bCs/>
          <w:i/>
          <w:iCs/>
          <w:sz w:val="28"/>
          <w:szCs w:val="28"/>
        </w:rPr>
        <w:t>специалист Управления образования</w:t>
      </w:r>
      <w:r w:rsidRPr="00A415EF">
        <w:rPr>
          <w:bCs/>
          <w:sz w:val="28"/>
          <w:szCs w:val="28"/>
        </w:rPr>
        <w:t xml:space="preserve"> обязан заблаговременно (не позднее, чем за 15 рабочих дней до поездки) предоставить заявление начальнику Управления образования, положение о проведении мероприятия и (или) вызов; план-график или расписание с указанием продолжительности и разрешение на выезд несовершеннолетних от законных представителей</w:t>
      </w:r>
      <w:r>
        <w:rPr>
          <w:bCs/>
          <w:sz w:val="28"/>
          <w:szCs w:val="28"/>
        </w:rPr>
        <w:t>;</w:t>
      </w:r>
    </w:p>
    <w:p w14:paraId="25E65399" w14:textId="55F9E7D6" w:rsidR="006E22AA" w:rsidRDefault="00066424" w:rsidP="00727430">
      <w:pPr>
        <w:pStyle w:val="a5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66424">
        <w:rPr>
          <w:bCs/>
          <w:sz w:val="28"/>
          <w:szCs w:val="28"/>
        </w:rPr>
        <w:lastRenderedPageBreak/>
        <w:t>приказ</w:t>
      </w:r>
      <w:r w:rsidR="006E22AA">
        <w:rPr>
          <w:bCs/>
          <w:sz w:val="28"/>
          <w:szCs w:val="28"/>
        </w:rPr>
        <w:t>ом</w:t>
      </w:r>
      <w:r w:rsidRPr="00066424">
        <w:rPr>
          <w:bCs/>
          <w:sz w:val="28"/>
          <w:szCs w:val="28"/>
        </w:rPr>
        <w:t xml:space="preserve"> </w:t>
      </w:r>
      <w:r w:rsidR="006E22AA">
        <w:rPr>
          <w:bCs/>
          <w:sz w:val="28"/>
          <w:szCs w:val="28"/>
        </w:rPr>
        <w:t>н</w:t>
      </w:r>
      <w:r w:rsidR="006E22AA" w:rsidRPr="00066424">
        <w:rPr>
          <w:bCs/>
          <w:sz w:val="28"/>
          <w:szCs w:val="28"/>
        </w:rPr>
        <w:t>ачальник</w:t>
      </w:r>
      <w:r w:rsidR="006E22AA">
        <w:rPr>
          <w:bCs/>
          <w:sz w:val="28"/>
          <w:szCs w:val="28"/>
        </w:rPr>
        <w:t>а</w:t>
      </w:r>
      <w:r w:rsidR="006E22AA" w:rsidRPr="00066424">
        <w:rPr>
          <w:bCs/>
          <w:sz w:val="28"/>
          <w:szCs w:val="28"/>
        </w:rPr>
        <w:t xml:space="preserve"> Управления образования </w:t>
      </w:r>
      <w:r w:rsidRPr="00066424">
        <w:rPr>
          <w:bCs/>
          <w:sz w:val="28"/>
          <w:szCs w:val="28"/>
        </w:rPr>
        <w:t>о выезде на мероприятие назнач</w:t>
      </w:r>
      <w:r w:rsidR="006E22AA">
        <w:rPr>
          <w:bCs/>
          <w:sz w:val="28"/>
          <w:szCs w:val="28"/>
        </w:rPr>
        <w:t>ается</w:t>
      </w:r>
      <w:r w:rsidRPr="00066424">
        <w:rPr>
          <w:bCs/>
          <w:sz w:val="28"/>
          <w:szCs w:val="28"/>
        </w:rPr>
        <w:t xml:space="preserve"> </w:t>
      </w:r>
      <w:r w:rsidRPr="00D63B30">
        <w:rPr>
          <w:bCs/>
          <w:i/>
          <w:iCs/>
          <w:sz w:val="28"/>
          <w:szCs w:val="28"/>
        </w:rPr>
        <w:t>ответственно</w:t>
      </w:r>
      <w:r w:rsidR="006E22AA" w:rsidRPr="00D63B30">
        <w:rPr>
          <w:bCs/>
          <w:i/>
          <w:iCs/>
          <w:sz w:val="28"/>
          <w:szCs w:val="28"/>
        </w:rPr>
        <w:t>е</w:t>
      </w:r>
      <w:r w:rsidRPr="00D63B30">
        <w:rPr>
          <w:bCs/>
          <w:i/>
          <w:iCs/>
          <w:sz w:val="28"/>
          <w:szCs w:val="28"/>
        </w:rPr>
        <w:t xml:space="preserve"> лиц</w:t>
      </w:r>
      <w:r w:rsidR="006E22AA" w:rsidRPr="00D63B30">
        <w:rPr>
          <w:bCs/>
          <w:i/>
          <w:iCs/>
          <w:sz w:val="28"/>
          <w:szCs w:val="28"/>
        </w:rPr>
        <w:t>о</w:t>
      </w:r>
      <w:r w:rsidRPr="00D63B30">
        <w:rPr>
          <w:bCs/>
          <w:i/>
          <w:iCs/>
          <w:sz w:val="28"/>
          <w:szCs w:val="28"/>
        </w:rPr>
        <w:t xml:space="preserve"> для организации подготовки необходимой документации</w:t>
      </w:r>
      <w:r w:rsidR="00370CFD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14:paraId="7A7802AA" w14:textId="77777777" w:rsidR="006E22AA" w:rsidRDefault="00066424" w:rsidP="00727430">
      <w:pPr>
        <w:pStyle w:val="a5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указанный приказ</w:t>
      </w:r>
      <w:r w:rsidRPr="0080587F">
        <w:rPr>
          <w:bCs/>
          <w:sz w:val="28"/>
          <w:szCs w:val="28"/>
        </w:rPr>
        <w:t xml:space="preserve"> </w:t>
      </w:r>
      <w:r w:rsidRPr="00066424">
        <w:rPr>
          <w:bCs/>
          <w:sz w:val="28"/>
          <w:szCs w:val="28"/>
        </w:rPr>
        <w:t>должен содержать</w:t>
      </w:r>
      <w:r>
        <w:rPr>
          <w:bCs/>
          <w:sz w:val="28"/>
          <w:szCs w:val="28"/>
        </w:rPr>
        <w:t xml:space="preserve"> </w:t>
      </w:r>
      <w:r w:rsidRPr="00066424">
        <w:rPr>
          <w:bCs/>
          <w:sz w:val="28"/>
          <w:szCs w:val="28"/>
        </w:rPr>
        <w:t xml:space="preserve">должность, ФИО </w:t>
      </w:r>
      <w:r w:rsidRPr="00D63B30">
        <w:rPr>
          <w:bCs/>
          <w:i/>
          <w:iCs/>
          <w:sz w:val="28"/>
          <w:szCs w:val="28"/>
        </w:rPr>
        <w:t>руководителя мероприятия, как лица, ответственного за организацию участия в выездном мероприятии</w:t>
      </w:r>
      <w:r>
        <w:rPr>
          <w:bCs/>
          <w:sz w:val="28"/>
          <w:szCs w:val="28"/>
        </w:rPr>
        <w:t xml:space="preserve">. </w:t>
      </w:r>
    </w:p>
    <w:p w14:paraId="6E3F9F0A" w14:textId="2A6161E3" w:rsidR="006E22AA" w:rsidRDefault="00700687" w:rsidP="00370CFD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указанных формулировок</w:t>
      </w:r>
      <w:r w:rsidR="00370CFD">
        <w:rPr>
          <w:bCs/>
          <w:sz w:val="28"/>
          <w:szCs w:val="28"/>
        </w:rPr>
        <w:t xml:space="preserve"> непонятно</w:t>
      </w:r>
      <w:r w:rsidR="007924C2">
        <w:rPr>
          <w:bCs/>
          <w:sz w:val="28"/>
          <w:szCs w:val="28"/>
        </w:rPr>
        <w:t>,</w:t>
      </w:r>
      <w:r w:rsidR="00370CFD">
        <w:rPr>
          <w:bCs/>
          <w:sz w:val="28"/>
          <w:szCs w:val="28"/>
        </w:rPr>
        <w:t xml:space="preserve"> речь идет об одном и том</w:t>
      </w:r>
      <w:r w:rsidR="00C27A8E">
        <w:rPr>
          <w:bCs/>
          <w:sz w:val="28"/>
          <w:szCs w:val="28"/>
        </w:rPr>
        <w:t xml:space="preserve"> </w:t>
      </w:r>
      <w:r w:rsidR="00370CFD">
        <w:rPr>
          <w:bCs/>
          <w:sz w:val="28"/>
          <w:szCs w:val="28"/>
        </w:rPr>
        <w:t xml:space="preserve">же должностном лице </w:t>
      </w:r>
      <w:r w:rsidR="000A5DCD">
        <w:rPr>
          <w:bCs/>
          <w:sz w:val="28"/>
          <w:szCs w:val="28"/>
        </w:rPr>
        <w:t>или о</w:t>
      </w:r>
      <w:r w:rsidR="00370CFD">
        <w:rPr>
          <w:bCs/>
          <w:sz w:val="28"/>
          <w:szCs w:val="28"/>
        </w:rPr>
        <w:t xml:space="preserve"> разны</w:t>
      </w:r>
      <w:r w:rsidR="000A5DCD">
        <w:rPr>
          <w:bCs/>
          <w:sz w:val="28"/>
          <w:szCs w:val="28"/>
        </w:rPr>
        <w:t>х</w:t>
      </w:r>
      <w:r w:rsidR="00370CFD">
        <w:rPr>
          <w:bCs/>
          <w:sz w:val="28"/>
          <w:szCs w:val="28"/>
        </w:rPr>
        <w:t xml:space="preserve">. </w:t>
      </w:r>
      <w:r w:rsidR="00C27A8E">
        <w:rPr>
          <w:bCs/>
          <w:sz w:val="28"/>
          <w:szCs w:val="28"/>
        </w:rPr>
        <w:t xml:space="preserve">Если это одно должностное лицо, то </w:t>
      </w:r>
      <w:r w:rsidR="006F1BDE">
        <w:rPr>
          <w:bCs/>
          <w:sz w:val="28"/>
          <w:szCs w:val="28"/>
        </w:rPr>
        <w:t xml:space="preserve">должно быть единое </w:t>
      </w:r>
      <w:r w:rsidR="00F7053C">
        <w:rPr>
          <w:bCs/>
          <w:sz w:val="28"/>
          <w:szCs w:val="28"/>
        </w:rPr>
        <w:t xml:space="preserve">его </w:t>
      </w:r>
      <w:r w:rsidR="00C27A8E">
        <w:rPr>
          <w:bCs/>
          <w:sz w:val="28"/>
          <w:szCs w:val="28"/>
        </w:rPr>
        <w:t>определение</w:t>
      </w:r>
      <w:r w:rsidR="006F1BDE">
        <w:rPr>
          <w:bCs/>
          <w:sz w:val="28"/>
          <w:szCs w:val="28"/>
        </w:rPr>
        <w:t>,</w:t>
      </w:r>
      <w:r w:rsidR="00221622">
        <w:rPr>
          <w:bCs/>
          <w:sz w:val="28"/>
          <w:szCs w:val="28"/>
        </w:rPr>
        <w:t xml:space="preserve"> а</w:t>
      </w:r>
      <w:r w:rsidR="006F1BDE">
        <w:rPr>
          <w:bCs/>
          <w:sz w:val="28"/>
          <w:szCs w:val="28"/>
        </w:rPr>
        <w:t xml:space="preserve"> если разные должностные лица, необходимо определить их функции</w:t>
      </w:r>
      <w:r w:rsidR="00C27A8E">
        <w:rPr>
          <w:bCs/>
          <w:sz w:val="28"/>
          <w:szCs w:val="28"/>
        </w:rPr>
        <w:t xml:space="preserve"> </w:t>
      </w:r>
      <w:r w:rsidR="006F1BDE">
        <w:rPr>
          <w:bCs/>
          <w:sz w:val="28"/>
          <w:szCs w:val="28"/>
        </w:rPr>
        <w:t>и порядок</w:t>
      </w:r>
      <w:r w:rsidR="00370CFD">
        <w:rPr>
          <w:bCs/>
          <w:sz w:val="28"/>
          <w:szCs w:val="28"/>
        </w:rPr>
        <w:t xml:space="preserve"> взаимодействи</w:t>
      </w:r>
      <w:r w:rsidR="00221622">
        <w:rPr>
          <w:bCs/>
          <w:sz w:val="28"/>
          <w:szCs w:val="28"/>
        </w:rPr>
        <w:t>я</w:t>
      </w:r>
      <w:r w:rsidR="00E020C9">
        <w:rPr>
          <w:bCs/>
          <w:sz w:val="28"/>
          <w:szCs w:val="28"/>
        </w:rPr>
        <w:t>.</w:t>
      </w:r>
      <w:r w:rsidR="00370CFD">
        <w:rPr>
          <w:bCs/>
          <w:sz w:val="28"/>
          <w:szCs w:val="28"/>
        </w:rPr>
        <w:t xml:space="preserve"> </w:t>
      </w:r>
    </w:p>
    <w:p w14:paraId="5C53535E" w14:textId="601C3C58" w:rsidR="00066424" w:rsidRPr="00A95F8F" w:rsidRDefault="00A95F8F" w:rsidP="00A95F8F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п</w:t>
      </w:r>
      <w:r w:rsidR="006E0AB2" w:rsidRPr="00A95F8F">
        <w:rPr>
          <w:bCs/>
          <w:sz w:val="28"/>
          <w:szCs w:val="28"/>
        </w:rPr>
        <w:t>риказом</w:t>
      </w:r>
      <w:r w:rsidR="007D5CFF" w:rsidRPr="00A95F8F">
        <w:rPr>
          <w:bCs/>
          <w:sz w:val="28"/>
          <w:szCs w:val="28"/>
        </w:rPr>
        <w:t xml:space="preserve"> </w:t>
      </w:r>
      <w:r w:rsidR="0087172D" w:rsidRPr="00A95F8F">
        <w:rPr>
          <w:bCs/>
          <w:sz w:val="28"/>
          <w:szCs w:val="28"/>
        </w:rPr>
        <w:t xml:space="preserve">начальника Управления образования </w:t>
      </w:r>
      <w:r w:rsidR="007D5CFF" w:rsidRPr="00A95F8F">
        <w:rPr>
          <w:bCs/>
          <w:sz w:val="28"/>
          <w:szCs w:val="28"/>
        </w:rPr>
        <w:t xml:space="preserve">не предусмотрено назначение лица, </w:t>
      </w:r>
      <w:r w:rsidR="006E0AB2" w:rsidRPr="00A95F8F">
        <w:rPr>
          <w:bCs/>
          <w:sz w:val="28"/>
          <w:szCs w:val="28"/>
        </w:rPr>
        <w:t>ответственно</w:t>
      </w:r>
      <w:r w:rsidR="007D5CFF" w:rsidRPr="00A95F8F">
        <w:rPr>
          <w:bCs/>
          <w:sz w:val="28"/>
          <w:szCs w:val="28"/>
        </w:rPr>
        <w:t>го</w:t>
      </w:r>
      <w:r w:rsidR="006E0AB2" w:rsidRPr="00A95F8F">
        <w:rPr>
          <w:bCs/>
          <w:sz w:val="28"/>
          <w:szCs w:val="28"/>
        </w:rPr>
        <w:t xml:space="preserve"> за жизнь и здоровье несовершеннолетних участников</w:t>
      </w:r>
      <w:r w:rsidR="007D5CFF" w:rsidRPr="00A95F8F">
        <w:rPr>
          <w:bCs/>
          <w:sz w:val="28"/>
          <w:szCs w:val="28"/>
        </w:rPr>
        <w:t xml:space="preserve">, в то время как указное лицо должно </w:t>
      </w:r>
      <w:r w:rsidR="002B397C" w:rsidRPr="00A95F8F">
        <w:rPr>
          <w:bCs/>
          <w:sz w:val="28"/>
          <w:szCs w:val="28"/>
        </w:rPr>
        <w:t xml:space="preserve">быть </w:t>
      </w:r>
      <w:r w:rsidR="007D5CFF" w:rsidRPr="00A95F8F">
        <w:rPr>
          <w:bCs/>
          <w:sz w:val="28"/>
          <w:szCs w:val="28"/>
        </w:rPr>
        <w:t>ознаком</w:t>
      </w:r>
      <w:r w:rsidR="002B397C" w:rsidRPr="00A95F8F">
        <w:rPr>
          <w:bCs/>
          <w:sz w:val="28"/>
          <w:szCs w:val="28"/>
        </w:rPr>
        <w:t>лено</w:t>
      </w:r>
      <w:r w:rsidR="007D5CFF" w:rsidRPr="00A95F8F">
        <w:rPr>
          <w:bCs/>
          <w:sz w:val="28"/>
          <w:szCs w:val="28"/>
        </w:rPr>
        <w:t xml:space="preserve"> с данн</w:t>
      </w:r>
      <w:r w:rsidR="002B397C" w:rsidRPr="00A95F8F">
        <w:rPr>
          <w:bCs/>
          <w:sz w:val="28"/>
          <w:szCs w:val="28"/>
        </w:rPr>
        <w:t>ы</w:t>
      </w:r>
      <w:r w:rsidR="007D5CFF" w:rsidRPr="00A95F8F">
        <w:rPr>
          <w:bCs/>
          <w:sz w:val="28"/>
          <w:szCs w:val="28"/>
        </w:rPr>
        <w:t xml:space="preserve">м приказом под роспись.  </w:t>
      </w:r>
      <w:r w:rsidR="00066424" w:rsidRPr="00A95F8F">
        <w:rPr>
          <w:bCs/>
          <w:sz w:val="28"/>
          <w:szCs w:val="28"/>
        </w:rPr>
        <w:t>При этом</w:t>
      </w:r>
      <w:r w:rsidR="00205D9B" w:rsidRPr="00A95F8F">
        <w:rPr>
          <w:bCs/>
          <w:sz w:val="28"/>
          <w:szCs w:val="28"/>
        </w:rPr>
        <w:t xml:space="preserve">, </w:t>
      </w:r>
      <w:r w:rsidR="00205D9B">
        <w:rPr>
          <w:bCs/>
          <w:sz w:val="28"/>
          <w:szCs w:val="28"/>
        </w:rPr>
        <w:t>П</w:t>
      </w:r>
      <w:r w:rsidR="00205D9B" w:rsidRPr="00A95F8F">
        <w:rPr>
          <w:bCs/>
          <w:sz w:val="28"/>
          <w:szCs w:val="28"/>
        </w:rPr>
        <w:t>орядком</w:t>
      </w:r>
      <w:r w:rsidR="0080587F" w:rsidRPr="00A95F8F">
        <w:rPr>
          <w:bCs/>
          <w:sz w:val="28"/>
          <w:szCs w:val="28"/>
        </w:rPr>
        <w:t xml:space="preserve"> не регламентировано назначение данного лица.</w:t>
      </w:r>
      <w:r w:rsidR="00066424" w:rsidRPr="00066424">
        <w:t xml:space="preserve"> </w:t>
      </w:r>
    </w:p>
    <w:p w14:paraId="5672389A" w14:textId="3FAD49D8" w:rsidR="00B074C1" w:rsidRPr="00C828CB" w:rsidRDefault="00B074C1" w:rsidP="00C828CB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>п. 2.9.</w:t>
      </w:r>
      <w:r w:rsidR="00C828CB">
        <w:rPr>
          <w:bCs/>
          <w:sz w:val="28"/>
          <w:szCs w:val="28"/>
        </w:rPr>
        <w:t xml:space="preserve"> –</w:t>
      </w:r>
      <w:r w:rsidRPr="00C828CB">
        <w:rPr>
          <w:bCs/>
          <w:sz w:val="28"/>
          <w:szCs w:val="28"/>
        </w:rPr>
        <w:t xml:space="preserve"> </w:t>
      </w:r>
      <w:r w:rsidR="001C5DEF" w:rsidRPr="00C828CB">
        <w:rPr>
          <w:bCs/>
          <w:sz w:val="28"/>
          <w:szCs w:val="28"/>
        </w:rPr>
        <w:t>учитывая тот факт, что «Устав автомобильного транспорта и городского наземного электрического транспорта» и «Устав железнодорожного транспорта» —</w:t>
      </w:r>
      <w:r w:rsidR="00205D9B">
        <w:rPr>
          <w:bCs/>
          <w:sz w:val="28"/>
          <w:szCs w:val="28"/>
        </w:rPr>
        <w:t xml:space="preserve"> </w:t>
      </w:r>
      <w:r w:rsidR="001C5DEF" w:rsidRPr="00C828CB">
        <w:rPr>
          <w:bCs/>
          <w:sz w:val="28"/>
          <w:szCs w:val="28"/>
        </w:rPr>
        <w:t>федеральные законы, следует указать это по тексту.</w:t>
      </w:r>
      <w:r w:rsidRPr="00C828CB">
        <w:rPr>
          <w:bCs/>
          <w:sz w:val="28"/>
          <w:szCs w:val="28"/>
        </w:rPr>
        <w:t xml:space="preserve"> </w:t>
      </w:r>
    </w:p>
    <w:p w14:paraId="0FB2F1BD" w14:textId="44E395AF" w:rsidR="00EB7228" w:rsidRPr="00E1390E" w:rsidRDefault="006854B0" w:rsidP="00E1390E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>п</w:t>
      </w:r>
      <w:r w:rsidR="00FF4ED0" w:rsidRPr="00105C98">
        <w:rPr>
          <w:bCs/>
          <w:sz w:val="28"/>
          <w:szCs w:val="28"/>
        </w:rPr>
        <w:t xml:space="preserve">. 2.12. </w:t>
      </w:r>
      <w:r w:rsidR="00E1390E">
        <w:rPr>
          <w:bCs/>
          <w:sz w:val="28"/>
          <w:szCs w:val="28"/>
        </w:rPr>
        <w:t xml:space="preserve">– </w:t>
      </w:r>
      <w:r w:rsidR="00E1390E" w:rsidRPr="00E1390E">
        <w:rPr>
          <w:bCs/>
          <w:sz w:val="28"/>
          <w:szCs w:val="28"/>
        </w:rPr>
        <w:t>п</w:t>
      </w:r>
      <w:r w:rsidR="00FF4ED0" w:rsidRPr="00E1390E">
        <w:rPr>
          <w:bCs/>
          <w:sz w:val="28"/>
          <w:szCs w:val="28"/>
        </w:rPr>
        <w:t xml:space="preserve">о мнению КСО МО «Ленский район» </w:t>
      </w:r>
      <w:r w:rsidR="00E1390E">
        <w:rPr>
          <w:bCs/>
          <w:sz w:val="28"/>
          <w:szCs w:val="28"/>
        </w:rPr>
        <w:t xml:space="preserve">в данном пункте также </w:t>
      </w:r>
      <w:r w:rsidR="00FF4ED0" w:rsidRPr="00E1390E">
        <w:rPr>
          <w:bCs/>
          <w:sz w:val="28"/>
          <w:szCs w:val="28"/>
        </w:rPr>
        <w:t>необходимо предусмотреть ситуаци</w:t>
      </w:r>
      <w:r w:rsidR="00C06026" w:rsidRPr="00E1390E">
        <w:rPr>
          <w:bCs/>
          <w:sz w:val="28"/>
          <w:szCs w:val="28"/>
        </w:rPr>
        <w:t>и</w:t>
      </w:r>
      <w:r w:rsidR="00FF4ED0" w:rsidRPr="00E1390E">
        <w:rPr>
          <w:bCs/>
          <w:sz w:val="28"/>
          <w:szCs w:val="28"/>
        </w:rPr>
        <w:t>-исключени</w:t>
      </w:r>
      <w:r w:rsidR="00C06026" w:rsidRPr="00E1390E">
        <w:rPr>
          <w:bCs/>
          <w:sz w:val="28"/>
          <w:szCs w:val="28"/>
        </w:rPr>
        <w:t>я</w:t>
      </w:r>
      <w:r w:rsidR="00FF4ED0" w:rsidRPr="00E1390E">
        <w:rPr>
          <w:bCs/>
          <w:sz w:val="28"/>
          <w:szCs w:val="28"/>
        </w:rPr>
        <w:t>, при котор</w:t>
      </w:r>
      <w:r w:rsidR="00C06026" w:rsidRPr="00E1390E">
        <w:rPr>
          <w:bCs/>
          <w:sz w:val="28"/>
          <w:szCs w:val="28"/>
        </w:rPr>
        <w:t>ых</w:t>
      </w:r>
      <w:r w:rsidR="00FF4ED0" w:rsidRPr="00E1390E">
        <w:rPr>
          <w:bCs/>
          <w:sz w:val="28"/>
          <w:szCs w:val="28"/>
        </w:rPr>
        <w:t xml:space="preserve"> в качестве сопровождающего может быть назначен родитель</w:t>
      </w:r>
      <w:r w:rsidR="00A06665" w:rsidRPr="00E1390E">
        <w:rPr>
          <w:bCs/>
          <w:sz w:val="28"/>
          <w:szCs w:val="28"/>
        </w:rPr>
        <w:t>/ (</w:t>
      </w:r>
      <w:r w:rsidR="00FF4ED0" w:rsidRPr="00E1390E">
        <w:rPr>
          <w:bCs/>
          <w:sz w:val="28"/>
          <w:szCs w:val="28"/>
        </w:rPr>
        <w:t>законный представитель)</w:t>
      </w:r>
      <w:r w:rsidR="004F1640">
        <w:rPr>
          <w:bCs/>
          <w:sz w:val="28"/>
          <w:szCs w:val="28"/>
        </w:rPr>
        <w:t>,</w:t>
      </w:r>
      <w:r w:rsidR="00FF4ED0" w:rsidRPr="00E1390E">
        <w:rPr>
          <w:bCs/>
          <w:sz w:val="28"/>
          <w:szCs w:val="28"/>
        </w:rPr>
        <w:t xml:space="preserve"> ввиду невозможности сопровождения </w:t>
      </w:r>
      <w:r w:rsidR="004F2C05" w:rsidRPr="00E1390E">
        <w:rPr>
          <w:bCs/>
          <w:sz w:val="28"/>
          <w:szCs w:val="28"/>
        </w:rPr>
        <w:t>со стороны</w:t>
      </w:r>
      <w:r w:rsidR="00FF4ED0" w:rsidRPr="00E1390E">
        <w:rPr>
          <w:bCs/>
          <w:sz w:val="28"/>
          <w:szCs w:val="28"/>
        </w:rPr>
        <w:t xml:space="preserve"> образовательн</w:t>
      </w:r>
      <w:r w:rsidR="004F2C05" w:rsidRPr="00E1390E">
        <w:rPr>
          <w:bCs/>
          <w:sz w:val="28"/>
          <w:szCs w:val="28"/>
        </w:rPr>
        <w:t>ых</w:t>
      </w:r>
      <w:r w:rsidR="00FF4ED0" w:rsidRPr="00E1390E">
        <w:rPr>
          <w:bCs/>
          <w:sz w:val="28"/>
          <w:szCs w:val="28"/>
        </w:rPr>
        <w:t xml:space="preserve"> организаци</w:t>
      </w:r>
      <w:r w:rsidR="004F2C05" w:rsidRPr="00E1390E">
        <w:rPr>
          <w:bCs/>
          <w:sz w:val="28"/>
          <w:szCs w:val="28"/>
        </w:rPr>
        <w:t>й</w:t>
      </w:r>
      <w:r w:rsidR="00FF4ED0" w:rsidRPr="00E1390E">
        <w:rPr>
          <w:bCs/>
          <w:sz w:val="28"/>
          <w:szCs w:val="28"/>
        </w:rPr>
        <w:t xml:space="preserve"> (учреждени</w:t>
      </w:r>
      <w:r w:rsidR="004F2C05" w:rsidRPr="00E1390E">
        <w:rPr>
          <w:bCs/>
          <w:sz w:val="28"/>
          <w:szCs w:val="28"/>
        </w:rPr>
        <w:t>й</w:t>
      </w:r>
      <w:r w:rsidR="00FF4ED0" w:rsidRPr="00E1390E">
        <w:rPr>
          <w:bCs/>
          <w:sz w:val="28"/>
          <w:szCs w:val="28"/>
        </w:rPr>
        <w:t>)</w:t>
      </w:r>
      <w:r w:rsidR="004F1640">
        <w:rPr>
          <w:bCs/>
          <w:sz w:val="28"/>
          <w:szCs w:val="28"/>
        </w:rPr>
        <w:t>,</w:t>
      </w:r>
      <w:r w:rsidR="00FF4ED0" w:rsidRPr="00E1390E">
        <w:rPr>
          <w:bCs/>
          <w:sz w:val="28"/>
          <w:szCs w:val="28"/>
        </w:rPr>
        <w:t xml:space="preserve"> с оплатой соответствующих расходов за счет средств бюджета</w:t>
      </w:r>
      <w:r w:rsidR="00C06026" w:rsidRPr="00E1390E">
        <w:rPr>
          <w:bCs/>
          <w:sz w:val="28"/>
          <w:szCs w:val="28"/>
        </w:rPr>
        <w:t xml:space="preserve"> МО «Ленский район»</w:t>
      </w:r>
      <w:r w:rsidR="00EB1666">
        <w:rPr>
          <w:bCs/>
          <w:sz w:val="28"/>
          <w:szCs w:val="28"/>
        </w:rPr>
        <w:t xml:space="preserve"> предусмотренных на указанные </w:t>
      </w:r>
      <w:r w:rsidR="00C874E7">
        <w:rPr>
          <w:bCs/>
          <w:sz w:val="28"/>
          <w:szCs w:val="28"/>
        </w:rPr>
        <w:t>цели</w:t>
      </w:r>
      <w:r w:rsidR="00AE6DD6">
        <w:rPr>
          <w:bCs/>
          <w:sz w:val="28"/>
          <w:szCs w:val="28"/>
        </w:rPr>
        <w:t xml:space="preserve"> и выдачей</w:t>
      </w:r>
      <w:r w:rsidR="00260C7D">
        <w:rPr>
          <w:bCs/>
          <w:sz w:val="28"/>
          <w:szCs w:val="28"/>
        </w:rPr>
        <w:t xml:space="preserve"> денежного</w:t>
      </w:r>
      <w:r w:rsidR="00AE6DD6">
        <w:rPr>
          <w:bCs/>
          <w:sz w:val="28"/>
          <w:szCs w:val="28"/>
        </w:rPr>
        <w:t xml:space="preserve"> аванса</w:t>
      </w:r>
      <w:r w:rsidR="00260C7D">
        <w:rPr>
          <w:bCs/>
          <w:sz w:val="28"/>
          <w:szCs w:val="28"/>
        </w:rPr>
        <w:t xml:space="preserve"> </w:t>
      </w:r>
      <w:r w:rsidR="00260C7D" w:rsidRPr="00961342">
        <w:rPr>
          <w:rFonts w:eastAsia="Calibri"/>
          <w:color w:val="000000"/>
          <w:sz w:val="28"/>
          <w:szCs w:val="28"/>
        </w:rPr>
        <w:t>на оплату расходов на проживание и питание участников мероприятий</w:t>
      </w:r>
      <w:r w:rsidR="0040712D" w:rsidRPr="00E1390E">
        <w:rPr>
          <w:bCs/>
          <w:sz w:val="28"/>
          <w:szCs w:val="28"/>
        </w:rPr>
        <w:t xml:space="preserve">. </w:t>
      </w:r>
    </w:p>
    <w:p w14:paraId="439C13CF" w14:textId="65F7DAA4" w:rsidR="00CF7B67" w:rsidRDefault="00EB7228" w:rsidP="00CF7B67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 xml:space="preserve">п. 2.13. </w:t>
      </w:r>
      <w:r w:rsidR="00015530">
        <w:rPr>
          <w:bCs/>
          <w:sz w:val="28"/>
          <w:szCs w:val="28"/>
        </w:rPr>
        <w:t xml:space="preserve">– </w:t>
      </w:r>
      <w:r w:rsidR="00D71914">
        <w:rPr>
          <w:bCs/>
          <w:sz w:val="28"/>
          <w:szCs w:val="28"/>
        </w:rPr>
        <w:t xml:space="preserve">считаем целесообразным заменить слово «педагог» на слово </w:t>
      </w:r>
      <w:r w:rsidR="00013791">
        <w:rPr>
          <w:bCs/>
          <w:sz w:val="28"/>
          <w:szCs w:val="28"/>
        </w:rPr>
        <w:t>«</w:t>
      </w:r>
      <w:r w:rsidR="00D71914">
        <w:rPr>
          <w:bCs/>
          <w:sz w:val="28"/>
          <w:szCs w:val="28"/>
        </w:rPr>
        <w:t>работник</w:t>
      </w:r>
      <w:r w:rsidR="00013791">
        <w:rPr>
          <w:bCs/>
          <w:sz w:val="28"/>
          <w:szCs w:val="28"/>
        </w:rPr>
        <w:t>»</w:t>
      </w:r>
      <w:r w:rsidR="00D71914">
        <w:rPr>
          <w:bCs/>
          <w:sz w:val="28"/>
          <w:szCs w:val="28"/>
        </w:rPr>
        <w:t xml:space="preserve">, поскольку в качестве сопровождающего лица </w:t>
      </w:r>
      <w:r w:rsidR="00E35C98" w:rsidRPr="00E35C98">
        <w:rPr>
          <w:bCs/>
          <w:sz w:val="28"/>
          <w:szCs w:val="28"/>
        </w:rPr>
        <w:t xml:space="preserve">может выступать </w:t>
      </w:r>
      <w:r w:rsidR="00205D9B">
        <w:rPr>
          <w:bCs/>
          <w:sz w:val="28"/>
          <w:szCs w:val="28"/>
        </w:rPr>
        <w:t xml:space="preserve">и </w:t>
      </w:r>
      <w:r w:rsidR="00E35C98" w:rsidRPr="00E35C98">
        <w:rPr>
          <w:bCs/>
          <w:sz w:val="28"/>
          <w:szCs w:val="28"/>
        </w:rPr>
        <w:t>иной работник учреждения</w:t>
      </w:r>
      <w:r w:rsidR="00362CD2">
        <w:rPr>
          <w:bCs/>
          <w:sz w:val="28"/>
          <w:szCs w:val="28"/>
        </w:rPr>
        <w:t>,</w:t>
      </w:r>
      <w:r w:rsidR="00D71914">
        <w:rPr>
          <w:bCs/>
          <w:sz w:val="28"/>
          <w:szCs w:val="28"/>
        </w:rPr>
        <w:t xml:space="preserve"> к примеру</w:t>
      </w:r>
      <w:r w:rsidR="00362CD2">
        <w:rPr>
          <w:bCs/>
          <w:sz w:val="28"/>
          <w:szCs w:val="28"/>
        </w:rPr>
        <w:t>;</w:t>
      </w:r>
      <w:r w:rsidR="00D71914">
        <w:rPr>
          <w:bCs/>
          <w:sz w:val="28"/>
          <w:szCs w:val="28"/>
        </w:rPr>
        <w:t xml:space="preserve"> психолог</w:t>
      </w:r>
      <w:r w:rsidR="00362CD2">
        <w:rPr>
          <w:bCs/>
          <w:sz w:val="28"/>
          <w:szCs w:val="28"/>
        </w:rPr>
        <w:t>;</w:t>
      </w:r>
      <w:r w:rsidR="00D71914">
        <w:rPr>
          <w:bCs/>
          <w:sz w:val="28"/>
          <w:szCs w:val="28"/>
        </w:rPr>
        <w:t xml:space="preserve"> заместитель директора</w:t>
      </w:r>
      <w:r w:rsidR="00362CD2">
        <w:rPr>
          <w:bCs/>
          <w:sz w:val="28"/>
          <w:szCs w:val="28"/>
        </w:rPr>
        <w:t xml:space="preserve"> и пр</w:t>
      </w:r>
      <w:r w:rsidRPr="00015530">
        <w:rPr>
          <w:bCs/>
          <w:sz w:val="28"/>
          <w:szCs w:val="28"/>
        </w:rPr>
        <w:t>.</w:t>
      </w:r>
    </w:p>
    <w:p w14:paraId="6E72465B" w14:textId="65B51046" w:rsidR="00750C66" w:rsidRPr="00CF7B67" w:rsidRDefault="004A16C1" w:rsidP="004A16C1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</w:t>
      </w:r>
      <w:r w:rsidR="00CF7B67">
        <w:rPr>
          <w:bCs/>
          <w:sz w:val="28"/>
          <w:szCs w:val="28"/>
        </w:rPr>
        <w:t>роме того</w:t>
      </w:r>
      <w:r>
        <w:rPr>
          <w:bCs/>
          <w:sz w:val="28"/>
          <w:szCs w:val="28"/>
        </w:rPr>
        <w:t>,</w:t>
      </w:r>
      <w:r w:rsidR="00750C66" w:rsidRPr="00CF7B67">
        <w:rPr>
          <w:bCs/>
          <w:sz w:val="28"/>
          <w:szCs w:val="28"/>
        </w:rPr>
        <w:t xml:space="preserve"> финансирование </w:t>
      </w:r>
      <w:r w:rsidR="00C11030" w:rsidRPr="00CF7B67">
        <w:rPr>
          <w:bCs/>
          <w:sz w:val="28"/>
          <w:szCs w:val="28"/>
        </w:rPr>
        <w:t>расход</w:t>
      </w:r>
      <w:r w:rsidR="00750C66" w:rsidRPr="00CF7B67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Pr="00105C98">
        <w:rPr>
          <w:bCs/>
          <w:sz w:val="28"/>
          <w:szCs w:val="28"/>
        </w:rPr>
        <w:t>сопровождающего</w:t>
      </w:r>
      <w:r>
        <w:rPr>
          <w:bCs/>
          <w:sz w:val="28"/>
          <w:szCs w:val="28"/>
        </w:rPr>
        <w:t xml:space="preserve"> от образовательной организации</w:t>
      </w:r>
      <w:r w:rsidR="00C11030" w:rsidRPr="00CF7B67">
        <w:rPr>
          <w:bCs/>
          <w:sz w:val="28"/>
          <w:szCs w:val="28"/>
        </w:rPr>
        <w:t xml:space="preserve"> </w:t>
      </w:r>
      <w:r w:rsidR="00750C66" w:rsidRPr="00CF7B67">
        <w:rPr>
          <w:bCs/>
          <w:sz w:val="28"/>
          <w:szCs w:val="28"/>
        </w:rPr>
        <w:t>регламентировать следующим образом:</w:t>
      </w:r>
    </w:p>
    <w:p w14:paraId="3A3419A7" w14:textId="7E07CEDF" w:rsidR="00750C66" w:rsidRDefault="00750C66" w:rsidP="004A56F5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A56F5" w:rsidRPr="00105C98">
        <w:rPr>
          <w:bCs/>
          <w:sz w:val="28"/>
          <w:szCs w:val="28"/>
        </w:rPr>
        <w:t>расходы по проживанию и проезду осуществляются Управлением образования</w:t>
      </w:r>
      <w:r w:rsidR="004A16C1">
        <w:rPr>
          <w:bCs/>
          <w:sz w:val="28"/>
          <w:szCs w:val="28"/>
        </w:rPr>
        <w:t xml:space="preserve"> </w:t>
      </w:r>
      <w:r w:rsidR="00317B16">
        <w:rPr>
          <w:bCs/>
          <w:sz w:val="28"/>
          <w:szCs w:val="28"/>
        </w:rPr>
        <w:t xml:space="preserve">в пределах </w:t>
      </w:r>
      <w:r w:rsidR="001A70A1">
        <w:rPr>
          <w:bCs/>
          <w:sz w:val="28"/>
          <w:szCs w:val="28"/>
        </w:rPr>
        <w:t xml:space="preserve">его </w:t>
      </w:r>
      <w:r w:rsidR="00317B16" w:rsidRPr="00105C98">
        <w:rPr>
          <w:bCs/>
          <w:sz w:val="28"/>
          <w:szCs w:val="28"/>
        </w:rPr>
        <w:t>лимитов бюджетных обязательств</w:t>
      </w:r>
      <w:r w:rsidR="00317B16">
        <w:rPr>
          <w:bCs/>
          <w:sz w:val="28"/>
          <w:szCs w:val="28"/>
        </w:rPr>
        <w:t>;</w:t>
      </w:r>
    </w:p>
    <w:p w14:paraId="3BAC3497" w14:textId="77777777" w:rsidR="00317B16" w:rsidRDefault="00750C66" w:rsidP="004A56F5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A56F5" w:rsidRPr="00105C98">
        <w:rPr>
          <w:bCs/>
          <w:sz w:val="28"/>
          <w:szCs w:val="28"/>
        </w:rPr>
        <w:t>выплата суточных при направлении работника в командировку производится образовательным учреждением за счет дополнительных лимитов бюджетных обязательств, доведенных</w:t>
      </w:r>
      <w:r w:rsidR="00317B16">
        <w:rPr>
          <w:bCs/>
          <w:sz w:val="28"/>
          <w:szCs w:val="28"/>
        </w:rPr>
        <w:t xml:space="preserve"> образовательной организации</w:t>
      </w:r>
      <w:r w:rsidR="004A56F5" w:rsidRPr="00105C98">
        <w:rPr>
          <w:bCs/>
          <w:sz w:val="28"/>
          <w:szCs w:val="28"/>
        </w:rPr>
        <w:t xml:space="preserve"> Управлением образования за счет средств бюджета, </w:t>
      </w:r>
      <w:r w:rsidR="00586834" w:rsidRPr="00105C98">
        <w:rPr>
          <w:bCs/>
          <w:sz w:val="28"/>
          <w:szCs w:val="28"/>
        </w:rPr>
        <w:t xml:space="preserve">предусмотренных </w:t>
      </w:r>
      <w:r w:rsidR="002D67D8" w:rsidRPr="00105C98">
        <w:rPr>
          <w:bCs/>
          <w:sz w:val="28"/>
          <w:szCs w:val="28"/>
        </w:rPr>
        <w:t>последнему</w:t>
      </w:r>
      <w:r w:rsidR="00586834" w:rsidRPr="00105C98">
        <w:rPr>
          <w:bCs/>
          <w:sz w:val="28"/>
          <w:szCs w:val="28"/>
        </w:rPr>
        <w:t xml:space="preserve"> на соответствующие цели.</w:t>
      </w:r>
      <w:r w:rsidR="002D67D8" w:rsidRPr="00105C98">
        <w:rPr>
          <w:bCs/>
          <w:sz w:val="28"/>
          <w:szCs w:val="28"/>
        </w:rPr>
        <w:t xml:space="preserve"> </w:t>
      </w:r>
    </w:p>
    <w:p w14:paraId="4D185833" w14:textId="42E1B31B" w:rsidR="002D67D8" w:rsidRPr="00105C98" w:rsidRDefault="002D67D8" w:rsidP="004A56F5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 xml:space="preserve">Помимо этого, </w:t>
      </w:r>
      <w:r w:rsidR="002E08DA">
        <w:rPr>
          <w:bCs/>
          <w:sz w:val="28"/>
          <w:szCs w:val="28"/>
        </w:rPr>
        <w:t>считаем целесообразным</w:t>
      </w:r>
      <w:r w:rsidRPr="00105C98">
        <w:rPr>
          <w:bCs/>
          <w:sz w:val="28"/>
          <w:szCs w:val="28"/>
        </w:rPr>
        <w:t xml:space="preserve"> </w:t>
      </w:r>
      <w:r w:rsidR="002E08DA">
        <w:rPr>
          <w:bCs/>
          <w:sz w:val="28"/>
          <w:szCs w:val="28"/>
        </w:rPr>
        <w:t>заменить</w:t>
      </w:r>
      <w:r w:rsidRPr="00105C98">
        <w:rPr>
          <w:bCs/>
          <w:sz w:val="28"/>
          <w:szCs w:val="28"/>
        </w:rPr>
        <w:t xml:space="preserve"> </w:t>
      </w:r>
      <w:r w:rsidR="002E08DA">
        <w:rPr>
          <w:bCs/>
          <w:sz w:val="28"/>
          <w:szCs w:val="28"/>
        </w:rPr>
        <w:t>«</w:t>
      </w:r>
      <w:r w:rsidRPr="00105C98">
        <w:rPr>
          <w:bCs/>
          <w:sz w:val="28"/>
          <w:szCs w:val="28"/>
        </w:rPr>
        <w:t>локальные нормативные акты</w:t>
      </w:r>
      <w:r w:rsidR="002E08DA">
        <w:rPr>
          <w:bCs/>
          <w:sz w:val="28"/>
          <w:szCs w:val="28"/>
        </w:rPr>
        <w:t>» на «</w:t>
      </w:r>
      <w:r w:rsidR="002E08DA" w:rsidRPr="00105C98">
        <w:rPr>
          <w:bCs/>
          <w:sz w:val="28"/>
          <w:szCs w:val="28"/>
        </w:rPr>
        <w:t>норматив</w:t>
      </w:r>
      <w:r w:rsidR="00ED0BAD">
        <w:rPr>
          <w:bCs/>
          <w:sz w:val="28"/>
          <w:szCs w:val="28"/>
        </w:rPr>
        <w:t>ные</w:t>
      </w:r>
      <w:r w:rsidR="002E08DA" w:rsidRPr="00105C98">
        <w:rPr>
          <w:bCs/>
          <w:sz w:val="28"/>
          <w:szCs w:val="28"/>
        </w:rPr>
        <w:t xml:space="preserve"> правовы</w:t>
      </w:r>
      <w:r w:rsidR="00ED0BAD">
        <w:rPr>
          <w:bCs/>
          <w:sz w:val="28"/>
          <w:szCs w:val="28"/>
        </w:rPr>
        <w:t>е</w:t>
      </w:r>
      <w:r w:rsidR="002E08DA" w:rsidRPr="00105C98">
        <w:rPr>
          <w:bCs/>
          <w:sz w:val="28"/>
          <w:szCs w:val="28"/>
        </w:rPr>
        <w:t xml:space="preserve"> акт</w:t>
      </w:r>
      <w:r w:rsidR="00ED0BAD">
        <w:rPr>
          <w:bCs/>
          <w:sz w:val="28"/>
          <w:szCs w:val="28"/>
        </w:rPr>
        <w:t>ы</w:t>
      </w:r>
      <w:r w:rsidR="002E08DA" w:rsidRPr="00105C98">
        <w:rPr>
          <w:bCs/>
          <w:sz w:val="28"/>
          <w:szCs w:val="28"/>
        </w:rPr>
        <w:t xml:space="preserve"> органа местного самоуправления</w:t>
      </w:r>
      <w:r w:rsidR="002E08DA">
        <w:rPr>
          <w:bCs/>
          <w:sz w:val="28"/>
          <w:szCs w:val="28"/>
        </w:rPr>
        <w:t>»</w:t>
      </w:r>
      <w:r w:rsidR="006377B0" w:rsidRPr="00105C98">
        <w:rPr>
          <w:bCs/>
          <w:sz w:val="28"/>
          <w:szCs w:val="28"/>
        </w:rPr>
        <w:t>, поскольку направление</w:t>
      </w:r>
      <w:r w:rsidRPr="00105C98">
        <w:rPr>
          <w:bCs/>
          <w:sz w:val="28"/>
          <w:szCs w:val="28"/>
        </w:rPr>
        <w:t xml:space="preserve"> работников в служебные командировки регламентировано</w:t>
      </w:r>
      <w:r w:rsidR="006377B0" w:rsidRPr="00105C98">
        <w:rPr>
          <w:bCs/>
          <w:sz w:val="28"/>
          <w:szCs w:val="28"/>
        </w:rPr>
        <w:t xml:space="preserve"> нормами трудового законодательства, а также </w:t>
      </w:r>
      <w:r w:rsidRPr="00105C98">
        <w:rPr>
          <w:bCs/>
          <w:sz w:val="28"/>
          <w:szCs w:val="28"/>
        </w:rPr>
        <w:t xml:space="preserve">соответствующим </w:t>
      </w:r>
      <w:r w:rsidR="006377B0" w:rsidRPr="00105C98">
        <w:rPr>
          <w:bCs/>
          <w:sz w:val="28"/>
          <w:szCs w:val="28"/>
        </w:rPr>
        <w:t xml:space="preserve">нормативным правовым актом органа местного самоуправления. </w:t>
      </w:r>
    </w:p>
    <w:p w14:paraId="25C49EA9" w14:textId="297955CB" w:rsidR="0032662D" w:rsidRPr="00105C98" w:rsidRDefault="0032662D" w:rsidP="0032662D">
      <w:pPr>
        <w:pStyle w:val="a5"/>
        <w:numPr>
          <w:ilvl w:val="0"/>
          <w:numId w:val="12"/>
        </w:numPr>
        <w:suppressAutoHyphens/>
        <w:spacing w:line="360" w:lineRule="auto"/>
        <w:ind w:left="0" w:firstLine="993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 xml:space="preserve"> п. 2.14</w:t>
      </w:r>
      <w:r w:rsidR="006377B0" w:rsidRPr="00105C98">
        <w:rPr>
          <w:bCs/>
          <w:sz w:val="28"/>
          <w:szCs w:val="28"/>
        </w:rPr>
        <w:t>. –</w:t>
      </w:r>
      <w:r w:rsidRPr="00105C98">
        <w:rPr>
          <w:bCs/>
          <w:sz w:val="28"/>
          <w:szCs w:val="28"/>
        </w:rPr>
        <w:t xml:space="preserve"> </w:t>
      </w:r>
      <w:r w:rsidR="00A459A9">
        <w:rPr>
          <w:bCs/>
          <w:sz w:val="28"/>
          <w:szCs w:val="28"/>
        </w:rPr>
        <w:t>учитывая,</w:t>
      </w:r>
      <w:r w:rsidR="00C874E7">
        <w:rPr>
          <w:bCs/>
          <w:sz w:val="28"/>
          <w:szCs w:val="28"/>
        </w:rPr>
        <w:t xml:space="preserve"> что д</w:t>
      </w:r>
      <w:r w:rsidR="00C874E7" w:rsidRPr="00C874E7">
        <w:rPr>
          <w:bCs/>
          <w:sz w:val="28"/>
          <w:szCs w:val="28"/>
        </w:rPr>
        <w:t>оговор с волонтером — это соглашение гражданско-правового характера, которое заключа</w:t>
      </w:r>
      <w:r w:rsidR="00A459A9">
        <w:rPr>
          <w:bCs/>
          <w:sz w:val="28"/>
          <w:szCs w:val="28"/>
        </w:rPr>
        <w:t>ется</w:t>
      </w:r>
      <w:r w:rsidR="00C874E7" w:rsidRPr="00C874E7">
        <w:rPr>
          <w:bCs/>
          <w:sz w:val="28"/>
          <w:szCs w:val="28"/>
        </w:rPr>
        <w:t xml:space="preserve"> с физическим лицом для выполнения работ или оказания услуг на безвозмездной основе</w:t>
      </w:r>
      <w:r w:rsidR="00A459A9">
        <w:rPr>
          <w:bCs/>
          <w:sz w:val="28"/>
          <w:szCs w:val="28"/>
        </w:rPr>
        <w:t>,</w:t>
      </w:r>
      <w:r w:rsidR="00C874E7">
        <w:rPr>
          <w:bCs/>
          <w:sz w:val="28"/>
          <w:szCs w:val="28"/>
        </w:rPr>
        <w:t xml:space="preserve"> считаем что ссылка на приложение 2 является некорректн</w:t>
      </w:r>
      <w:r w:rsidR="00A459A9">
        <w:rPr>
          <w:bCs/>
          <w:sz w:val="28"/>
          <w:szCs w:val="28"/>
        </w:rPr>
        <w:t>ой</w:t>
      </w:r>
      <w:r w:rsidR="00C874E7">
        <w:rPr>
          <w:bCs/>
          <w:sz w:val="28"/>
          <w:szCs w:val="28"/>
        </w:rPr>
        <w:t>, поскольку</w:t>
      </w:r>
      <w:r w:rsidR="00A459A9">
        <w:rPr>
          <w:bCs/>
          <w:sz w:val="28"/>
          <w:szCs w:val="28"/>
        </w:rPr>
        <w:t xml:space="preserve"> в период сопровождения </w:t>
      </w:r>
      <w:r w:rsidR="00F26236">
        <w:rPr>
          <w:bCs/>
          <w:sz w:val="28"/>
          <w:szCs w:val="28"/>
        </w:rPr>
        <w:t>работником образовательного учреждения</w:t>
      </w:r>
      <w:r w:rsidR="00A459A9">
        <w:rPr>
          <w:bCs/>
          <w:sz w:val="28"/>
          <w:szCs w:val="28"/>
        </w:rPr>
        <w:t xml:space="preserve"> несовершеннолетнего</w:t>
      </w:r>
      <w:r w:rsidR="00D072B8">
        <w:rPr>
          <w:bCs/>
          <w:sz w:val="28"/>
          <w:szCs w:val="28"/>
        </w:rPr>
        <w:t>,</w:t>
      </w:r>
      <w:r w:rsidR="00A459A9">
        <w:rPr>
          <w:bCs/>
          <w:sz w:val="28"/>
          <w:szCs w:val="28"/>
        </w:rPr>
        <w:t xml:space="preserve"> он, в силу п. 2.13.</w:t>
      </w:r>
      <w:r w:rsidR="00D072B8">
        <w:rPr>
          <w:bCs/>
          <w:sz w:val="28"/>
          <w:szCs w:val="28"/>
        </w:rPr>
        <w:t xml:space="preserve"> Порядка</w:t>
      </w:r>
      <w:r w:rsidR="00A459A9">
        <w:rPr>
          <w:bCs/>
          <w:sz w:val="28"/>
          <w:szCs w:val="28"/>
        </w:rPr>
        <w:t xml:space="preserve">, направляется в командировку по основному месту работы с сохранением среднего заработка и выплатой командировочных расходов. </w:t>
      </w:r>
      <w:r w:rsidR="00F26236">
        <w:rPr>
          <w:bCs/>
          <w:sz w:val="28"/>
          <w:szCs w:val="28"/>
        </w:rPr>
        <w:t>Возможно,</w:t>
      </w:r>
      <w:r w:rsidR="00A459A9">
        <w:rPr>
          <w:bCs/>
          <w:sz w:val="28"/>
          <w:szCs w:val="28"/>
        </w:rPr>
        <w:t xml:space="preserve"> </w:t>
      </w:r>
      <w:r w:rsidRPr="00105C98">
        <w:rPr>
          <w:bCs/>
          <w:sz w:val="28"/>
          <w:szCs w:val="28"/>
        </w:rPr>
        <w:t xml:space="preserve">в </w:t>
      </w:r>
      <w:r w:rsidR="00A459A9">
        <w:rPr>
          <w:bCs/>
          <w:sz w:val="28"/>
          <w:szCs w:val="28"/>
        </w:rPr>
        <w:t>указанном пункте</w:t>
      </w:r>
      <w:r w:rsidRPr="00105C98">
        <w:rPr>
          <w:bCs/>
          <w:sz w:val="28"/>
          <w:szCs w:val="28"/>
        </w:rPr>
        <w:t xml:space="preserve"> допущена ошибка</w:t>
      </w:r>
      <w:r w:rsidR="00F26236">
        <w:rPr>
          <w:bCs/>
          <w:sz w:val="28"/>
          <w:szCs w:val="28"/>
        </w:rPr>
        <w:t>,</w:t>
      </w:r>
      <w:r w:rsidR="00A459A9">
        <w:rPr>
          <w:bCs/>
          <w:sz w:val="28"/>
          <w:szCs w:val="28"/>
        </w:rPr>
        <w:t xml:space="preserve"> и</w:t>
      </w:r>
      <w:r w:rsidRPr="00105C98">
        <w:rPr>
          <w:bCs/>
          <w:sz w:val="28"/>
          <w:szCs w:val="28"/>
        </w:rPr>
        <w:t xml:space="preserve"> в </w:t>
      </w:r>
      <w:r w:rsidR="00F26236">
        <w:rPr>
          <w:bCs/>
          <w:sz w:val="28"/>
          <w:szCs w:val="28"/>
        </w:rPr>
        <w:t>роли</w:t>
      </w:r>
      <w:r w:rsidRPr="00105C98">
        <w:rPr>
          <w:bCs/>
          <w:sz w:val="28"/>
          <w:szCs w:val="28"/>
        </w:rPr>
        <w:t xml:space="preserve"> сопровождающего </w:t>
      </w:r>
      <w:r w:rsidR="00F26236">
        <w:rPr>
          <w:bCs/>
          <w:sz w:val="28"/>
          <w:szCs w:val="28"/>
        </w:rPr>
        <w:t xml:space="preserve">подразумевается родитель </w:t>
      </w:r>
      <w:r w:rsidR="00F26236" w:rsidRPr="00105C98">
        <w:rPr>
          <w:bCs/>
          <w:sz w:val="28"/>
          <w:szCs w:val="28"/>
        </w:rPr>
        <w:t>(законн</w:t>
      </w:r>
      <w:r w:rsidR="00F26236">
        <w:rPr>
          <w:bCs/>
          <w:sz w:val="28"/>
          <w:szCs w:val="28"/>
        </w:rPr>
        <w:t>ый</w:t>
      </w:r>
      <w:r w:rsidR="00F26236" w:rsidRPr="00105C98">
        <w:rPr>
          <w:bCs/>
          <w:sz w:val="28"/>
          <w:szCs w:val="28"/>
        </w:rPr>
        <w:t xml:space="preserve"> представител</w:t>
      </w:r>
      <w:r w:rsidR="00F26236">
        <w:rPr>
          <w:bCs/>
          <w:sz w:val="28"/>
          <w:szCs w:val="28"/>
        </w:rPr>
        <w:t>ь</w:t>
      </w:r>
      <w:r w:rsidR="00F26236" w:rsidRPr="00105C98">
        <w:rPr>
          <w:bCs/>
          <w:sz w:val="28"/>
          <w:szCs w:val="28"/>
        </w:rPr>
        <w:t>)</w:t>
      </w:r>
      <w:r w:rsidR="008549B5">
        <w:rPr>
          <w:bCs/>
          <w:sz w:val="28"/>
          <w:szCs w:val="28"/>
        </w:rPr>
        <w:t xml:space="preserve">, которому и предполагается выдача </w:t>
      </w:r>
      <w:r w:rsidR="008549B5" w:rsidRPr="000A6EBE">
        <w:rPr>
          <w:rFonts w:eastAsia="Calibri"/>
          <w:color w:val="000000"/>
          <w:sz w:val="28"/>
          <w:szCs w:val="28"/>
        </w:rPr>
        <w:t>денежн</w:t>
      </w:r>
      <w:r w:rsidR="008549B5">
        <w:rPr>
          <w:rFonts w:eastAsia="Calibri"/>
          <w:color w:val="000000"/>
          <w:sz w:val="28"/>
          <w:szCs w:val="28"/>
        </w:rPr>
        <w:t>ого</w:t>
      </w:r>
      <w:r w:rsidR="008549B5" w:rsidRPr="000A6EBE">
        <w:rPr>
          <w:rFonts w:eastAsia="Calibri"/>
          <w:color w:val="000000"/>
          <w:sz w:val="28"/>
          <w:szCs w:val="28"/>
        </w:rPr>
        <w:t xml:space="preserve"> аванс</w:t>
      </w:r>
      <w:r w:rsidR="008549B5">
        <w:rPr>
          <w:rFonts w:eastAsia="Calibri"/>
          <w:color w:val="000000"/>
          <w:sz w:val="28"/>
          <w:szCs w:val="28"/>
        </w:rPr>
        <w:t>а</w:t>
      </w:r>
      <w:r w:rsidR="008549B5" w:rsidRPr="000A6EBE">
        <w:rPr>
          <w:rFonts w:eastAsia="Calibri"/>
          <w:color w:val="000000"/>
          <w:sz w:val="28"/>
          <w:szCs w:val="28"/>
        </w:rPr>
        <w:t xml:space="preserve"> на оплату расходов </w:t>
      </w:r>
      <w:r w:rsidR="008549B5">
        <w:rPr>
          <w:rFonts w:eastAsia="Calibri"/>
          <w:color w:val="000000"/>
          <w:sz w:val="28"/>
          <w:szCs w:val="28"/>
        </w:rPr>
        <w:t>на проживание</w:t>
      </w:r>
      <w:r w:rsidR="008549B5" w:rsidRPr="000A6EBE">
        <w:rPr>
          <w:rFonts w:eastAsia="Calibri"/>
          <w:color w:val="000000"/>
          <w:sz w:val="28"/>
          <w:szCs w:val="28"/>
        </w:rPr>
        <w:t xml:space="preserve"> </w:t>
      </w:r>
      <w:r w:rsidR="008549B5">
        <w:rPr>
          <w:rFonts w:eastAsia="Calibri"/>
          <w:color w:val="000000"/>
          <w:sz w:val="28"/>
          <w:szCs w:val="28"/>
        </w:rPr>
        <w:t>и питание участника</w:t>
      </w:r>
      <w:r w:rsidR="00073C5C">
        <w:rPr>
          <w:rFonts w:eastAsia="Calibri"/>
          <w:color w:val="000000"/>
          <w:sz w:val="28"/>
          <w:szCs w:val="28"/>
        </w:rPr>
        <w:t xml:space="preserve"> (ов)</w:t>
      </w:r>
      <w:r w:rsidR="008549B5">
        <w:rPr>
          <w:rFonts w:eastAsia="Calibri"/>
          <w:color w:val="000000"/>
          <w:sz w:val="28"/>
          <w:szCs w:val="28"/>
        </w:rPr>
        <w:t xml:space="preserve"> мероприяти</w:t>
      </w:r>
      <w:r w:rsidR="00D072B8">
        <w:rPr>
          <w:rFonts w:eastAsia="Calibri"/>
          <w:color w:val="000000"/>
          <w:sz w:val="28"/>
          <w:szCs w:val="28"/>
        </w:rPr>
        <w:t>я</w:t>
      </w:r>
      <w:r w:rsidR="00340B5B">
        <w:rPr>
          <w:rFonts w:eastAsia="Calibri"/>
          <w:color w:val="000000"/>
          <w:sz w:val="28"/>
          <w:szCs w:val="28"/>
        </w:rPr>
        <w:t>,</w:t>
      </w:r>
      <w:r w:rsidR="00AE6DD6">
        <w:rPr>
          <w:rFonts w:eastAsia="Calibri"/>
          <w:color w:val="000000"/>
          <w:sz w:val="28"/>
          <w:szCs w:val="28"/>
        </w:rPr>
        <w:t xml:space="preserve"> в этом случае, при условии </w:t>
      </w:r>
      <w:r w:rsidR="00AE6DD6">
        <w:rPr>
          <w:bCs/>
          <w:sz w:val="28"/>
          <w:szCs w:val="28"/>
        </w:rPr>
        <w:t xml:space="preserve">принятия замечаний </w:t>
      </w:r>
      <w:r w:rsidR="00FB0A38">
        <w:rPr>
          <w:bCs/>
          <w:sz w:val="28"/>
          <w:szCs w:val="28"/>
        </w:rPr>
        <w:t>КСО МО «Ленский район» по</w:t>
      </w:r>
      <w:r w:rsidR="00AE6DD6">
        <w:rPr>
          <w:bCs/>
          <w:sz w:val="28"/>
          <w:szCs w:val="28"/>
        </w:rPr>
        <w:t xml:space="preserve"> п</w:t>
      </w:r>
      <w:r w:rsidR="00FB0A38">
        <w:rPr>
          <w:bCs/>
          <w:sz w:val="28"/>
          <w:szCs w:val="28"/>
        </w:rPr>
        <w:t>ункту</w:t>
      </w:r>
      <w:r w:rsidR="00AE6DD6">
        <w:rPr>
          <w:bCs/>
          <w:sz w:val="28"/>
          <w:szCs w:val="28"/>
        </w:rPr>
        <w:t xml:space="preserve"> 11 </w:t>
      </w:r>
      <w:r w:rsidR="00181A92">
        <w:rPr>
          <w:bCs/>
          <w:sz w:val="28"/>
          <w:szCs w:val="28"/>
        </w:rPr>
        <w:t>настоящего</w:t>
      </w:r>
      <w:r w:rsidR="00AE6DD6">
        <w:rPr>
          <w:bCs/>
          <w:sz w:val="28"/>
          <w:szCs w:val="28"/>
        </w:rPr>
        <w:t xml:space="preserve"> заключения, пункт</w:t>
      </w:r>
      <w:r w:rsidR="00181A92">
        <w:rPr>
          <w:bCs/>
          <w:sz w:val="28"/>
          <w:szCs w:val="28"/>
        </w:rPr>
        <w:t xml:space="preserve"> 2.14.</w:t>
      </w:r>
      <w:r w:rsidR="00AE6DD6">
        <w:rPr>
          <w:bCs/>
          <w:sz w:val="28"/>
          <w:szCs w:val="28"/>
        </w:rPr>
        <w:t xml:space="preserve"> </w:t>
      </w:r>
      <w:r w:rsidR="00FB0A38">
        <w:rPr>
          <w:bCs/>
          <w:sz w:val="28"/>
          <w:szCs w:val="28"/>
        </w:rPr>
        <w:t>предлагаем</w:t>
      </w:r>
      <w:r w:rsidR="00181A92">
        <w:rPr>
          <w:bCs/>
          <w:sz w:val="28"/>
          <w:szCs w:val="28"/>
        </w:rPr>
        <w:t xml:space="preserve"> исключ</w:t>
      </w:r>
      <w:r w:rsidR="00FB0A38">
        <w:rPr>
          <w:bCs/>
          <w:sz w:val="28"/>
          <w:szCs w:val="28"/>
        </w:rPr>
        <w:t>ить</w:t>
      </w:r>
      <w:r w:rsidR="00F26236">
        <w:rPr>
          <w:bCs/>
          <w:sz w:val="28"/>
          <w:szCs w:val="28"/>
        </w:rPr>
        <w:t xml:space="preserve">. </w:t>
      </w:r>
    </w:p>
    <w:p w14:paraId="43087A67" w14:textId="2D411D7E" w:rsidR="006377B0" w:rsidRPr="00105C98" w:rsidRDefault="006377B0" w:rsidP="0032662D">
      <w:pPr>
        <w:pStyle w:val="a5"/>
        <w:numPr>
          <w:ilvl w:val="0"/>
          <w:numId w:val="12"/>
        </w:numPr>
        <w:suppressAutoHyphens/>
        <w:spacing w:line="360" w:lineRule="auto"/>
        <w:ind w:left="0" w:firstLine="993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 xml:space="preserve"> п. 2.15. – </w:t>
      </w:r>
      <w:r w:rsidR="00432917">
        <w:rPr>
          <w:bCs/>
          <w:sz w:val="28"/>
          <w:szCs w:val="28"/>
        </w:rPr>
        <w:t xml:space="preserve">учитывая, что в Управлении образования отсутствует касса, предлагаем </w:t>
      </w:r>
      <w:r w:rsidRPr="00105C98">
        <w:rPr>
          <w:bCs/>
          <w:sz w:val="28"/>
          <w:szCs w:val="28"/>
        </w:rPr>
        <w:t xml:space="preserve">исключить </w:t>
      </w:r>
      <w:r w:rsidR="0069412C">
        <w:rPr>
          <w:bCs/>
          <w:sz w:val="28"/>
          <w:szCs w:val="28"/>
        </w:rPr>
        <w:t xml:space="preserve">возможность возврата денежных средств в кассу. </w:t>
      </w:r>
      <w:r w:rsidR="003F7F8E" w:rsidRPr="00105C98">
        <w:rPr>
          <w:bCs/>
          <w:sz w:val="28"/>
          <w:szCs w:val="28"/>
        </w:rPr>
        <w:lastRenderedPageBreak/>
        <w:t xml:space="preserve">Также, по мнению КСО МО «Ленский район», данный пункт может быть исключен в целом, поскольку </w:t>
      </w:r>
      <w:r w:rsidR="00073C5C">
        <w:rPr>
          <w:bCs/>
          <w:sz w:val="28"/>
          <w:szCs w:val="28"/>
        </w:rPr>
        <w:t xml:space="preserve">порядок возврата регламентирован </w:t>
      </w:r>
      <w:r w:rsidR="003F7F8E" w:rsidRPr="00105C98">
        <w:rPr>
          <w:bCs/>
          <w:sz w:val="28"/>
          <w:szCs w:val="28"/>
        </w:rPr>
        <w:t xml:space="preserve">в п. 3.4. </w:t>
      </w:r>
      <w:r w:rsidR="00073C5C">
        <w:rPr>
          <w:bCs/>
          <w:sz w:val="28"/>
          <w:szCs w:val="28"/>
        </w:rPr>
        <w:t>Порядка</w:t>
      </w:r>
      <w:r w:rsidR="00AE6DD6">
        <w:rPr>
          <w:bCs/>
          <w:sz w:val="28"/>
          <w:szCs w:val="28"/>
        </w:rPr>
        <w:t>.</w:t>
      </w:r>
      <w:r w:rsidR="00073C5C">
        <w:rPr>
          <w:bCs/>
          <w:sz w:val="28"/>
          <w:szCs w:val="28"/>
        </w:rPr>
        <w:t xml:space="preserve"> </w:t>
      </w:r>
    </w:p>
    <w:p w14:paraId="003E8055" w14:textId="19B1DA2B" w:rsidR="00105C98" w:rsidRPr="00B03167" w:rsidRDefault="006377B0" w:rsidP="00B03167">
      <w:pPr>
        <w:pStyle w:val="a5"/>
        <w:numPr>
          <w:ilvl w:val="0"/>
          <w:numId w:val="12"/>
        </w:numPr>
        <w:suppressAutoHyphens/>
        <w:spacing w:line="360" w:lineRule="auto"/>
        <w:ind w:left="0" w:firstLine="993"/>
        <w:jc w:val="both"/>
        <w:rPr>
          <w:bCs/>
          <w:sz w:val="28"/>
          <w:szCs w:val="28"/>
        </w:rPr>
      </w:pPr>
      <w:r w:rsidRPr="00105C98">
        <w:rPr>
          <w:bCs/>
          <w:sz w:val="28"/>
          <w:szCs w:val="28"/>
        </w:rPr>
        <w:t xml:space="preserve"> </w:t>
      </w:r>
      <w:r w:rsidR="003F7F8E" w:rsidRPr="00105C98">
        <w:rPr>
          <w:bCs/>
          <w:sz w:val="28"/>
          <w:szCs w:val="28"/>
        </w:rPr>
        <w:t xml:space="preserve">раздел 3 </w:t>
      </w:r>
      <w:r w:rsidR="00B03167">
        <w:rPr>
          <w:bCs/>
          <w:sz w:val="28"/>
          <w:szCs w:val="28"/>
        </w:rPr>
        <w:t xml:space="preserve">– наименование раздела </w:t>
      </w:r>
      <w:r w:rsidR="003F7F8E" w:rsidRPr="00B03167">
        <w:rPr>
          <w:bCs/>
          <w:sz w:val="28"/>
          <w:szCs w:val="28"/>
        </w:rPr>
        <w:t>«Нормы расходов и требования, предъявляемые к документам, подтверждающим расходы, связанные с участием в мероприятиях и проведением мероприятий»</w:t>
      </w:r>
      <w:r w:rsidR="00983CFE" w:rsidRPr="00B03167">
        <w:rPr>
          <w:bCs/>
          <w:sz w:val="28"/>
          <w:szCs w:val="28"/>
        </w:rPr>
        <w:t xml:space="preserve"> </w:t>
      </w:r>
      <w:r w:rsidR="003F7F8E" w:rsidRPr="00B03167">
        <w:rPr>
          <w:bCs/>
          <w:sz w:val="28"/>
          <w:szCs w:val="28"/>
        </w:rPr>
        <w:t>не соответствует содержанию документа</w:t>
      </w:r>
      <w:r w:rsidR="00B03167">
        <w:rPr>
          <w:bCs/>
          <w:sz w:val="28"/>
          <w:szCs w:val="28"/>
        </w:rPr>
        <w:t xml:space="preserve"> поскольку</w:t>
      </w:r>
      <w:r w:rsidR="008637C4">
        <w:rPr>
          <w:bCs/>
          <w:sz w:val="28"/>
          <w:szCs w:val="28"/>
        </w:rPr>
        <w:t>,</w:t>
      </w:r>
      <w:r w:rsidR="00B03167">
        <w:rPr>
          <w:bCs/>
          <w:sz w:val="28"/>
          <w:szCs w:val="28"/>
        </w:rPr>
        <w:t xml:space="preserve"> </w:t>
      </w:r>
      <w:r w:rsidR="002D52BA">
        <w:rPr>
          <w:bCs/>
          <w:sz w:val="28"/>
          <w:szCs w:val="28"/>
        </w:rPr>
        <w:t xml:space="preserve">данный Порядок не регламентирует финансирование расходов, связанных </w:t>
      </w:r>
      <w:r w:rsidR="003F7F8E" w:rsidRPr="00B03167">
        <w:rPr>
          <w:bCs/>
          <w:sz w:val="28"/>
          <w:szCs w:val="28"/>
        </w:rPr>
        <w:t>с проведением выездн</w:t>
      </w:r>
      <w:r w:rsidR="00983CFE" w:rsidRPr="00B03167">
        <w:rPr>
          <w:bCs/>
          <w:sz w:val="28"/>
          <w:szCs w:val="28"/>
        </w:rPr>
        <w:t>ых</w:t>
      </w:r>
      <w:r w:rsidR="003F7F8E" w:rsidRPr="00B03167">
        <w:rPr>
          <w:bCs/>
          <w:sz w:val="28"/>
          <w:szCs w:val="28"/>
        </w:rPr>
        <w:t xml:space="preserve"> мероприяти</w:t>
      </w:r>
      <w:r w:rsidR="00983CFE" w:rsidRPr="00B03167">
        <w:rPr>
          <w:bCs/>
          <w:sz w:val="28"/>
          <w:szCs w:val="28"/>
        </w:rPr>
        <w:t>й</w:t>
      </w:r>
      <w:r w:rsidR="003F7F8E" w:rsidRPr="00B03167">
        <w:rPr>
          <w:bCs/>
          <w:sz w:val="28"/>
          <w:szCs w:val="28"/>
        </w:rPr>
        <w:t>.</w:t>
      </w:r>
    </w:p>
    <w:p w14:paraId="0DB4C80D" w14:textId="501E73BD" w:rsidR="00105C98" w:rsidRPr="00E57DE4" w:rsidRDefault="00105C98" w:rsidP="00E57DE4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2D52BA">
        <w:rPr>
          <w:bCs/>
          <w:sz w:val="28"/>
          <w:szCs w:val="28"/>
        </w:rPr>
        <w:t xml:space="preserve"> п. 3.1.  – по мнению КСО МО «Ленский район» данный пункт</w:t>
      </w:r>
      <w:r w:rsidRPr="00105C98">
        <w:rPr>
          <w:bCs/>
          <w:sz w:val="28"/>
          <w:szCs w:val="28"/>
        </w:rPr>
        <w:t xml:space="preserve"> </w:t>
      </w:r>
      <w:r w:rsidR="008637C4">
        <w:rPr>
          <w:bCs/>
          <w:sz w:val="28"/>
          <w:szCs w:val="28"/>
        </w:rPr>
        <w:t>сформулирован некорректно</w:t>
      </w:r>
      <w:r w:rsidR="00F538F7">
        <w:rPr>
          <w:bCs/>
          <w:sz w:val="28"/>
          <w:szCs w:val="28"/>
        </w:rPr>
        <w:t>,</w:t>
      </w:r>
      <w:r w:rsidR="008637C4">
        <w:rPr>
          <w:bCs/>
          <w:sz w:val="28"/>
          <w:szCs w:val="28"/>
        </w:rPr>
        <w:t xml:space="preserve"> в связи с чем предлагаем </w:t>
      </w:r>
      <w:r w:rsidRPr="00105C98">
        <w:rPr>
          <w:bCs/>
          <w:sz w:val="28"/>
          <w:szCs w:val="28"/>
        </w:rPr>
        <w:t>переформулировать</w:t>
      </w:r>
      <w:r w:rsidR="00F538F7">
        <w:rPr>
          <w:bCs/>
          <w:sz w:val="28"/>
          <w:szCs w:val="28"/>
        </w:rPr>
        <w:t xml:space="preserve"> следующим образом</w:t>
      </w:r>
      <w:r w:rsidR="00AD1C3A">
        <w:rPr>
          <w:bCs/>
          <w:sz w:val="28"/>
          <w:szCs w:val="28"/>
        </w:rPr>
        <w:t xml:space="preserve">: </w:t>
      </w:r>
      <w:r w:rsidRPr="00AD1C3A">
        <w:rPr>
          <w:bCs/>
          <w:i/>
          <w:iCs/>
          <w:sz w:val="28"/>
          <w:szCs w:val="28"/>
        </w:rPr>
        <w:t>«К расходам, связанным с участием обучающихся и творческих коллективов образовательных учреждения в выездных мероприятиях за счет средств бюджета МО «Ленский район» относятся</w:t>
      </w:r>
      <w:r w:rsidR="008639EB">
        <w:rPr>
          <w:bCs/>
          <w:i/>
          <w:iCs/>
          <w:sz w:val="28"/>
          <w:szCs w:val="28"/>
        </w:rPr>
        <w:t xml:space="preserve"> расходы</w:t>
      </w:r>
      <w:r w:rsidRPr="00AD1C3A">
        <w:rPr>
          <w:bCs/>
          <w:i/>
          <w:iCs/>
          <w:sz w:val="28"/>
          <w:szCs w:val="28"/>
        </w:rPr>
        <w:t>:»</w:t>
      </w:r>
      <w:r w:rsidR="008639EB">
        <w:rPr>
          <w:bCs/>
          <w:sz w:val="28"/>
          <w:szCs w:val="28"/>
        </w:rPr>
        <w:t xml:space="preserve">, </w:t>
      </w:r>
      <w:r w:rsidR="00D072B8">
        <w:rPr>
          <w:bCs/>
          <w:sz w:val="28"/>
          <w:szCs w:val="28"/>
        </w:rPr>
        <w:t xml:space="preserve">и </w:t>
      </w:r>
      <w:r w:rsidR="002A6991">
        <w:rPr>
          <w:bCs/>
          <w:sz w:val="28"/>
          <w:szCs w:val="28"/>
        </w:rPr>
        <w:t xml:space="preserve">далее перечислить виды расходов. По расходам связанным с проездом дать ссылку на нормы, отраженные в соответствующем приложении, а по проживанию, питанию и организационным взносам, ввиду отсутствия необходимости </w:t>
      </w:r>
      <w:r w:rsidR="00D84AF4">
        <w:rPr>
          <w:bCs/>
          <w:sz w:val="28"/>
          <w:szCs w:val="28"/>
        </w:rPr>
        <w:t xml:space="preserve">прописывать порядок их оплаты </w:t>
      </w:r>
      <w:r w:rsidR="002A6991">
        <w:rPr>
          <w:bCs/>
          <w:sz w:val="28"/>
          <w:szCs w:val="28"/>
        </w:rPr>
        <w:t xml:space="preserve">в </w:t>
      </w:r>
      <w:r w:rsidR="00D84AF4">
        <w:rPr>
          <w:bCs/>
          <w:sz w:val="28"/>
          <w:szCs w:val="28"/>
        </w:rPr>
        <w:t xml:space="preserve">отдельных </w:t>
      </w:r>
      <w:r w:rsidR="002A6991">
        <w:rPr>
          <w:bCs/>
          <w:sz w:val="28"/>
          <w:szCs w:val="28"/>
        </w:rPr>
        <w:t>приложения</w:t>
      </w:r>
      <w:r w:rsidR="00D84AF4">
        <w:rPr>
          <w:bCs/>
          <w:sz w:val="28"/>
          <w:szCs w:val="28"/>
        </w:rPr>
        <w:t>х</w:t>
      </w:r>
      <w:r w:rsidR="002A6991">
        <w:rPr>
          <w:bCs/>
          <w:sz w:val="28"/>
          <w:szCs w:val="28"/>
        </w:rPr>
        <w:t xml:space="preserve">, регламентировать по тексту.  </w:t>
      </w:r>
    </w:p>
    <w:p w14:paraId="38C34309" w14:textId="77777777" w:rsidR="00E16DA2" w:rsidRPr="00E16DA2" w:rsidRDefault="00105C98" w:rsidP="00E16DA2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43B7F">
        <w:rPr>
          <w:sz w:val="28"/>
          <w:szCs w:val="28"/>
        </w:rPr>
        <w:t>приложени</w:t>
      </w:r>
      <w:r w:rsidR="00E16DA2">
        <w:rPr>
          <w:sz w:val="28"/>
          <w:szCs w:val="28"/>
        </w:rPr>
        <w:t>е</w:t>
      </w:r>
      <w:r w:rsidRPr="00343B7F">
        <w:rPr>
          <w:sz w:val="28"/>
          <w:szCs w:val="28"/>
        </w:rPr>
        <w:t xml:space="preserve"> 3</w:t>
      </w:r>
      <w:r w:rsidR="00343B7F" w:rsidRPr="00343B7F">
        <w:rPr>
          <w:sz w:val="28"/>
          <w:szCs w:val="28"/>
        </w:rPr>
        <w:t xml:space="preserve"> «</w:t>
      </w:r>
      <w:r w:rsidR="00343B7F" w:rsidRPr="00343B7F">
        <w:rPr>
          <w:sz w:val="28"/>
          <w:szCs w:val="28"/>
        </w:rPr>
        <w:t>Нормы расходов на проезд участников</w:t>
      </w:r>
      <w:r w:rsidR="00343B7F" w:rsidRPr="00343B7F">
        <w:rPr>
          <w:sz w:val="28"/>
          <w:szCs w:val="28"/>
        </w:rPr>
        <w:t xml:space="preserve"> </w:t>
      </w:r>
      <w:r w:rsidR="00343B7F" w:rsidRPr="00343B7F">
        <w:rPr>
          <w:sz w:val="28"/>
          <w:szCs w:val="28"/>
        </w:rPr>
        <w:t>мероприятий и лиц их сопровождающих к месту проведения мероприятия и обратно,</w:t>
      </w:r>
      <w:r w:rsidR="00343B7F">
        <w:rPr>
          <w:sz w:val="28"/>
          <w:szCs w:val="28"/>
        </w:rPr>
        <w:t xml:space="preserve"> </w:t>
      </w:r>
      <w:r w:rsidR="00343B7F" w:rsidRPr="00343B7F">
        <w:rPr>
          <w:sz w:val="28"/>
          <w:szCs w:val="28"/>
        </w:rPr>
        <w:t>и требования, предъявляемые к подтверждающим документам</w:t>
      </w:r>
      <w:r w:rsidR="00E16DA2">
        <w:rPr>
          <w:sz w:val="28"/>
          <w:szCs w:val="28"/>
        </w:rPr>
        <w:t>»:</w:t>
      </w:r>
    </w:p>
    <w:p w14:paraId="40AC4855" w14:textId="753034A2" w:rsidR="00E16DA2" w:rsidRDefault="00E16DA2" w:rsidP="00E16DA2">
      <w:pPr>
        <w:pStyle w:val="a5"/>
        <w:suppressAutoHyphens/>
        <w:spacing w:line="360" w:lineRule="auto"/>
        <w:ind w:left="709"/>
        <w:jc w:val="both"/>
        <w:rPr>
          <w:sz w:val="28"/>
          <w:szCs w:val="28"/>
        </w:rPr>
      </w:pPr>
      <w:r w:rsidRPr="00E16DA2">
        <w:rPr>
          <w:sz w:val="28"/>
          <w:szCs w:val="28"/>
        </w:rPr>
        <w:t>-</w:t>
      </w:r>
      <w:r w:rsidR="006811EB">
        <w:rPr>
          <w:sz w:val="28"/>
          <w:szCs w:val="28"/>
        </w:rPr>
        <w:tab/>
      </w:r>
      <w:r w:rsidR="00105C98" w:rsidRPr="00E16DA2">
        <w:rPr>
          <w:sz w:val="28"/>
          <w:szCs w:val="28"/>
        </w:rPr>
        <w:t>в п. 3 исключить слова «на работника»</w:t>
      </w:r>
      <w:r>
        <w:rPr>
          <w:sz w:val="28"/>
          <w:szCs w:val="28"/>
        </w:rPr>
        <w:t>;</w:t>
      </w:r>
    </w:p>
    <w:p w14:paraId="6B6B4E92" w14:textId="61E571EC" w:rsidR="00105C98" w:rsidRPr="00E16DA2" w:rsidRDefault="00E16DA2" w:rsidP="006811EB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6811EB">
        <w:rPr>
          <w:sz w:val="28"/>
          <w:szCs w:val="28"/>
        </w:rPr>
        <w:tab/>
      </w:r>
      <w:r w:rsidRPr="00105C98">
        <w:rPr>
          <w:sz w:val="28"/>
          <w:szCs w:val="28"/>
        </w:rPr>
        <w:t>в п. 5 слова «законного представителя» заменить на слова «сопровождающего»</w:t>
      </w:r>
      <w:r w:rsidR="00105C98" w:rsidRPr="00E16DA2">
        <w:rPr>
          <w:sz w:val="28"/>
          <w:szCs w:val="28"/>
        </w:rPr>
        <w:t>.</w:t>
      </w:r>
    </w:p>
    <w:p w14:paraId="5AC5F995" w14:textId="77777777" w:rsidR="00F772EE" w:rsidRPr="00F772EE" w:rsidRDefault="00105C98" w:rsidP="00105C98">
      <w:pPr>
        <w:pStyle w:val="a5"/>
        <w:numPr>
          <w:ilvl w:val="0"/>
          <w:numId w:val="12"/>
        </w:numPr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105C98">
        <w:rPr>
          <w:sz w:val="28"/>
          <w:szCs w:val="28"/>
        </w:rPr>
        <w:t xml:space="preserve">приложении </w:t>
      </w:r>
      <w:r w:rsidR="00F772EE">
        <w:rPr>
          <w:sz w:val="28"/>
          <w:szCs w:val="28"/>
        </w:rPr>
        <w:t>4 «</w:t>
      </w:r>
      <w:r w:rsidR="00F772EE" w:rsidRPr="00F772EE">
        <w:rPr>
          <w:sz w:val="28"/>
          <w:szCs w:val="28"/>
        </w:rPr>
        <w:t>Нормы оплаты проживания участников мероприятий и лиц их сопровождающих</w:t>
      </w:r>
      <w:r w:rsidR="00F772EE">
        <w:rPr>
          <w:sz w:val="28"/>
          <w:szCs w:val="28"/>
        </w:rPr>
        <w:t>»:</w:t>
      </w:r>
    </w:p>
    <w:p w14:paraId="0C02B3A3" w14:textId="77777777" w:rsidR="00F772EE" w:rsidRDefault="00F772EE" w:rsidP="00F772EE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нормы проживания предусмотрены только для обучающихся и </w:t>
      </w:r>
      <w:r w:rsidRPr="00105C98">
        <w:rPr>
          <w:bCs/>
          <w:sz w:val="28"/>
          <w:szCs w:val="28"/>
        </w:rPr>
        <w:t xml:space="preserve">упущены </w:t>
      </w:r>
      <w:r>
        <w:rPr>
          <w:bCs/>
          <w:sz w:val="28"/>
          <w:szCs w:val="28"/>
        </w:rPr>
        <w:t xml:space="preserve">нормы проживания для </w:t>
      </w:r>
      <w:r w:rsidRPr="00105C98">
        <w:rPr>
          <w:bCs/>
          <w:sz w:val="28"/>
          <w:szCs w:val="28"/>
        </w:rPr>
        <w:t>творчески</w:t>
      </w:r>
      <w:r>
        <w:rPr>
          <w:bCs/>
          <w:sz w:val="28"/>
          <w:szCs w:val="28"/>
        </w:rPr>
        <w:t>х</w:t>
      </w:r>
      <w:r w:rsidRPr="00105C98">
        <w:rPr>
          <w:bCs/>
          <w:sz w:val="28"/>
          <w:szCs w:val="28"/>
        </w:rPr>
        <w:t xml:space="preserve"> коллектив</w:t>
      </w:r>
      <w:r>
        <w:rPr>
          <w:bCs/>
          <w:sz w:val="28"/>
          <w:szCs w:val="28"/>
        </w:rPr>
        <w:t>ов;</w:t>
      </w:r>
    </w:p>
    <w:p w14:paraId="51BF2ED5" w14:textId="6F74FE32" w:rsidR="00105C98" w:rsidRPr="00105C98" w:rsidRDefault="00F772EE" w:rsidP="00F772EE">
      <w:pPr>
        <w:pStyle w:val="a5"/>
        <w:suppressAutoHyphens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считаем необходимым пересмотреть норму «</w:t>
      </w:r>
      <w:r w:rsidRPr="00F772EE">
        <w:rPr>
          <w:bCs/>
          <w:sz w:val="28"/>
          <w:szCs w:val="28"/>
        </w:rPr>
        <w:t>не более стоимости одноместного стандартного номера</w:t>
      </w:r>
      <w:r>
        <w:rPr>
          <w:bCs/>
          <w:sz w:val="28"/>
          <w:szCs w:val="28"/>
        </w:rPr>
        <w:t>», поскольку</w:t>
      </w:r>
      <w:r w:rsidR="0021427F">
        <w:rPr>
          <w:bCs/>
          <w:sz w:val="28"/>
          <w:szCs w:val="28"/>
        </w:rPr>
        <w:t xml:space="preserve"> исходя из </w:t>
      </w:r>
      <w:r w:rsidR="002F3B05">
        <w:rPr>
          <w:bCs/>
          <w:sz w:val="28"/>
          <w:szCs w:val="28"/>
        </w:rPr>
        <w:t xml:space="preserve">её </w:t>
      </w:r>
      <w:r w:rsidR="0021427F">
        <w:rPr>
          <w:bCs/>
          <w:sz w:val="28"/>
          <w:szCs w:val="28"/>
        </w:rPr>
        <w:t xml:space="preserve">буквального </w:t>
      </w:r>
      <w:r w:rsidR="0021427F">
        <w:rPr>
          <w:bCs/>
          <w:sz w:val="28"/>
          <w:szCs w:val="28"/>
        </w:rPr>
        <w:lastRenderedPageBreak/>
        <w:t>толкования</w:t>
      </w:r>
      <w:r w:rsidR="00565F9F">
        <w:rPr>
          <w:bCs/>
          <w:sz w:val="28"/>
          <w:szCs w:val="28"/>
        </w:rPr>
        <w:t>,</w:t>
      </w:r>
      <w:r w:rsidR="0021427F">
        <w:rPr>
          <w:bCs/>
          <w:sz w:val="28"/>
          <w:szCs w:val="28"/>
        </w:rPr>
        <w:t xml:space="preserve"> каждый участник мероприятия </w:t>
      </w:r>
      <w:r w:rsidR="002F3B05">
        <w:rPr>
          <w:bCs/>
          <w:sz w:val="28"/>
          <w:szCs w:val="28"/>
        </w:rPr>
        <w:t>вправе</w:t>
      </w:r>
      <w:r w:rsidR="0021427F">
        <w:rPr>
          <w:bCs/>
          <w:sz w:val="28"/>
          <w:szCs w:val="28"/>
        </w:rPr>
        <w:t xml:space="preserve"> проживать в одноместном номере</w:t>
      </w:r>
      <w:r>
        <w:rPr>
          <w:bCs/>
          <w:sz w:val="28"/>
          <w:szCs w:val="28"/>
        </w:rPr>
        <w:t>,</w:t>
      </w:r>
      <w:r w:rsidR="0021427F">
        <w:rPr>
          <w:bCs/>
          <w:sz w:val="28"/>
          <w:szCs w:val="28"/>
        </w:rPr>
        <w:t xml:space="preserve"> что не отвечает принципу эффективного </w:t>
      </w:r>
      <w:r w:rsidR="00CC3B91">
        <w:rPr>
          <w:bCs/>
          <w:sz w:val="28"/>
          <w:szCs w:val="28"/>
        </w:rPr>
        <w:t>использования</w:t>
      </w:r>
      <w:r w:rsidR="0021427F">
        <w:rPr>
          <w:bCs/>
          <w:sz w:val="28"/>
          <w:szCs w:val="28"/>
        </w:rPr>
        <w:t xml:space="preserve"> бюджетных средств</w:t>
      </w:r>
      <w:r w:rsidR="002F3B05">
        <w:rPr>
          <w:bCs/>
          <w:sz w:val="28"/>
          <w:szCs w:val="28"/>
        </w:rPr>
        <w:t>. По мнению КСО МО «Ленский район»</w:t>
      </w:r>
      <w:r>
        <w:rPr>
          <w:bCs/>
          <w:sz w:val="28"/>
          <w:szCs w:val="28"/>
        </w:rPr>
        <w:t xml:space="preserve"> самое малое количество </w:t>
      </w:r>
      <w:r w:rsidR="000E0617">
        <w:rPr>
          <w:bCs/>
          <w:sz w:val="28"/>
          <w:szCs w:val="28"/>
        </w:rPr>
        <w:t xml:space="preserve">проживающих в одном номере </w:t>
      </w:r>
      <w:r>
        <w:rPr>
          <w:bCs/>
          <w:sz w:val="28"/>
          <w:szCs w:val="28"/>
        </w:rPr>
        <w:t>может быть 2 – участник и сопровождающее его лицо</w:t>
      </w:r>
      <w:r w:rsidR="00105C98" w:rsidRPr="00105C98">
        <w:rPr>
          <w:sz w:val="28"/>
          <w:szCs w:val="28"/>
        </w:rPr>
        <w:t>.</w:t>
      </w:r>
    </w:p>
    <w:p w14:paraId="0EB22B8E" w14:textId="30F819FC" w:rsidR="00105C98" w:rsidRPr="00105C98" w:rsidRDefault="00105C98" w:rsidP="00105C98">
      <w:pPr>
        <w:pStyle w:val="a5"/>
        <w:suppressAutoHyphens/>
        <w:spacing w:line="360" w:lineRule="auto"/>
        <w:ind w:left="851"/>
        <w:jc w:val="both"/>
        <w:rPr>
          <w:bCs/>
          <w:sz w:val="28"/>
          <w:szCs w:val="28"/>
        </w:rPr>
      </w:pPr>
    </w:p>
    <w:p w14:paraId="1AACD79B" w14:textId="216D60AF" w:rsidR="005B0EC8" w:rsidRDefault="005B0EC8" w:rsidP="005B0EC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6338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Г.Б. Гурьянова</w:t>
      </w:r>
    </w:p>
    <w:p w14:paraId="3D2CBC02" w14:textId="77777777" w:rsidR="00932A8D" w:rsidRDefault="00932A8D"/>
    <w:sectPr w:rsidR="00932A8D" w:rsidSect="004B2EDF">
      <w:headerReference w:type="default" r:id="rId11"/>
      <w:pgSz w:w="11905" w:h="16837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4D17" w14:textId="77777777" w:rsidR="004B2EDF" w:rsidRDefault="004B2EDF">
      <w:pPr>
        <w:spacing w:after="0" w:line="240" w:lineRule="auto"/>
      </w:pPr>
      <w:r>
        <w:separator/>
      </w:r>
    </w:p>
  </w:endnote>
  <w:endnote w:type="continuationSeparator" w:id="0">
    <w:p w14:paraId="4EA65E99" w14:textId="77777777" w:rsidR="004B2EDF" w:rsidRDefault="004B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E493" w14:textId="77777777" w:rsidR="004B2EDF" w:rsidRDefault="004B2EDF">
      <w:pPr>
        <w:spacing w:after="0" w:line="240" w:lineRule="auto"/>
      </w:pPr>
      <w:r>
        <w:separator/>
      </w:r>
    </w:p>
  </w:footnote>
  <w:footnote w:type="continuationSeparator" w:id="0">
    <w:p w14:paraId="6DAA94BB" w14:textId="77777777" w:rsidR="004B2EDF" w:rsidRDefault="004B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98368"/>
      <w:docPartObj>
        <w:docPartGallery w:val="Page Numbers (Top of Page)"/>
        <w:docPartUnique/>
      </w:docPartObj>
    </w:sdtPr>
    <w:sdtContent>
      <w:p w14:paraId="128C1D27" w14:textId="77777777" w:rsidR="00932A8D" w:rsidRDefault="00F55F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472042" w14:textId="77777777" w:rsidR="00932A8D" w:rsidRDefault="00932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F69"/>
    <w:multiLevelType w:val="hybridMultilevel"/>
    <w:tmpl w:val="9850D39E"/>
    <w:lvl w:ilvl="0" w:tplc="0BDEC804">
      <w:start w:val="1"/>
      <w:numFmt w:val="decimal"/>
      <w:lvlText w:val="%1)"/>
      <w:lvlJc w:val="left"/>
      <w:pPr>
        <w:ind w:left="1571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FC7096"/>
    <w:multiLevelType w:val="hybridMultilevel"/>
    <w:tmpl w:val="D28CFF4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68656F"/>
    <w:multiLevelType w:val="hybridMultilevel"/>
    <w:tmpl w:val="D2FEF3B8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8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87925"/>
    <w:multiLevelType w:val="hybridMultilevel"/>
    <w:tmpl w:val="97B80D0C"/>
    <w:lvl w:ilvl="0" w:tplc="6810B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20B5"/>
    <w:multiLevelType w:val="hybridMultilevel"/>
    <w:tmpl w:val="06821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805416"/>
    <w:multiLevelType w:val="hybridMultilevel"/>
    <w:tmpl w:val="494A18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36799429">
    <w:abstractNumId w:val="1"/>
  </w:num>
  <w:num w:numId="2" w16cid:durableId="1170826253">
    <w:abstractNumId w:val="2"/>
  </w:num>
  <w:num w:numId="3" w16cid:durableId="548302722">
    <w:abstractNumId w:val="7"/>
  </w:num>
  <w:num w:numId="4" w16cid:durableId="943921462">
    <w:abstractNumId w:val="8"/>
  </w:num>
  <w:num w:numId="5" w16cid:durableId="1760128781">
    <w:abstractNumId w:val="4"/>
  </w:num>
  <w:num w:numId="6" w16cid:durableId="1642231064">
    <w:abstractNumId w:val="6"/>
  </w:num>
  <w:num w:numId="7" w16cid:durableId="1750544485">
    <w:abstractNumId w:val="10"/>
  </w:num>
  <w:num w:numId="8" w16cid:durableId="1701710606">
    <w:abstractNumId w:val="3"/>
  </w:num>
  <w:num w:numId="9" w16cid:durableId="977566169">
    <w:abstractNumId w:val="9"/>
  </w:num>
  <w:num w:numId="10" w16cid:durableId="1306931175">
    <w:abstractNumId w:val="12"/>
  </w:num>
  <w:num w:numId="11" w16cid:durableId="1615208657">
    <w:abstractNumId w:val="5"/>
  </w:num>
  <w:num w:numId="12" w16cid:durableId="1220092119">
    <w:abstractNumId w:val="0"/>
  </w:num>
  <w:num w:numId="13" w16cid:durableId="1095437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13791"/>
    <w:rsid w:val="00015530"/>
    <w:rsid w:val="00035138"/>
    <w:rsid w:val="00036251"/>
    <w:rsid w:val="0004017E"/>
    <w:rsid w:val="000576D3"/>
    <w:rsid w:val="00063386"/>
    <w:rsid w:val="00066424"/>
    <w:rsid w:val="00072815"/>
    <w:rsid w:val="00073C5C"/>
    <w:rsid w:val="000801B1"/>
    <w:rsid w:val="000833E3"/>
    <w:rsid w:val="00096ADB"/>
    <w:rsid w:val="00096D2A"/>
    <w:rsid w:val="000A5DCD"/>
    <w:rsid w:val="000C6A48"/>
    <w:rsid w:val="000D15EA"/>
    <w:rsid w:val="000E0617"/>
    <w:rsid w:val="000E5149"/>
    <w:rsid w:val="000E5797"/>
    <w:rsid w:val="000F2A4B"/>
    <w:rsid w:val="00105C98"/>
    <w:rsid w:val="00111F9C"/>
    <w:rsid w:val="00116E64"/>
    <w:rsid w:val="00126023"/>
    <w:rsid w:val="001305F5"/>
    <w:rsid w:val="00131486"/>
    <w:rsid w:val="00145F01"/>
    <w:rsid w:val="00150679"/>
    <w:rsid w:val="0015146C"/>
    <w:rsid w:val="00152ADE"/>
    <w:rsid w:val="001636A4"/>
    <w:rsid w:val="00172014"/>
    <w:rsid w:val="00174865"/>
    <w:rsid w:val="00181A92"/>
    <w:rsid w:val="00195FAE"/>
    <w:rsid w:val="001A481E"/>
    <w:rsid w:val="001A530D"/>
    <w:rsid w:val="001A70A1"/>
    <w:rsid w:val="001A74DB"/>
    <w:rsid w:val="001B5552"/>
    <w:rsid w:val="001B6A10"/>
    <w:rsid w:val="001C5DEF"/>
    <w:rsid w:val="001C66FF"/>
    <w:rsid w:val="001D31F4"/>
    <w:rsid w:val="001D3C38"/>
    <w:rsid w:val="001D41B8"/>
    <w:rsid w:val="001F1528"/>
    <w:rsid w:val="00203794"/>
    <w:rsid w:val="00205D9B"/>
    <w:rsid w:val="00212F28"/>
    <w:rsid w:val="0021427F"/>
    <w:rsid w:val="00217F2D"/>
    <w:rsid w:val="00221622"/>
    <w:rsid w:val="00244972"/>
    <w:rsid w:val="002568C9"/>
    <w:rsid w:val="00260C7D"/>
    <w:rsid w:val="0026332D"/>
    <w:rsid w:val="00263470"/>
    <w:rsid w:val="00263B5C"/>
    <w:rsid w:val="0027430F"/>
    <w:rsid w:val="00275CB0"/>
    <w:rsid w:val="00277652"/>
    <w:rsid w:val="002808A0"/>
    <w:rsid w:val="00286F20"/>
    <w:rsid w:val="0028774D"/>
    <w:rsid w:val="002A6991"/>
    <w:rsid w:val="002B397C"/>
    <w:rsid w:val="002B6A5D"/>
    <w:rsid w:val="002C4921"/>
    <w:rsid w:val="002C4D2D"/>
    <w:rsid w:val="002D46E2"/>
    <w:rsid w:val="002D52BA"/>
    <w:rsid w:val="002D54D2"/>
    <w:rsid w:val="002D67D8"/>
    <w:rsid w:val="002D6D97"/>
    <w:rsid w:val="002E08DA"/>
    <w:rsid w:val="002E6EAE"/>
    <w:rsid w:val="002F3B05"/>
    <w:rsid w:val="00304F5E"/>
    <w:rsid w:val="00317B16"/>
    <w:rsid w:val="003234BD"/>
    <w:rsid w:val="0032662D"/>
    <w:rsid w:val="00330828"/>
    <w:rsid w:val="00335609"/>
    <w:rsid w:val="00337A12"/>
    <w:rsid w:val="00340B5B"/>
    <w:rsid w:val="003435E0"/>
    <w:rsid w:val="00343B7F"/>
    <w:rsid w:val="00345E2C"/>
    <w:rsid w:val="003508F5"/>
    <w:rsid w:val="00360683"/>
    <w:rsid w:val="00362CD2"/>
    <w:rsid w:val="0036479A"/>
    <w:rsid w:val="00370CFD"/>
    <w:rsid w:val="00384BE5"/>
    <w:rsid w:val="003A0756"/>
    <w:rsid w:val="003A35C9"/>
    <w:rsid w:val="003A6BEE"/>
    <w:rsid w:val="003B2BB6"/>
    <w:rsid w:val="003B4677"/>
    <w:rsid w:val="003D28B9"/>
    <w:rsid w:val="003E7592"/>
    <w:rsid w:val="003F7F8E"/>
    <w:rsid w:val="004022FE"/>
    <w:rsid w:val="004041F0"/>
    <w:rsid w:val="0040712D"/>
    <w:rsid w:val="0041002F"/>
    <w:rsid w:val="00413AE7"/>
    <w:rsid w:val="00416511"/>
    <w:rsid w:val="00432917"/>
    <w:rsid w:val="00437BC4"/>
    <w:rsid w:val="00437DEE"/>
    <w:rsid w:val="00445F02"/>
    <w:rsid w:val="00452C54"/>
    <w:rsid w:val="004A16C1"/>
    <w:rsid w:val="004A56F5"/>
    <w:rsid w:val="004B0A85"/>
    <w:rsid w:val="004B2EDF"/>
    <w:rsid w:val="004B5239"/>
    <w:rsid w:val="004B647D"/>
    <w:rsid w:val="004B79CE"/>
    <w:rsid w:val="004C38ED"/>
    <w:rsid w:val="004D0330"/>
    <w:rsid w:val="004E4A6B"/>
    <w:rsid w:val="004F1640"/>
    <w:rsid w:val="004F29A4"/>
    <w:rsid w:val="004F2C05"/>
    <w:rsid w:val="004F571A"/>
    <w:rsid w:val="004F6C52"/>
    <w:rsid w:val="00520BEB"/>
    <w:rsid w:val="00525305"/>
    <w:rsid w:val="0052598C"/>
    <w:rsid w:val="005369C5"/>
    <w:rsid w:val="00543573"/>
    <w:rsid w:val="00555CDC"/>
    <w:rsid w:val="0056163B"/>
    <w:rsid w:val="00565F9F"/>
    <w:rsid w:val="00573291"/>
    <w:rsid w:val="00581FA4"/>
    <w:rsid w:val="00586834"/>
    <w:rsid w:val="00586D3A"/>
    <w:rsid w:val="00591A92"/>
    <w:rsid w:val="005B0EC8"/>
    <w:rsid w:val="005B4DE0"/>
    <w:rsid w:val="005C17C2"/>
    <w:rsid w:val="005D2D19"/>
    <w:rsid w:val="005D34D2"/>
    <w:rsid w:val="005D6A2E"/>
    <w:rsid w:val="006139F0"/>
    <w:rsid w:val="00625BB1"/>
    <w:rsid w:val="006377B0"/>
    <w:rsid w:val="00656135"/>
    <w:rsid w:val="006665F8"/>
    <w:rsid w:val="006811EB"/>
    <w:rsid w:val="006854B0"/>
    <w:rsid w:val="006872D5"/>
    <w:rsid w:val="00687F3A"/>
    <w:rsid w:val="0069412C"/>
    <w:rsid w:val="006A261D"/>
    <w:rsid w:val="006A2925"/>
    <w:rsid w:val="006A468D"/>
    <w:rsid w:val="006C0981"/>
    <w:rsid w:val="006C23B7"/>
    <w:rsid w:val="006D0468"/>
    <w:rsid w:val="006D07FB"/>
    <w:rsid w:val="006E0AB2"/>
    <w:rsid w:val="006E22AA"/>
    <w:rsid w:val="006E2422"/>
    <w:rsid w:val="006E3D3F"/>
    <w:rsid w:val="006E5941"/>
    <w:rsid w:val="006F1BDE"/>
    <w:rsid w:val="00700687"/>
    <w:rsid w:val="007040E6"/>
    <w:rsid w:val="0071224F"/>
    <w:rsid w:val="0071349F"/>
    <w:rsid w:val="00720E57"/>
    <w:rsid w:val="00721C12"/>
    <w:rsid w:val="00722AA7"/>
    <w:rsid w:val="007262F9"/>
    <w:rsid w:val="00726D42"/>
    <w:rsid w:val="00727430"/>
    <w:rsid w:val="007276A0"/>
    <w:rsid w:val="0073755D"/>
    <w:rsid w:val="00737E0E"/>
    <w:rsid w:val="00742E91"/>
    <w:rsid w:val="00750C66"/>
    <w:rsid w:val="00753C23"/>
    <w:rsid w:val="00761600"/>
    <w:rsid w:val="007924C2"/>
    <w:rsid w:val="00795F18"/>
    <w:rsid w:val="007C5500"/>
    <w:rsid w:val="007D1E4E"/>
    <w:rsid w:val="007D5CFF"/>
    <w:rsid w:val="007D68BA"/>
    <w:rsid w:val="007E0469"/>
    <w:rsid w:val="007E70A4"/>
    <w:rsid w:val="0080587F"/>
    <w:rsid w:val="00810972"/>
    <w:rsid w:val="00811FAF"/>
    <w:rsid w:val="00824A1E"/>
    <w:rsid w:val="008275DB"/>
    <w:rsid w:val="008549B5"/>
    <w:rsid w:val="008637C4"/>
    <w:rsid w:val="008639EB"/>
    <w:rsid w:val="0087172D"/>
    <w:rsid w:val="008719E5"/>
    <w:rsid w:val="00873FB8"/>
    <w:rsid w:val="0087543E"/>
    <w:rsid w:val="00875FA4"/>
    <w:rsid w:val="0088736F"/>
    <w:rsid w:val="00887BB3"/>
    <w:rsid w:val="008A4711"/>
    <w:rsid w:val="008A6203"/>
    <w:rsid w:val="008B2DDE"/>
    <w:rsid w:val="008C7E50"/>
    <w:rsid w:val="008D3014"/>
    <w:rsid w:val="008D622A"/>
    <w:rsid w:val="008D6F1D"/>
    <w:rsid w:val="008D74E3"/>
    <w:rsid w:val="008E08AA"/>
    <w:rsid w:val="00917D5D"/>
    <w:rsid w:val="00921D2D"/>
    <w:rsid w:val="00924D4C"/>
    <w:rsid w:val="00932661"/>
    <w:rsid w:val="00932A8D"/>
    <w:rsid w:val="00936C73"/>
    <w:rsid w:val="009430D9"/>
    <w:rsid w:val="009440F1"/>
    <w:rsid w:val="00955EBE"/>
    <w:rsid w:val="00967545"/>
    <w:rsid w:val="00977F70"/>
    <w:rsid w:val="00983CFE"/>
    <w:rsid w:val="009A7790"/>
    <w:rsid w:val="009B33AC"/>
    <w:rsid w:val="009C45DB"/>
    <w:rsid w:val="009E3825"/>
    <w:rsid w:val="009F3515"/>
    <w:rsid w:val="009F3B9F"/>
    <w:rsid w:val="00A06665"/>
    <w:rsid w:val="00A179BF"/>
    <w:rsid w:val="00A35FB4"/>
    <w:rsid w:val="00A36E77"/>
    <w:rsid w:val="00A37C8C"/>
    <w:rsid w:val="00A415EF"/>
    <w:rsid w:val="00A459A9"/>
    <w:rsid w:val="00A51FD0"/>
    <w:rsid w:val="00A52946"/>
    <w:rsid w:val="00A53105"/>
    <w:rsid w:val="00A55670"/>
    <w:rsid w:val="00A72342"/>
    <w:rsid w:val="00A73596"/>
    <w:rsid w:val="00A83BE5"/>
    <w:rsid w:val="00A90C90"/>
    <w:rsid w:val="00A90E79"/>
    <w:rsid w:val="00A95F8F"/>
    <w:rsid w:val="00AA4AA2"/>
    <w:rsid w:val="00AC59C8"/>
    <w:rsid w:val="00AD1C3A"/>
    <w:rsid w:val="00AE6C27"/>
    <w:rsid w:val="00AE6DD6"/>
    <w:rsid w:val="00AF1FB2"/>
    <w:rsid w:val="00AF2D03"/>
    <w:rsid w:val="00AF4377"/>
    <w:rsid w:val="00B01A01"/>
    <w:rsid w:val="00B03167"/>
    <w:rsid w:val="00B074C1"/>
    <w:rsid w:val="00B13A5D"/>
    <w:rsid w:val="00B230B7"/>
    <w:rsid w:val="00B25F41"/>
    <w:rsid w:val="00B54C3B"/>
    <w:rsid w:val="00B6421C"/>
    <w:rsid w:val="00B84784"/>
    <w:rsid w:val="00B93DD3"/>
    <w:rsid w:val="00BA0A08"/>
    <w:rsid w:val="00BA62A8"/>
    <w:rsid w:val="00BD1945"/>
    <w:rsid w:val="00BD7C3F"/>
    <w:rsid w:val="00BE06E0"/>
    <w:rsid w:val="00BE2233"/>
    <w:rsid w:val="00BF3C77"/>
    <w:rsid w:val="00BF568B"/>
    <w:rsid w:val="00BF716E"/>
    <w:rsid w:val="00BF7CC7"/>
    <w:rsid w:val="00C06026"/>
    <w:rsid w:val="00C10780"/>
    <w:rsid w:val="00C11030"/>
    <w:rsid w:val="00C240EE"/>
    <w:rsid w:val="00C27A8E"/>
    <w:rsid w:val="00C34002"/>
    <w:rsid w:val="00C43B91"/>
    <w:rsid w:val="00C47840"/>
    <w:rsid w:val="00C54347"/>
    <w:rsid w:val="00C5464D"/>
    <w:rsid w:val="00C828CB"/>
    <w:rsid w:val="00C874E7"/>
    <w:rsid w:val="00C94378"/>
    <w:rsid w:val="00CA32A9"/>
    <w:rsid w:val="00CC3B91"/>
    <w:rsid w:val="00CD5789"/>
    <w:rsid w:val="00CE1E2F"/>
    <w:rsid w:val="00CE517E"/>
    <w:rsid w:val="00CF7B67"/>
    <w:rsid w:val="00D072B8"/>
    <w:rsid w:val="00D2071F"/>
    <w:rsid w:val="00D27C93"/>
    <w:rsid w:val="00D43583"/>
    <w:rsid w:val="00D60BEE"/>
    <w:rsid w:val="00D63B30"/>
    <w:rsid w:val="00D71914"/>
    <w:rsid w:val="00D774C2"/>
    <w:rsid w:val="00D806BC"/>
    <w:rsid w:val="00D845B8"/>
    <w:rsid w:val="00D84AF4"/>
    <w:rsid w:val="00D95C93"/>
    <w:rsid w:val="00D95E4B"/>
    <w:rsid w:val="00DA48DE"/>
    <w:rsid w:val="00DD2159"/>
    <w:rsid w:val="00DE6566"/>
    <w:rsid w:val="00DF01F3"/>
    <w:rsid w:val="00DF06B7"/>
    <w:rsid w:val="00DF4D55"/>
    <w:rsid w:val="00DF6846"/>
    <w:rsid w:val="00E020C9"/>
    <w:rsid w:val="00E128A6"/>
    <w:rsid w:val="00E1390E"/>
    <w:rsid w:val="00E163A2"/>
    <w:rsid w:val="00E16DA2"/>
    <w:rsid w:val="00E32472"/>
    <w:rsid w:val="00E35C98"/>
    <w:rsid w:val="00E550CD"/>
    <w:rsid w:val="00E57DE4"/>
    <w:rsid w:val="00E83286"/>
    <w:rsid w:val="00E85FA9"/>
    <w:rsid w:val="00E97D41"/>
    <w:rsid w:val="00EA09F9"/>
    <w:rsid w:val="00EA1C37"/>
    <w:rsid w:val="00EB0747"/>
    <w:rsid w:val="00EB1666"/>
    <w:rsid w:val="00EB316B"/>
    <w:rsid w:val="00EB690C"/>
    <w:rsid w:val="00EB7228"/>
    <w:rsid w:val="00EC039D"/>
    <w:rsid w:val="00EC21B2"/>
    <w:rsid w:val="00ED0BAD"/>
    <w:rsid w:val="00EE026C"/>
    <w:rsid w:val="00EE6624"/>
    <w:rsid w:val="00F01F3F"/>
    <w:rsid w:val="00F03A1D"/>
    <w:rsid w:val="00F05C68"/>
    <w:rsid w:val="00F164E4"/>
    <w:rsid w:val="00F22C7B"/>
    <w:rsid w:val="00F26236"/>
    <w:rsid w:val="00F33632"/>
    <w:rsid w:val="00F42185"/>
    <w:rsid w:val="00F46A3C"/>
    <w:rsid w:val="00F538F7"/>
    <w:rsid w:val="00F55F32"/>
    <w:rsid w:val="00F6335C"/>
    <w:rsid w:val="00F7053C"/>
    <w:rsid w:val="00F772EE"/>
    <w:rsid w:val="00F81009"/>
    <w:rsid w:val="00F82C3E"/>
    <w:rsid w:val="00FA1A18"/>
    <w:rsid w:val="00FA4F03"/>
    <w:rsid w:val="00FA6978"/>
    <w:rsid w:val="00FB0A38"/>
    <w:rsid w:val="00FB137D"/>
    <w:rsid w:val="00FC4313"/>
    <w:rsid w:val="00FD0E5D"/>
    <w:rsid w:val="00FD6CE4"/>
    <w:rsid w:val="00FE06DF"/>
    <w:rsid w:val="00FF4ED0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F01A-8BEF-40BD-A4A2-1C452C4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8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367</cp:revision>
  <dcterms:created xsi:type="dcterms:W3CDTF">2021-02-02T01:38:00Z</dcterms:created>
  <dcterms:modified xsi:type="dcterms:W3CDTF">2024-01-12T01:35:00Z</dcterms:modified>
</cp:coreProperties>
</file>