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F61735" w:rsidRPr="00122E29" w:rsidTr="00423A1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5AF808" wp14:editId="2AEA3156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F61735" w:rsidRPr="00122E29" w:rsidRDefault="00F61735" w:rsidP="00423A1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ПОСТАНОВЛЕНИЕ</w:t>
            </w:r>
          </w:p>
        </w:tc>
        <w:tc>
          <w:tcPr>
            <w:tcW w:w="5103" w:type="dxa"/>
            <w:gridSpan w:val="3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УУРААХ</w:t>
            </w:r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F61735" w:rsidRPr="00122E29" w:rsidRDefault="00F61735" w:rsidP="00423A1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F61735" w:rsidRPr="00122E29" w:rsidTr="00423A1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F61735" w:rsidRDefault="00F61735" w:rsidP="00423A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F61735" w:rsidRDefault="00F61735" w:rsidP="00423A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36D71"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636D71"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636D7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36D71"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01-03-346/4</w:t>
            </w:r>
            <w:r w:rsidRPr="00636D7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F61735" w:rsidRPr="00122E29" w:rsidRDefault="00F61735" w:rsidP="00423A12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61735" w:rsidRDefault="00F61735" w:rsidP="00F61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D4341">
        <w:rPr>
          <w:b/>
          <w:sz w:val="28"/>
          <w:szCs w:val="28"/>
        </w:rPr>
        <w:t>О</w:t>
      </w:r>
      <w:r w:rsidR="00186050">
        <w:rPr>
          <w:b/>
          <w:sz w:val="28"/>
          <w:szCs w:val="28"/>
        </w:rPr>
        <w:t xml:space="preserve"> внесении</w:t>
      </w:r>
      <w:r>
        <w:rPr>
          <w:b/>
          <w:sz w:val="28"/>
          <w:szCs w:val="28"/>
        </w:rPr>
        <w:t xml:space="preserve"> изменений в постановление главы </w:t>
      </w:r>
      <w:r w:rsidRPr="009D4341">
        <w:rPr>
          <w:b/>
          <w:sz w:val="28"/>
          <w:szCs w:val="28"/>
        </w:rPr>
        <w:t xml:space="preserve"> </w:t>
      </w:r>
    </w:p>
    <w:p w:rsidR="00F61735" w:rsidRPr="009D4341" w:rsidRDefault="00F61735" w:rsidP="00F6173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08.02.2024 г. № 01-03-73/4 </w:t>
      </w:r>
    </w:p>
    <w:p w:rsidR="00F61735" w:rsidRDefault="00F61735" w:rsidP="00F61735">
      <w:pPr>
        <w:pStyle w:val="Default"/>
      </w:pPr>
    </w:p>
    <w:p w:rsidR="00A01EC2" w:rsidRDefault="00F61735" w:rsidP="00F61735">
      <w:pPr>
        <w:widowControl/>
        <w:autoSpaceDE/>
        <w:autoSpaceDN/>
        <w:adjustRightInd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AF7D07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комиссии</w:t>
      </w:r>
      <w:r w:rsidRPr="00AF7D07">
        <w:rPr>
          <w:sz w:val="28"/>
          <w:szCs w:val="28"/>
        </w:rPr>
        <w:t xml:space="preserve"> Правления Фонда «Победа»</w:t>
      </w:r>
      <w:r>
        <w:rPr>
          <w:sz w:val="28"/>
          <w:szCs w:val="28"/>
        </w:rPr>
        <w:t xml:space="preserve"> от 21 мая 2024 г. №7</w:t>
      </w:r>
      <w:r w:rsidR="00A01EC2" w:rsidRPr="00A01EC2">
        <w:rPr>
          <w:sz w:val="28"/>
          <w:szCs w:val="28"/>
        </w:rPr>
        <w:t xml:space="preserve"> </w:t>
      </w:r>
      <w:r w:rsidR="00A01EC2">
        <w:rPr>
          <w:sz w:val="28"/>
          <w:szCs w:val="28"/>
        </w:rPr>
        <w:t>п о с т а н о в л я ю:</w:t>
      </w:r>
    </w:p>
    <w:p w:rsidR="00D577F6" w:rsidRDefault="00A01EC2" w:rsidP="00D577F6">
      <w:pPr>
        <w:widowControl/>
        <w:autoSpaceDE/>
        <w:autoSpaceDN/>
        <w:adjustRightInd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F61735">
        <w:rPr>
          <w:sz w:val="28"/>
          <w:szCs w:val="28"/>
        </w:rPr>
        <w:t>нести изменения в постановлени</w:t>
      </w:r>
      <w:r w:rsidR="00713B86">
        <w:rPr>
          <w:sz w:val="28"/>
          <w:szCs w:val="28"/>
        </w:rPr>
        <w:t>е</w:t>
      </w:r>
      <w:r w:rsidR="00F61735">
        <w:rPr>
          <w:sz w:val="28"/>
          <w:szCs w:val="28"/>
        </w:rPr>
        <w:t xml:space="preserve"> главы от 08.02.2024 г. № 01-03-73/4 </w:t>
      </w:r>
      <w:r w:rsidR="00F61735" w:rsidRPr="00AF7D07">
        <w:rPr>
          <w:sz w:val="28"/>
          <w:szCs w:val="28"/>
        </w:rPr>
        <w:t>«Об утверждении положения о благотворительном Фонде «Победа»</w:t>
      </w:r>
      <w:r w:rsidR="00633F25">
        <w:rPr>
          <w:sz w:val="28"/>
          <w:szCs w:val="28"/>
        </w:rPr>
        <w:t>:</w:t>
      </w:r>
    </w:p>
    <w:p w:rsidR="00F61735" w:rsidRDefault="005C69A1" w:rsidP="0050503D">
      <w:pPr>
        <w:widowControl/>
        <w:autoSpaceDE/>
        <w:autoSpaceDN/>
        <w:adjustRightInd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200786">
        <w:rPr>
          <w:sz w:val="28"/>
          <w:szCs w:val="28"/>
        </w:rPr>
        <w:t>зложить</w:t>
      </w:r>
      <w:r w:rsidR="00C7512E">
        <w:rPr>
          <w:sz w:val="28"/>
          <w:szCs w:val="28"/>
        </w:rPr>
        <w:t xml:space="preserve"> в приложении</w:t>
      </w:r>
      <w:r w:rsidR="00783234">
        <w:rPr>
          <w:sz w:val="28"/>
          <w:szCs w:val="28"/>
        </w:rPr>
        <w:t xml:space="preserve"> к постановлению</w:t>
      </w:r>
      <w:r w:rsidR="00200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2.6 раздела 2 </w:t>
      </w:r>
      <w:r w:rsidR="00200786">
        <w:rPr>
          <w:sz w:val="28"/>
          <w:szCs w:val="28"/>
        </w:rPr>
        <w:t>в новой редакции</w:t>
      </w:r>
      <w:r w:rsidR="00783234">
        <w:rPr>
          <w:sz w:val="28"/>
          <w:szCs w:val="28"/>
        </w:rPr>
        <w:t xml:space="preserve"> следующего содержания: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«2.6. Предметом использования средств Фонда является: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целевое финансирование мероприятий, связанных с юбилейными празднованиями дня Победы советского народа в Великой Отечественной войне 1941-1945 гг., 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установка, реконструкция и благоустройство памятников и мемориальных мест, расположенных на территории МО «Ленский район»;</w:t>
      </w:r>
    </w:p>
    <w:p w:rsidR="00783234" w:rsidRPr="008D570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установка, реконструкция и благоустройство могил (мест захоронений) ветеранов Великой Отечественной войны, участников специальной военной операции;</w:t>
      </w:r>
    </w:p>
    <w:p w:rsidR="00783234" w:rsidRPr="008D570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оказание материальной помощи, помощи в бытовых нуждах труженикам тыла, жителям блокадного Ленинграда, вдовам умерших и погибших участников Великой Отечественной войны, а также участникам специальной военной операции и членам их семей, проживающим на территории МО «Ленский район»</w:t>
      </w:r>
      <w:r w:rsidRPr="008D5704">
        <w:rPr>
          <w:sz w:val="28"/>
          <w:szCs w:val="28"/>
        </w:rPr>
        <w:t xml:space="preserve">; 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изготовление, установка баннеров на территории МО «Ленский район», направленных на патриотическое воспитание;</w:t>
      </w:r>
    </w:p>
    <w:p w:rsidR="00783234" w:rsidRDefault="00783234" w:rsidP="00783234">
      <w:pPr>
        <w:pStyle w:val="a3"/>
        <w:widowControl/>
        <w:autoSpaceDE/>
        <w:autoSpaceDN/>
        <w:adjustRightInd/>
        <w:spacing w:line="360" w:lineRule="auto"/>
        <w:ind w:left="76" w:firstLine="632"/>
        <w:jc w:val="both"/>
        <w:rPr>
          <w:sz w:val="28"/>
        </w:rPr>
      </w:pPr>
      <w:r>
        <w:rPr>
          <w:sz w:val="28"/>
          <w:szCs w:val="28"/>
        </w:rPr>
        <w:t xml:space="preserve">2.6.6. оплата </w:t>
      </w:r>
      <w:r w:rsidRPr="00736DD7">
        <w:rPr>
          <w:sz w:val="28"/>
          <w:szCs w:val="28"/>
        </w:rPr>
        <w:t>обязательств по предоставлению транспортно-экспедиционных услуг</w:t>
      </w:r>
      <w:r>
        <w:rPr>
          <w:sz w:val="28"/>
        </w:rPr>
        <w:t xml:space="preserve"> доставку (перевозку), хранение (складирование), передачу</w:t>
      </w:r>
      <w:r w:rsidRPr="003E29E1">
        <w:rPr>
          <w:sz w:val="28"/>
        </w:rPr>
        <w:t xml:space="preserve"> гуманитарной помощи </w:t>
      </w:r>
      <w:r>
        <w:rPr>
          <w:sz w:val="28"/>
        </w:rPr>
        <w:t>военнослужащим</w:t>
      </w:r>
      <w:r w:rsidRPr="003E29E1">
        <w:rPr>
          <w:sz w:val="28"/>
        </w:rPr>
        <w:t xml:space="preserve"> Ленского района, проходящим службу в зоне проведения СВО.</w:t>
      </w:r>
    </w:p>
    <w:p w:rsidR="00783234" w:rsidRDefault="00783234" w:rsidP="00783234">
      <w:pPr>
        <w:pStyle w:val="a3"/>
        <w:widowControl/>
        <w:autoSpaceDE/>
        <w:autoSpaceDN/>
        <w:adjustRightInd/>
        <w:spacing w:line="360" w:lineRule="auto"/>
        <w:ind w:left="76" w:firstLine="632"/>
        <w:jc w:val="both"/>
        <w:rPr>
          <w:sz w:val="28"/>
          <w:szCs w:val="24"/>
          <w:lang w:eastAsia="ar-SA"/>
        </w:rPr>
      </w:pPr>
      <w:r w:rsidRPr="00493949">
        <w:rPr>
          <w:sz w:val="28"/>
        </w:rPr>
        <w:lastRenderedPageBreak/>
        <w:t>2.6.7</w:t>
      </w:r>
      <w:r>
        <w:rPr>
          <w:sz w:val="28"/>
        </w:rPr>
        <w:t xml:space="preserve">. оплата услуг </w:t>
      </w:r>
      <w:r>
        <w:rPr>
          <w:sz w:val="28"/>
          <w:szCs w:val="24"/>
          <w:lang w:eastAsia="ar-SA"/>
        </w:rPr>
        <w:t>настройки</w:t>
      </w:r>
      <w:r w:rsidRPr="003E29E1">
        <w:rPr>
          <w:sz w:val="28"/>
          <w:szCs w:val="24"/>
          <w:lang w:eastAsia="ar-SA"/>
        </w:rPr>
        <w:t xml:space="preserve"> </w:t>
      </w:r>
      <w:proofErr w:type="spellStart"/>
      <w:r w:rsidRPr="003E29E1">
        <w:rPr>
          <w:sz w:val="28"/>
          <w:szCs w:val="24"/>
          <w:lang w:eastAsia="ar-SA"/>
        </w:rPr>
        <w:t>квадрокоптеров</w:t>
      </w:r>
      <w:proofErr w:type="spellEnd"/>
      <w:r>
        <w:rPr>
          <w:sz w:val="28"/>
          <w:szCs w:val="24"/>
          <w:lang w:eastAsia="ar-SA"/>
        </w:rPr>
        <w:t>, приобретенных для нужд СВО в качестве гуманитарной помощи;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2.6.8. оплата затрат (комиссионных сборов) ПАО «Сбербанк России» по перечислению средств Правления Фонда на приобретение товаров, работ, услуг и услуг мобильной связи;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2.6.9. </w:t>
      </w:r>
      <w:r w:rsidRPr="00783234">
        <w:rPr>
          <w:sz w:val="28"/>
          <w:szCs w:val="28"/>
        </w:rPr>
        <w:t>оплата проезда, проживания и питания (возмещение понесенных затрат) инструкторам пункта отбора на военную службу по контракту и лицам, осуществляющим доставку гуманитарной помощи (груза) в зону проведения специальной военной операции</w:t>
      </w:r>
      <w:r>
        <w:rPr>
          <w:sz w:val="28"/>
          <w:szCs w:val="28"/>
        </w:rPr>
        <w:t>;</w:t>
      </w:r>
    </w:p>
    <w:p w:rsidR="00783234" w:rsidRDefault="00783234" w:rsidP="0078323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2.6.10. иные цели, не противоречащие п.2.1. Раздела 2 настоящего Положения.»</w:t>
      </w:r>
      <w:r w:rsidR="00EF500A">
        <w:rPr>
          <w:sz w:val="28"/>
          <w:szCs w:val="28"/>
        </w:rPr>
        <w:t>.</w:t>
      </w:r>
    </w:p>
    <w:p w:rsidR="009C0448" w:rsidRDefault="00F24D37" w:rsidP="009C0448">
      <w:pPr>
        <w:widowControl/>
        <w:autoSpaceDE/>
        <w:autoSpaceDN/>
        <w:adjustRightInd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0786">
        <w:rPr>
          <w:sz w:val="28"/>
          <w:szCs w:val="28"/>
        </w:rPr>
        <w:t>Остальные пункты</w:t>
      </w:r>
      <w:r w:rsidR="00783234">
        <w:rPr>
          <w:sz w:val="28"/>
          <w:szCs w:val="28"/>
        </w:rPr>
        <w:t xml:space="preserve"> приложения к</w:t>
      </w:r>
      <w:r w:rsidR="00200786">
        <w:rPr>
          <w:sz w:val="28"/>
          <w:szCs w:val="28"/>
        </w:rPr>
        <w:t xml:space="preserve"> </w:t>
      </w:r>
      <w:r w:rsidR="00783234">
        <w:rPr>
          <w:sz w:val="28"/>
          <w:szCs w:val="28"/>
        </w:rPr>
        <w:t xml:space="preserve">постановлению </w:t>
      </w:r>
      <w:r w:rsidR="00200786">
        <w:rPr>
          <w:sz w:val="28"/>
          <w:szCs w:val="28"/>
        </w:rPr>
        <w:t>оставить без изменения.</w:t>
      </w:r>
    </w:p>
    <w:p w:rsidR="009C0448" w:rsidRPr="009C0448" w:rsidRDefault="00783234" w:rsidP="009C0448">
      <w:pPr>
        <w:widowControl/>
        <w:autoSpaceDE/>
        <w:autoSpaceDN/>
        <w:adjustRightInd/>
        <w:spacing w:line="360" w:lineRule="auto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2EAD">
        <w:rPr>
          <w:sz w:val="28"/>
          <w:szCs w:val="28"/>
        </w:rPr>
        <w:t>.</w:t>
      </w:r>
      <w:r w:rsidR="0050503D">
        <w:rPr>
          <w:sz w:val="28"/>
          <w:szCs w:val="28"/>
        </w:rPr>
        <w:t xml:space="preserve"> </w:t>
      </w:r>
      <w:r w:rsidR="009C0448" w:rsidRPr="009C0448">
        <w:rPr>
          <w:sz w:val="28"/>
          <w:szCs w:val="28"/>
        </w:rPr>
        <w:t>Главному специалисту управления делами (</w:t>
      </w:r>
      <w:proofErr w:type="spellStart"/>
      <w:r w:rsidR="009C0448" w:rsidRPr="009C0448">
        <w:rPr>
          <w:sz w:val="28"/>
          <w:szCs w:val="28"/>
        </w:rPr>
        <w:t>Иванская</w:t>
      </w:r>
      <w:proofErr w:type="spellEnd"/>
      <w:r w:rsidR="009C0448" w:rsidRPr="009C0448">
        <w:rPr>
          <w:sz w:val="28"/>
          <w:szCs w:val="28"/>
        </w:rPr>
        <w:t xml:space="preserve"> Е.С.) опубликовать </w:t>
      </w:r>
      <w:r w:rsidR="009C0448">
        <w:rPr>
          <w:sz w:val="28"/>
          <w:szCs w:val="28"/>
        </w:rPr>
        <w:t>настоящее</w:t>
      </w:r>
      <w:r w:rsidR="009C0448" w:rsidRPr="009C0448">
        <w:rPr>
          <w:sz w:val="28"/>
          <w:szCs w:val="28"/>
        </w:rPr>
        <w:t xml:space="preserve"> постановление </w:t>
      </w:r>
      <w:r w:rsidR="001B6155">
        <w:rPr>
          <w:sz w:val="28"/>
          <w:szCs w:val="28"/>
        </w:rPr>
        <w:t>в средствах массовой информации.</w:t>
      </w:r>
    </w:p>
    <w:p w:rsidR="00F61735" w:rsidRDefault="00F61735" w:rsidP="009C0448">
      <w:pPr>
        <w:widowControl/>
        <w:tabs>
          <w:tab w:val="left" w:pos="28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F61735" w:rsidRDefault="00F61735" w:rsidP="00F6173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F61735" w:rsidRDefault="00F61735" w:rsidP="00F6173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 Черепанов</w:t>
      </w:r>
    </w:p>
    <w:p w:rsidR="00F61735" w:rsidRDefault="00F61735" w:rsidP="00F61735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91103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91103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91103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91103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91103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91103F">
      <w:pPr>
        <w:widowControl/>
        <w:autoSpaceDE/>
        <w:autoSpaceDN/>
        <w:adjustRightInd/>
        <w:ind w:left="5400"/>
        <w:rPr>
          <w:sz w:val="28"/>
          <w:szCs w:val="28"/>
        </w:rPr>
      </w:pPr>
    </w:p>
    <w:p w:rsidR="0091103F" w:rsidRDefault="0091103F" w:rsidP="001B6155">
      <w:pPr>
        <w:widowControl/>
        <w:autoSpaceDE/>
        <w:autoSpaceDN/>
        <w:adjustRightInd/>
        <w:rPr>
          <w:sz w:val="28"/>
          <w:szCs w:val="28"/>
        </w:rPr>
      </w:pPr>
    </w:p>
    <w:p w:rsidR="001B6155" w:rsidRDefault="001B6155" w:rsidP="001B6155">
      <w:pPr>
        <w:widowControl/>
        <w:autoSpaceDE/>
        <w:autoSpaceDN/>
        <w:adjustRightInd/>
        <w:rPr>
          <w:sz w:val="28"/>
          <w:szCs w:val="28"/>
        </w:rPr>
      </w:pPr>
    </w:p>
    <w:sectPr w:rsidR="001B6155" w:rsidSect="00F61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D8100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B7F62DD"/>
    <w:multiLevelType w:val="multilevel"/>
    <w:tmpl w:val="66F4F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57AC3981"/>
    <w:multiLevelType w:val="hybridMultilevel"/>
    <w:tmpl w:val="64429198"/>
    <w:lvl w:ilvl="0" w:tplc="7EA863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C172CCA"/>
    <w:multiLevelType w:val="multilevel"/>
    <w:tmpl w:val="3A52E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694F5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82"/>
    <w:rsid w:val="00151C3A"/>
    <w:rsid w:val="00182402"/>
    <w:rsid w:val="00186050"/>
    <w:rsid w:val="001A2B6E"/>
    <w:rsid w:val="001B6155"/>
    <w:rsid w:val="001C6698"/>
    <w:rsid w:val="001F03F4"/>
    <w:rsid w:val="00200786"/>
    <w:rsid w:val="00365857"/>
    <w:rsid w:val="00375EEA"/>
    <w:rsid w:val="003B4996"/>
    <w:rsid w:val="0050503D"/>
    <w:rsid w:val="005C69A1"/>
    <w:rsid w:val="005F05E2"/>
    <w:rsid w:val="00633F25"/>
    <w:rsid w:val="00636D71"/>
    <w:rsid w:val="00713B86"/>
    <w:rsid w:val="00726882"/>
    <w:rsid w:val="007277FD"/>
    <w:rsid w:val="00783234"/>
    <w:rsid w:val="007B04FE"/>
    <w:rsid w:val="00832ECB"/>
    <w:rsid w:val="0091103F"/>
    <w:rsid w:val="00982EAD"/>
    <w:rsid w:val="009C0448"/>
    <w:rsid w:val="00A01EC2"/>
    <w:rsid w:val="00A332E1"/>
    <w:rsid w:val="00B82412"/>
    <w:rsid w:val="00C7512E"/>
    <w:rsid w:val="00CF0851"/>
    <w:rsid w:val="00D577F6"/>
    <w:rsid w:val="00E90534"/>
    <w:rsid w:val="00EF500A"/>
    <w:rsid w:val="00F24D37"/>
    <w:rsid w:val="00F6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19D5"/>
  <w15:chartTrackingRefBased/>
  <w15:docId w15:val="{747DDDF5-D49E-434B-AA67-F934456C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35"/>
    <w:pPr>
      <w:ind w:left="720"/>
      <w:contextualSpacing/>
    </w:pPr>
  </w:style>
  <w:style w:type="paragraph" w:customStyle="1" w:styleId="Default">
    <w:name w:val="Default"/>
    <w:rsid w:val="00F6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0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cp:lastPrinted>2024-05-28T02:19:00Z</cp:lastPrinted>
  <dcterms:created xsi:type="dcterms:W3CDTF">2024-05-29T06:23:00Z</dcterms:created>
  <dcterms:modified xsi:type="dcterms:W3CDTF">2024-05-29T06:23:00Z</dcterms:modified>
</cp:coreProperties>
</file>