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D4E1F" w:rsidRPr="00AD4E1F" w:rsidTr="00277F63">
        <w:trPr>
          <w:cantSplit/>
          <w:trHeight w:val="2102"/>
        </w:trPr>
        <w:tc>
          <w:tcPr>
            <w:tcW w:w="4072" w:type="dxa"/>
          </w:tcPr>
          <w:p w:rsidR="00AD4E1F" w:rsidRPr="00AD4E1F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D4E1F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AD4E1F" w:rsidRPr="00AD4E1F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D4E1F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AD4E1F" w:rsidRPr="00AD4E1F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AD4E1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AD4E1F" w:rsidRPr="00AD4E1F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D4E1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AD4E1F" w:rsidRPr="00AD4E1F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E1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D4E1F" w:rsidRPr="00AD4E1F" w:rsidRDefault="00AD4E1F" w:rsidP="00AD4E1F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AD4E1F" w:rsidRPr="00AD4E1F" w:rsidRDefault="00AD4E1F" w:rsidP="00AD4E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D4E1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AD4E1F" w:rsidRPr="00AD4E1F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AD4E1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C06B2C" w:rsidRDefault="00C06B2C" w:rsidP="00C06B2C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C06B2C" w:rsidTr="00C06B2C">
        <w:tc>
          <w:tcPr>
            <w:tcW w:w="4536" w:type="dxa"/>
            <w:hideMark/>
          </w:tcPr>
          <w:p w:rsidR="00C06B2C" w:rsidRDefault="00C06B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536" w:type="dxa"/>
            <w:hideMark/>
          </w:tcPr>
          <w:p w:rsidR="00C06B2C" w:rsidRDefault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</w:t>
            </w:r>
            <w:r w:rsidR="00C06B2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УУРААХ</w:t>
            </w:r>
          </w:p>
        </w:tc>
      </w:tr>
      <w:tr w:rsidR="00C06B2C" w:rsidTr="00C06B2C">
        <w:tc>
          <w:tcPr>
            <w:tcW w:w="4536" w:type="dxa"/>
            <w:hideMark/>
          </w:tcPr>
          <w:p w:rsidR="00C06B2C" w:rsidRDefault="00C06B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536" w:type="dxa"/>
            <w:hideMark/>
          </w:tcPr>
          <w:p w:rsidR="00C06B2C" w:rsidRDefault="00AD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 w:rsidR="00C06B2C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C06B2C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C06B2C" w:rsidTr="00C06B2C">
        <w:tc>
          <w:tcPr>
            <w:tcW w:w="9072" w:type="dxa"/>
            <w:gridSpan w:val="2"/>
            <w:hideMark/>
          </w:tcPr>
          <w:p w:rsidR="00C06B2C" w:rsidRDefault="00C06B2C" w:rsidP="007E5E21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от   «</w:t>
            </w:r>
            <w:bookmarkStart w:id="0" w:name="_GoBack"/>
            <w:r w:rsidR="007E5E21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03</w:t>
            </w:r>
            <w:r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»</w:t>
            </w:r>
            <w:r w:rsidR="00686D1A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__</w:t>
            </w:r>
            <w:r w:rsidR="007E5E21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июня</w:t>
            </w:r>
            <w:r w:rsidR="00686D1A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__</w:t>
            </w:r>
            <w:bookmarkEnd w:id="0"/>
            <w:r w:rsidR="00686D1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202</w:t>
            </w:r>
            <w:r w:rsidR="00867D1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года</w:t>
            </w:r>
            <w:r w:rsidR="00AD4E1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                 </w:t>
            </w:r>
            <w:r w:rsid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="00AD4E1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AD4E1F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__</w:t>
            </w:r>
            <w:r w:rsidR="007E5E21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01-03-368/4</w:t>
            </w:r>
            <w:r w:rsidR="00AD4E1F" w:rsidRPr="007E5E2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:rsidR="00C06B2C" w:rsidRDefault="00C06B2C" w:rsidP="00C06B2C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06B2C" w:rsidTr="00C06B2C">
        <w:tc>
          <w:tcPr>
            <w:tcW w:w="9286" w:type="dxa"/>
          </w:tcPr>
          <w:p w:rsidR="00CC1A26" w:rsidRPr="00CC1A26" w:rsidRDefault="00CC1A26" w:rsidP="00CC1A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1A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создании и поддержании в состоянии постоянной готовности систем</w:t>
            </w:r>
          </w:p>
          <w:p w:rsidR="00CC1A26" w:rsidRDefault="00CC1A26" w:rsidP="00CC1A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1A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оповещения населения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06B2C" w:rsidRDefault="00CC1A26" w:rsidP="00CC1A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«Ленский район»</w:t>
            </w:r>
          </w:p>
        </w:tc>
      </w:tr>
    </w:tbl>
    <w:p w:rsidR="00A312E5" w:rsidRDefault="00A312E5" w:rsidP="00C06B2C">
      <w:pPr>
        <w:spacing w:after="0" w:line="36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C06B2C" w:rsidRDefault="00CC1A26" w:rsidP="000A024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A2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г. №68-ФЗ "О защите населения и территорий от чрезвычайных ситуаций природного и техногенного характера", от 12 февраля 1998 г. №28-ФЗ "О гражданской обороне", постановлением Правительства Российской Федерации от 17 мая 2023 г. № 769 «О порядке создания, реконструкции и поддержании в состоянии постоянной готовности к использованию систем </w:t>
      </w:r>
      <w:r w:rsidRPr="00CC1A26">
        <w:rPr>
          <w:rFonts w:ascii="Times New Roman" w:hAnsi="Times New Roman"/>
          <w:sz w:val="28"/>
          <w:szCs w:val="28"/>
        </w:rPr>
        <w:lastRenderedPageBreak/>
        <w:t xml:space="preserve">оповещения населения», приказом МЧС России и Министерства цифрового развития, связи и массовых коммуникаций Российской Федерации от 31 июля 2020 г. № 578/365 "Об утверждении Положения о системах оповещения населения"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 на территории </w:t>
      </w:r>
      <w:r>
        <w:rPr>
          <w:rFonts w:ascii="Times New Roman" w:hAnsi="Times New Roman"/>
          <w:sz w:val="28"/>
          <w:szCs w:val="28"/>
        </w:rPr>
        <w:t>Ленского района</w:t>
      </w:r>
      <w:r w:rsidR="00AB01E6" w:rsidRPr="00CC1A26">
        <w:rPr>
          <w:rFonts w:ascii="Times New Roman" w:hAnsi="Times New Roman"/>
          <w:sz w:val="28"/>
          <w:szCs w:val="28"/>
        </w:rPr>
        <w:t xml:space="preserve"> </w:t>
      </w:r>
      <w:r w:rsidR="00AB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о с т а н о в л я ю</w:t>
      </w:r>
      <w:r w:rsidR="00C06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C1A26" w:rsidRPr="00CC1A26" w:rsidRDefault="000A024E" w:rsidP="00CC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1A26">
        <w:rPr>
          <w:rFonts w:ascii="Times New Roman" w:hAnsi="Times New Roman"/>
          <w:sz w:val="28"/>
          <w:szCs w:val="28"/>
        </w:rPr>
        <w:t>.</w:t>
      </w:r>
      <w:r w:rsidR="00CC1A26">
        <w:rPr>
          <w:rFonts w:ascii="Times New Roman" w:hAnsi="Times New Roman"/>
          <w:sz w:val="28"/>
          <w:szCs w:val="28"/>
        </w:rPr>
        <w:tab/>
      </w:r>
      <w:r w:rsidR="00CC1A26" w:rsidRPr="00CC1A26">
        <w:rPr>
          <w:rFonts w:ascii="Times New Roman" w:hAnsi="Times New Roman"/>
          <w:sz w:val="28"/>
          <w:szCs w:val="28"/>
        </w:rPr>
        <w:t>Утвердить Положение о муниципальной системе оповещения населения (далее - МСОН) на территории</w:t>
      </w:r>
      <w:r w:rsidR="00CC1A26">
        <w:rPr>
          <w:rFonts w:ascii="Times New Roman" w:hAnsi="Times New Roman"/>
          <w:sz w:val="28"/>
          <w:szCs w:val="28"/>
        </w:rPr>
        <w:t xml:space="preserve"> муниципального образования «Ленский район»</w:t>
      </w:r>
      <w:r w:rsidR="00CC1A26" w:rsidRPr="00CC1A26">
        <w:rPr>
          <w:rFonts w:ascii="Times New Roman" w:hAnsi="Times New Roman"/>
          <w:sz w:val="28"/>
          <w:szCs w:val="28"/>
        </w:rPr>
        <w:t xml:space="preserve"> согласно приложению, к настоящему постановлению.</w:t>
      </w:r>
    </w:p>
    <w:p w:rsidR="000A024E" w:rsidRDefault="00CC1A26" w:rsidP="00CC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A26">
        <w:rPr>
          <w:rFonts w:ascii="Times New Roman" w:hAnsi="Times New Roman"/>
          <w:sz w:val="28"/>
          <w:szCs w:val="28"/>
        </w:rPr>
        <w:lastRenderedPageBreak/>
        <w:t>2.</w:t>
      </w:r>
      <w:r w:rsidRPr="00CC1A26">
        <w:rPr>
          <w:rFonts w:ascii="Times New Roman" w:hAnsi="Times New Roman"/>
          <w:sz w:val="28"/>
          <w:szCs w:val="28"/>
        </w:rPr>
        <w:tab/>
      </w:r>
      <w:r w:rsidR="00BD3E32" w:rsidRPr="00BD3E32">
        <w:rPr>
          <w:rFonts w:ascii="Times New Roman" w:hAnsi="Times New Roman"/>
          <w:sz w:val="28"/>
          <w:szCs w:val="28"/>
        </w:rPr>
        <w:t>Главному специалисту управления делами (Иванская Е.С.) опубликовать настоящее постановление в районных средствах массовой информации.</w:t>
      </w:r>
    </w:p>
    <w:p w:rsidR="00A52C91" w:rsidRPr="00CC1A26" w:rsidRDefault="00A52C91" w:rsidP="00A52C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CC1A2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06B2C" w:rsidRDefault="000A024E" w:rsidP="000A02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24E">
        <w:rPr>
          <w:rFonts w:ascii="Times New Roman" w:hAnsi="Times New Roman"/>
          <w:sz w:val="28"/>
          <w:szCs w:val="28"/>
        </w:rPr>
        <w:t>4.</w:t>
      </w:r>
      <w:r w:rsidR="00A52C91">
        <w:rPr>
          <w:rFonts w:ascii="Times New Roman" w:hAnsi="Times New Roman"/>
          <w:sz w:val="28"/>
          <w:szCs w:val="28"/>
        </w:rPr>
        <w:tab/>
      </w:r>
      <w:r w:rsidRPr="000A024E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="00BD3E32">
        <w:rPr>
          <w:rFonts w:ascii="Times New Roman" w:hAnsi="Times New Roman"/>
          <w:sz w:val="28"/>
          <w:szCs w:val="28"/>
        </w:rPr>
        <w:t>.</w:t>
      </w:r>
    </w:p>
    <w:p w:rsidR="00C06B2C" w:rsidRDefault="00C06B2C" w:rsidP="00C06B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6B2C" w:rsidRDefault="00C06B2C" w:rsidP="00C06B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6B2C" w:rsidRDefault="000A024E" w:rsidP="00C06B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И.о. главы</w:t>
      </w:r>
      <w:r w:rsidR="00C06B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="00686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C06B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06B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П.Л. Петров</w:t>
      </w:r>
    </w:p>
    <w:p w:rsidR="00C06B2C" w:rsidRDefault="00C06B2C" w:rsidP="00C06B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E" w:rsidRDefault="000A02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01E6" w:rsidRDefault="00AB01E6" w:rsidP="00AB01E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B2C" w:rsidRDefault="00AB01E6" w:rsidP="00AB01E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312E5">
        <w:rPr>
          <w:rFonts w:ascii="Times New Roman" w:hAnsi="Times New Roman"/>
          <w:sz w:val="28"/>
          <w:szCs w:val="28"/>
        </w:rPr>
        <w:t>Приложение</w:t>
      </w:r>
    </w:p>
    <w:p w:rsidR="00C06B2C" w:rsidRDefault="00C06B2C" w:rsidP="00C06B2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A024E">
        <w:rPr>
          <w:rFonts w:ascii="Times New Roman" w:hAnsi="Times New Roman"/>
          <w:sz w:val="28"/>
          <w:szCs w:val="28"/>
        </w:rPr>
        <w:t>постановлению и.о.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C06B2C" w:rsidRDefault="00C06B2C" w:rsidP="00C06B2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686D1A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686D1A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="00686D1A">
        <w:rPr>
          <w:rFonts w:ascii="Times New Roman" w:hAnsi="Times New Roman"/>
          <w:sz w:val="28"/>
          <w:szCs w:val="28"/>
        </w:rPr>
        <w:t xml:space="preserve">   »                   202</w:t>
      </w:r>
      <w:r w:rsidR="00867D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C06B2C" w:rsidRDefault="00C06B2C" w:rsidP="00C06B2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_________</w:t>
      </w:r>
    </w:p>
    <w:p w:rsidR="00C06B2C" w:rsidRDefault="00C06B2C" w:rsidP="00C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B2C" w:rsidRDefault="00C06B2C" w:rsidP="00C0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3E32" w:rsidRPr="00BD3E32" w:rsidRDefault="00BD3E32" w:rsidP="00BD3E3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BD3E32" w:rsidRPr="00BD3E32" w:rsidRDefault="00BD3E32" w:rsidP="00BD3E3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b/>
          <w:sz w:val="28"/>
          <w:szCs w:val="28"/>
          <w:lang w:eastAsia="ru-RU"/>
        </w:rPr>
        <w:t>О муниципальной системе оповещения населения</w:t>
      </w:r>
    </w:p>
    <w:p w:rsidR="000A024E" w:rsidRDefault="00BD3E32" w:rsidP="00BD3E3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«Ленский район»</w:t>
      </w:r>
    </w:p>
    <w:p w:rsidR="00BD3E32" w:rsidRPr="00BD3E32" w:rsidRDefault="00BD3E32" w:rsidP="00BD3E3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024E" w:rsidRPr="000A024E" w:rsidRDefault="000A024E" w:rsidP="00BD3E3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A024E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  <w:r w:rsidRPr="000A02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102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системах оповещения населения (далее - Положение) разработано в соответствии с Федеральным </w:t>
      </w:r>
      <w:r w:rsidRPr="00281DF2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декабря 1994 г. № 68-ФЗ "О защите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населения и территорий от чрезвычайных ситуаций природного и техногенного характера", Федеральным </w:t>
      </w:r>
      <w:r w:rsidRPr="00281DF2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 февраля 1998 г. № 28-ФЗ "О гражданской обороне", постановлением Правительства Российской Федерации от 17 мая 2023 г. № 769 «О порядке создания, реконструкции и поддержании в состоянии постоянной готовности к использованию систем оповещения </w:t>
      </w:r>
      <w:r w:rsidR="00281DF2" w:rsidRPr="00BD3E32">
        <w:rPr>
          <w:rFonts w:ascii="Times New Roman" w:eastAsia="Times New Roman" w:hAnsi="Times New Roman"/>
          <w:sz w:val="28"/>
          <w:szCs w:val="28"/>
          <w:lang w:eastAsia="ru-RU"/>
        </w:rPr>
        <w:t>населения», приказом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и Министерства цифрового развития, связи и массовых коммуникаций Российской Федерации от 31 июля 2020 г. № 578/365 "Об утверждении Положения о системах оповещения населения" для координации деятельности по выполнению мероприятий, направленных на создание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поддержание в состоянии постоянной готовности муниципальной системы оповещения  населения (далее МСОН) на территории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определяет назначение, задачи и требования МСОН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, порядок задействования и поддержания в состоянии постоянной готовности.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103"/>
      <w:bookmarkEnd w:id="1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bookmarkStart w:id="3" w:name="sub_1104"/>
      <w:bookmarkEnd w:id="2"/>
      <w:r w:rsidRPr="00BD3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Оповещение населения о чрезвычайных ситуациях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и необходимости проведения мероприятий по защите.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1.4.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Ленского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Якутской территориальной подсистемы Единой государственной системы предупреждения и ликвидации чрезвычайных ситуаций (далее - ХЗ ЯТП РСЧС), а также для применения населением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средств и способов защиты.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 Система оповещения населения включается в систему управления ХЗ ЯТП РСЧС, обеспечивающей доведение до населения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Хангаласского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улуса, органов управления и сил ХЗ ЯТП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линий связи и сетей передачи данных единой сети электросвязи Российской Федерации.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BD3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Информирование населения о чрезвычайных ситуациях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200"/>
      <w:bookmarkEnd w:id="3"/>
      <w:r w:rsidRPr="00BD3E3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1.7.</w:t>
      </w:r>
      <w:r w:rsidRPr="00BD3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Зона экстренного оповещения населения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Pr="00BD3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Комплексная система экстренного оповещения населения об угрозе возникновения или о возникновении чрезвычайных ситуаций (далее - КСЭОН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)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1.9. Создаются следующие системы оповещения населения: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Система оповещения субъектов Российской Федерации (далее - региональная система оповещения населения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(РСОН) – органами государственной власти субъекта Российской Федерации;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системы оповещения населения (МСОН), являющиеся сегментами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региональных систем оповещения населения, - органами местного самоуправления;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Локальные системы оповещения населения (ЛСОН) – организациями, указанными в пункте 3 статьи 9 Федерального закона «О гражданской обороне».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1.10. МСОН на территории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муниципальные образования Ленского района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="00281D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3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Назначение и основные задачи муниципальной системы оповещения населения </w:t>
      </w:r>
      <w:r w:rsidR="00281DF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«Ленский район»</w:t>
      </w:r>
    </w:p>
    <w:bookmarkEnd w:id="4"/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201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 МСОН предназначена для обеспечения доведения сигналов оповещения и экстренной информации до населения, органов управления и сил и средств гражданской обороны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Ленского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Якутской территориальной подсистемы Единой государственной системы предупреждения и ликвидации чрезвычайных ситуаций (далее –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Ленского звена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ЯТП РСЧС)</w:t>
      </w:r>
      <w:bookmarkStart w:id="6" w:name="sub_1202"/>
      <w:bookmarkEnd w:id="5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2.2. Основной задачей МСОН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является обеспечение доведения сигналов оповещения и экстренной информации до: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руководящего состава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Ленского звена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ЯТП РСЧС;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- сил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Ленского звена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ЯТП РСЧС;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дежурных (дежурно-диспетчерских) служб организаций, перечисленных в пункте 7 Положения, и дежурных служб (руководителей) социально значимых объектов;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- людей, находящихся на территории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bookmarkEnd w:id="6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Соглашением о взаимодействии ГБУ РС (Я) «РЦИТ» и  администрацией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региональная система оповещения населения, установленная в рамках реализации Указа Президента РФ от 13 ноября 2012 г. № 1522 «О создании комплексной системы экстренного оповещения населения об угрозе возникновения или о возник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новении чрезвычайных ситуаций» обеспечивает оповещение и информирование населения на муниципальном уровне и приравнивается как муниципальная система оповещения населения (МСОН).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208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2.4. МСОН должна на техническом и программном уровнях сопрягаться с РСОН.</w:t>
      </w:r>
    </w:p>
    <w:bookmarkEnd w:id="7"/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2.5. Передача информации и сигналов оповещения осуществляется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циркулярно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выборочно на территории муниципального района - из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Единой дежурно-диспетчерской службы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ЕДДС), на уровне городских (сельских) поселений - главами городских (сельских) поселений.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2.6. Решение о задействовании МСОН на территории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главой муниципального района, на уровне городских (сельских) поселений - главами городских (сельских) поселений.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sub_1300"/>
    </w:p>
    <w:p w:rsidR="00BD3E32" w:rsidRPr="00281DF2" w:rsidRDefault="00281DF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</w:t>
      </w:r>
      <w:r w:rsidR="00BD3E32" w:rsidRPr="00BD3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использования муниципальной системы оповещения населения </w:t>
      </w:r>
      <w:r w:rsidRPr="00281DF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«Ленский район»</w:t>
      </w:r>
    </w:p>
    <w:bookmarkEnd w:id="8"/>
    <w:p w:rsidR="00BD3E32" w:rsidRPr="00281DF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3.1. Сигналы оповещения и экстренная информация передаются непосредственно с рабочих мест ЕДДС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302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3.2. Оповещение главы муниципального района, членов Комиссий по предупре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ждению чрезвычайных ситуаций и обеспечению пожарной безопасности района, глав поселений </w:t>
      </w:r>
      <w:r w:rsidR="00281D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через ЕДДС по утвержденному списку.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304"/>
      <w:bookmarkEnd w:id="9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3.3. Доведение информации об угрозе возникновения или о возникновении чрезвычайной ситуации в местах массового пребывания людей (торговые центры, рынки, культурно-досуговые центры, образовательные учреждения) возлагается на руководителей соответствующих учреждений.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305"/>
      <w:bookmarkEnd w:id="10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3.4. Оповещение водителей большегрузных автомобилей, находящихся на автодорогах федерального, регионального и муниципального значениях, о возможных происшествиях на трассах и предотвращения их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возникновения, ухудшении дорожной обстановки и вариантах объездных путей осуществляется путем передачи информации по радиостанции на частоте 27,135 МГц. Организация оповещения водителей большегрузных автомобилей на автодорогах возлагается на соответствующие управления автодорог, совместно с ЕДДС.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306"/>
      <w:bookmarkEnd w:id="11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3.5. Для оповещения населения, проживающего в поселениях, не охваченных системой оповещения, используются громкоговорящие средства на подвижных объектах, мобильных и носимых средств оповещения, а также организуется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подворовой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обход силами местных администраций.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308"/>
      <w:bookmarkEnd w:id="12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bookmarkStart w:id="14" w:name="sub_1309"/>
      <w:bookmarkEnd w:id="13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привлечения внимания населения перед передачей речевой информации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производится включение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электросирен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, производственных гудков и других сигнальных средств, что означает подачу предупредительного сигнала "Внимание всем!".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486197620"/>
      <w:bookmarkEnd w:id="14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3.7. С получением сигнала "Внимание всем!"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звукофикации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1310"/>
      <w:bookmarkEnd w:id="15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3.8. Во всех случаях задействования МСОН с включением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электросирен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населения немедленно доводятся соответствующие сообщения по существующим средствам проводного и эфирного радиовещания, телевидения, рупорным устройствам.</w:t>
      </w:r>
    </w:p>
    <w:bookmarkEnd w:id="16"/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3.9. Тексты сообщений с указанием порядка действий населения по сигналам оповещения гражданской обороны, предварительно изложенные и находящиеся на рабочих местах дикторов радио- и телевизионных студий (дежурных операторов узлов проводного вещания), передаются по команде главы района или 1-го заместителя главы района с перерывом программ вещания длительностью не более 5 минут. Допускается двух-,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трехкратное повторение речевого сообщения.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32" w:rsidRPr="00032DCC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sub_1400"/>
      <w:r w:rsidRPr="00BD3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032D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3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совершенствования и поддержания в постоянной готовности муниципальной системы оповещения населения </w:t>
      </w:r>
      <w:r w:rsidR="00032DCC" w:rsidRPr="00032DC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«Ленский район»</w:t>
      </w:r>
    </w:p>
    <w:bookmarkEnd w:id="17"/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1401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4.1. Органы местного самоуправления самостоятельно создают и поддерживают в постоянной готовности МСОН.</w:t>
      </w:r>
    </w:p>
    <w:bookmarkEnd w:id="18"/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bookmarkStart w:id="19" w:name="sub_1312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ЕДДС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комплекс организационно-технических мероприятий по работоспособности и исключению несанкционированного задействования </w:t>
      </w:r>
      <w:bookmarkEnd w:id="19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МСОН, при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выявлении вышеуказанных фактов немедленно доводят информацию до ГБУ РС (Я) «РЦИТ» и ЦУКС Главного управления МЧС России по Республике Саха (Якутия).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Поддержание МСОН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готовности организуется и осуществляется органами государственной власти Республики Саха (Якутия), администрацией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4.4. Готовность систем оповещения населения достигается: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наличием актуализированных нормативных актов в области создания, поддержания в состоянии постоянной готовности и задействования МСОН;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наличием дежурного (дежурно-диспетчерского) персонала, ответственного за включение (запуск) МСОН, и уровнем его профессиональной подготовки;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наличием, исправностью и соответствием проектно-сметной документации на МСОН технических средств оповещения;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регулярным проведением проверок готовности систем оповещения населения;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своевременным проведением мероприятий по созданию, в том числе совершенствованию, систем оповещения населения.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4.5. С целью контроля за поддержанием в готовности МСОН организуются и проводятся следующие виды проверок: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-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4.6. В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комплексной проверки готовности систем оповещения населения проверке подлежат МСОН.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Комплексные проверки готовности системы оповещения населения проводятся два раза в год комиссией в составе представите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телерадиовещание, вещателей, </w:t>
      </w:r>
      <w:proofErr w:type="spellStart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задействуемых</w:t>
      </w:r>
      <w:proofErr w:type="spellEnd"/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КЧС и ОПБ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проводиться дополнительные комплексные проверки готовности МСОН при этом перерыв трансляции телеканалов (радиоканалов)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возможен только по согласованию с вещателями.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4.7. Замещение сигнала телеканала (радиоканала) вещателя в ходе комплексной проверки системы оповещения населения возможно только проверочным сигналом "Техническая проверка".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4.8. В ходе работы комиссий проверяется выполнение всех требований настоящего Положения.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4.9. По результатам комплексной проверки готовности системы оповещения населения оформляется «Акт по результатам комплексной проверки готовности муниципальной системы оповещения населения», в котором отражаются проверенные вопросы, выяв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ленные недостатки, предложения по их своевременному устранению и оценка готовности системы оповещения населения, определяемая в соответствии с постановлением Правительства Российской Федерации от 17 мая 2023 года № 769 «О порядке создания, реконструкции и поддержании в состоянии постоянной готовности к использованию систем оповещения населения», а также уточняется паспорт МСОН.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4.10. Технические проверки готовности к задействованию МСОН проводятся без включения оконечных средств оповещения и замещения сигналов телеканалов (радиоканалов) вещателей дежурными ЕДДС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, ор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ганизации путем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услугами связи, а также выпуск в эфир (публикация) редакциями средств массовой информации проверочного сигнала "Техническая проверка" не производится.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4.11.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4.12. Для обеспечения оповещения максимального количества людей, попавших в зону чрезвычайной ситуации, в том числе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территориях, неохваченных системами централизованного оповещения, создается резерв технических, мобильных средств оповещения.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4.13. Номенклатура, объем, порядок создания и использования устанавливаются создающими резервы технических средств оповещения администрацией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«Ленский район»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4.14. Требования, изложенные в постановлении Правительства Российской Федерации от 17 мая 2023 г. № 769 «О порядке создания, реконструкции и поддержании в состоянии постоянной готовности к использованию систем оповещения населения» и приложении 1 к Положению, утвержденному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приказом МЧС России и Министерства цифрового развития, связи и массовых коммуникаций Российской Федерации от 31 июля 2020 г. № 578/365 "Об утверждении Положения о системах оповещения населения", должны быть выполнены в ходе планирования и осуществления строительства новой либо совершенствования действующей МСОН.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4.15. Вывод </w:t>
      </w:r>
      <w:r w:rsidR="00032DCC" w:rsidRPr="00BD3E32">
        <w:rPr>
          <w:rFonts w:ascii="Times New Roman" w:eastAsia="Times New Roman" w:hAnsi="Times New Roman"/>
          <w:sz w:val="28"/>
          <w:szCs w:val="28"/>
          <w:lang w:eastAsia="ru-RU"/>
        </w:rPr>
        <w:t>из эксплуатации,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действующей МСОН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4.16. Порядок создания, реконструкция и подержания в постоянной готовности к использованию МСОН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определяется настоящим положением и постановлением Правительства Российской Федерации от 17 мая 2023 г. № 769 «О порядке создания, реконструкции и поддержании в состоянии постоянной готовности к использованию систем оповещения населения».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32" w:rsidRPr="00032DCC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DCC">
        <w:rPr>
          <w:rFonts w:ascii="Times New Roman" w:eastAsia="Times New Roman" w:hAnsi="Times New Roman"/>
          <w:b/>
          <w:sz w:val="28"/>
          <w:szCs w:val="28"/>
          <w:lang w:eastAsia="ru-RU"/>
        </w:rPr>
        <w:t>V. Финансовое обеспечение деятельности систем оповещения</w:t>
      </w: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32" w:rsidRPr="00BD3E32" w:rsidRDefault="00BD3E32" w:rsidP="00BD3E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обеспечения мероприятий по созданию и поддержанию в по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стоянной готовности МСОН </w:t>
      </w:r>
      <w:r w:rsidR="00032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BD3E3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за счет средств соответствующего бюджета и собственников (пользователей) имущества в соответствии с законодательством Российской Федерации.</w:t>
      </w:r>
    </w:p>
    <w:p w:rsidR="000A024E" w:rsidRPr="000A024E" w:rsidRDefault="000A024E" w:rsidP="000A02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827" w:rsidRPr="008556B4" w:rsidRDefault="008556B4" w:rsidP="00855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56B4">
        <w:rPr>
          <w:rFonts w:ascii="Times New Roman" w:hAnsi="Times New Roman"/>
          <w:b/>
          <w:sz w:val="28"/>
          <w:szCs w:val="28"/>
        </w:rPr>
        <w:t xml:space="preserve">Начальник УПР </w:t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</w:r>
      <w:r w:rsidRPr="008556B4">
        <w:rPr>
          <w:rFonts w:ascii="Times New Roman" w:hAnsi="Times New Roman"/>
          <w:b/>
          <w:sz w:val="28"/>
          <w:szCs w:val="28"/>
        </w:rPr>
        <w:tab/>
        <w:t>И.А. Беляев</w:t>
      </w:r>
    </w:p>
    <w:sectPr w:rsidR="00AD5827" w:rsidRPr="0085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27C96"/>
    <w:multiLevelType w:val="hybridMultilevel"/>
    <w:tmpl w:val="D468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EC74EA"/>
    <w:multiLevelType w:val="multilevel"/>
    <w:tmpl w:val="105E3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7B523F80"/>
    <w:multiLevelType w:val="hybridMultilevel"/>
    <w:tmpl w:val="630E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F"/>
    <w:rsid w:val="00032DCC"/>
    <w:rsid w:val="000967B9"/>
    <w:rsid w:val="000A024E"/>
    <w:rsid w:val="00144878"/>
    <w:rsid w:val="00281DF2"/>
    <w:rsid w:val="0061028F"/>
    <w:rsid w:val="00686D1A"/>
    <w:rsid w:val="007E5E21"/>
    <w:rsid w:val="008556B4"/>
    <w:rsid w:val="00867D1E"/>
    <w:rsid w:val="009623D4"/>
    <w:rsid w:val="00A312E5"/>
    <w:rsid w:val="00A52C91"/>
    <w:rsid w:val="00AB01E6"/>
    <w:rsid w:val="00AB1599"/>
    <w:rsid w:val="00AD4E1F"/>
    <w:rsid w:val="00AD5827"/>
    <w:rsid w:val="00B4201B"/>
    <w:rsid w:val="00BD3E32"/>
    <w:rsid w:val="00C06B2C"/>
    <w:rsid w:val="00C14698"/>
    <w:rsid w:val="00C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D53"/>
  <w15:docId w15:val="{0F5D916F-DA4A-46A6-9A98-5DD452A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6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2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A065-B34E-49C8-8769-C2787971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2819</Words>
  <Characters>16073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dcterms:created xsi:type="dcterms:W3CDTF">2024-06-04T05:08:00Z</dcterms:created>
  <dcterms:modified xsi:type="dcterms:W3CDTF">2024-06-04T05:08:00Z</dcterms:modified>
</cp:coreProperties>
</file>