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8B6DF8" w:rsidRPr="008B6D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21</w:t>
            </w:r>
            <w:r w:rsidRPr="008B6D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» </w:t>
            </w:r>
            <w:r w:rsidR="008B6DF8" w:rsidRPr="008B6D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8B6DF8" w:rsidRPr="008B6D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01-04-2295/4</w:t>
            </w:r>
            <w:r w:rsidR="0071417D" w:rsidRPr="008B6D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93387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CC0414" w:rsidRPr="00CC0414">
        <w:rPr>
          <w:b/>
          <w:sz w:val="24"/>
          <w:szCs w:val="28"/>
        </w:rPr>
        <w:t>Кусты скважин 161, 164, 167». Центральный блок Талаканского нефтегазоконденсатного месторождения</w:t>
      </w:r>
      <w:r>
        <w:rPr>
          <w:b/>
          <w:color w:val="000000" w:themeColor="text1"/>
          <w:sz w:val="24"/>
          <w:szCs w:val="24"/>
        </w:rPr>
        <w:t>»</w:t>
      </w:r>
      <w:r w:rsidR="00CC0414">
        <w:rPr>
          <w:b/>
          <w:color w:val="000000" w:themeColor="text1"/>
          <w:sz w:val="24"/>
          <w:szCs w:val="24"/>
        </w:rPr>
        <w:t xml:space="preserve"> (шифр 20270)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CC0414" w:rsidRPr="00DA1B51">
        <w:rPr>
          <w:sz w:val="24"/>
          <w:szCs w:val="28"/>
        </w:rPr>
        <w:t xml:space="preserve">письмом нефтегазодобывающего управления «Талаканнефть» публичного акционерного общества «Сургутнефтегаз» от </w:t>
      </w:r>
      <w:r w:rsidR="00CC0414">
        <w:rPr>
          <w:sz w:val="24"/>
          <w:szCs w:val="28"/>
        </w:rPr>
        <w:t>11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</w:t>
      </w:r>
      <w:r w:rsidR="00CC0414" w:rsidRPr="00DA1B51">
        <w:rPr>
          <w:sz w:val="24"/>
          <w:szCs w:val="28"/>
        </w:rPr>
        <w:t>0.202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№18-</w:t>
      </w:r>
      <w:r w:rsidR="00CC0414">
        <w:rPr>
          <w:sz w:val="24"/>
          <w:szCs w:val="28"/>
        </w:rPr>
        <w:t>67-11-492</w:t>
      </w:r>
      <w:r w:rsidR="00CC0414" w:rsidRPr="00DA1B51">
        <w:rPr>
          <w:sz w:val="24"/>
          <w:szCs w:val="28"/>
        </w:rPr>
        <w:t xml:space="preserve"> (вх. от 1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10.</w:t>
      </w:r>
      <w:r w:rsidR="00CC0414" w:rsidRPr="00DA1B51">
        <w:rPr>
          <w:sz w:val="24"/>
          <w:szCs w:val="28"/>
        </w:rPr>
        <w:t>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№01-08-</w:t>
      </w:r>
      <w:r w:rsidR="00CC0414">
        <w:rPr>
          <w:sz w:val="24"/>
          <w:szCs w:val="28"/>
        </w:rPr>
        <w:t>9581/4</w:t>
      </w:r>
      <w:r w:rsidR="00CC0414" w:rsidRPr="00DA1B51">
        <w:rPr>
          <w:sz w:val="24"/>
          <w:szCs w:val="28"/>
        </w:rPr>
        <w:t>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CC0414" w:rsidRPr="00DA1B51">
        <w:rPr>
          <w:sz w:val="24"/>
          <w:szCs w:val="28"/>
        </w:rPr>
        <w:t>нефтегазодобывающему управлению «Талаканнефть» публичного акционерного общества «Сургутнефтегаз»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 xml:space="preserve">по </w:t>
      </w:r>
      <w:r w:rsidR="00CC0414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820DA2">
        <w:rPr>
          <w:color w:val="000000" w:themeColor="text1"/>
          <w:sz w:val="24"/>
          <w:szCs w:val="24"/>
        </w:rPr>
        <w:t xml:space="preserve"> территории </w:t>
      </w:r>
      <w:r w:rsidR="00CC0414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размещения 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CC0414">
        <w:rPr>
          <w:sz w:val="24"/>
          <w:szCs w:val="28"/>
        </w:rPr>
        <w:t>Кусты скважин 161, 164, 167»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 xml:space="preserve"> Центральный блок Талаканского</w:t>
      </w:r>
      <w:r w:rsidR="00CC0414" w:rsidRPr="00DA1B51">
        <w:rPr>
          <w:sz w:val="24"/>
          <w:szCs w:val="28"/>
        </w:rPr>
        <w:t xml:space="preserve"> нефтегазоконденсатно</w:t>
      </w:r>
      <w:r w:rsidR="00CC0414">
        <w:rPr>
          <w:sz w:val="24"/>
          <w:szCs w:val="28"/>
        </w:rPr>
        <w:t>го</w:t>
      </w:r>
      <w:r w:rsidR="00CC0414" w:rsidRPr="00DA1B51">
        <w:rPr>
          <w:sz w:val="24"/>
          <w:szCs w:val="28"/>
        </w:rPr>
        <w:t xml:space="preserve"> </w:t>
      </w:r>
      <w:r w:rsidR="00CC0414" w:rsidRPr="00DA1B51">
        <w:rPr>
          <w:sz w:val="24"/>
          <w:szCs w:val="28"/>
        </w:rPr>
        <w:lastRenderedPageBreak/>
        <w:t>месторождени</w:t>
      </w:r>
      <w:r w:rsidR="00CC0414">
        <w:rPr>
          <w:sz w:val="24"/>
          <w:szCs w:val="28"/>
        </w:rPr>
        <w:t>я» (шифр 20270)</w:t>
      </w:r>
      <w:r w:rsidR="00CC0414"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CC0414" w:rsidRPr="000372C1">
        <w:rPr>
          <w:sz w:val="24"/>
          <w:szCs w:val="24"/>
        </w:rPr>
        <w:t>Нефтегазодобывающему управлению «Талаканнефть» публичного акционерного общества «Сургутнефтегаз»</w:t>
      </w:r>
      <w:r w:rsidR="00CC0414">
        <w:rPr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>.  Главному специалисту управления делами (Иванская Е.С.) разместить настоящее распоряжение на официальном сайте муниципального образования 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CD0D74" w:rsidRDefault="00CD0D74" w:rsidP="00820DA2">
      <w:pPr>
        <w:jc w:val="center"/>
        <w:rPr>
          <w:sz w:val="24"/>
          <w:szCs w:val="24"/>
        </w:rPr>
        <w:sectPr w:rsidR="00CD0D74" w:rsidSect="008811AF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распоряжению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2024 г.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       ___ </w:t>
      </w:r>
      <w:r>
        <w:rPr>
          <w:sz w:val="24"/>
          <w:szCs w:val="24"/>
        </w:rPr>
        <w:t>____________________</w:t>
      </w:r>
    </w:p>
    <w:p w:rsidR="00CD0D74" w:rsidRDefault="00CD0D74" w:rsidP="00CD0D74">
      <w:pPr>
        <w:jc w:val="right"/>
        <w:rPr>
          <w:sz w:val="24"/>
          <w:szCs w:val="24"/>
        </w:rPr>
      </w:pPr>
    </w:p>
    <w:p w:rsidR="00CD0D74" w:rsidRDefault="00CD0D74" w:rsidP="00CD0D74">
      <w:pPr>
        <w:jc w:val="center"/>
        <w:rPr>
          <w:sz w:val="24"/>
          <w:szCs w:val="24"/>
        </w:rPr>
      </w:pPr>
      <w:r w:rsidRPr="00CD0D74">
        <w:rPr>
          <w:noProof/>
          <w:sz w:val="24"/>
          <w:szCs w:val="24"/>
        </w:rPr>
        <w:drawing>
          <wp:inline distT="0" distB="0" distL="0" distR="0">
            <wp:extent cx="8620125" cy="6094727"/>
            <wp:effectExtent l="0" t="0" r="0" b="1905"/>
            <wp:docPr id="1" name="Рисунок 1" descr="C:\Users\arhitektura\Desktop\сургут\Схема 161,164,167_Т_Ку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\Desktop\сургут\Схема 161,164,167_Т_Кус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476" cy="61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CD0D74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B6DF8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C0414"/>
    <w:rsid w:val="00CD0D74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A34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2024-03-04T09:23:00Z</cp:lastPrinted>
  <dcterms:created xsi:type="dcterms:W3CDTF">2024-10-21T09:19:00Z</dcterms:created>
  <dcterms:modified xsi:type="dcterms:W3CDTF">2024-10-21T09:19:00Z</dcterms:modified>
</cp:coreProperties>
</file>